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2172E4E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4FC42864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63A4D51A" w:rsidR="0062211C" w:rsidRDefault="0033418B" w:rsidP="00853C40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2922DC">
              <w:rPr>
                <w:rFonts w:ascii="Arial" w:hAnsi="Arial"/>
                <w:b/>
                <w:spacing w:val="-10"/>
                <w:sz w:val="24"/>
              </w:rPr>
              <w:t>25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0</w:t>
            </w:r>
            <w:r w:rsidR="00C86CEE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5BD85617" w14:textId="6D9A0B16" w:rsidR="0062211C" w:rsidRPr="0044676A" w:rsidRDefault="0033418B" w:rsidP="0044676A">
      <w:pPr>
        <w:pStyle w:val="PargrafodaLista"/>
        <w:numPr>
          <w:ilvl w:val="1"/>
          <w:numId w:val="13"/>
        </w:numPr>
        <w:tabs>
          <w:tab w:val="left" w:pos="682"/>
        </w:tabs>
        <w:spacing w:before="18" w:line="360" w:lineRule="auto"/>
        <w:ind w:left="655" w:right="173" w:hanging="555"/>
        <w:rPr>
          <w:sz w:val="24"/>
        </w:rPr>
      </w:pPr>
      <w:r w:rsidRPr="0044676A">
        <w:rPr>
          <w:sz w:val="24"/>
        </w:rPr>
        <w:t>Constitui objeto do presente procedimento de dispensa de licitação obter proposta</w:t>
      </w:r>
      <w:r w:rsidRPr="0044676A">
        <w:rPr>
          <w:spacing w:val="1"/>
          <w:sz w:val="24"/>
        </w:rPr>
        <w:t xml:space="preserve"> </w:t>
      </w:r>
      <w:r w:rsidRPr="0044676A">
        <w:rPr>
          <w:sz w:val="24"/>
        </w:rPr>
        <w:t xml:space="preserve">adicional de eventuais interessados para </w:t>
      </w:r>
      <w:r w:rsidR="0044676A" w:rsidRPr="0044676A">
        <w:rPr>
          <w:b/>
          <w:sz w:val="24"/>
        </w:rPr>
        <w:t xml:space="preserve">CONTRATAÇÃO DE EMPRESA ESPECIALIZADA PARA </w:t>
      </w:r>
      <w:r w:rsidR="00853C40">
        <w:rPr>
          <w:b/>
          <w:sz w:val="24"/>
        </w:rPr>
        <w:t>PRESTAÇÃO DE SERVIÇOS DE CONSULTORIA TÉCNICA EM EXCUÇÃO ADMINISTRATIVA DE LEIS FEDERAIS QUE INSTITUAM POLÍTICAS PÚBLICAS DE CULTURA, PELOS RECURSOS PARA DOMENTO CULTURAL DE QUE TRATA A LEI Nº 14,399, DE 8 DE JULHO DE 2022, POLÍTICA NACIONAL ALDIR BLANC, PARA O MUNICÍPIO DE DIVINOLÂNDIA-SP</w:t>
      </w:r>
      <w:r w:rsidR="008C0A96" w:rsidRPr="0044676A">
        <w:rPr>
          <w:b/>
          <w:sz w:val="24"/>
        </w:rPr>
        <w:t>.</w:t>
      </w:r>
      <w:r w:rsidRPr="0044676A">
        <w:rPr>
          <w:sz w:val="24"/>
        </w:rPr>
        <w:t>Compõem</w:t>
      </w:r>
      <w:r w:rsidRPr="0044676A">
        <w:rPr>
          <w:spacing w:val="-1"/>
          <w:sz w:val="24"/>
        </w:rPr>
        <w:t xml:space="preserve"> </w:t>
      </w:r>
      <w:r w:rsidRPr="0044676A">
        <w:rPr>
          <w:sz w:val="24"/>
        </w:rPr>
        <w:t>este</w:t>
      </w:r>
      <w:r w:rsidRPr="0044676A">
        <w:rPr>
          <w:spacing w:val="-7"/>
          <w:sz w:val="24"/>
        </w:rPr>
        <w:t xml:space="preserve"> </w:t>
      </w:r>
      <w:r w:rsidRPr="0044676A">
        <w:rPr>
          <w:sz w:val="24"/>
        </w:rPr>
        <w:t>Edital,</w:t>
      </w:r>
      <w:r w:rsidRPr="0044676A">
        <w:rPr>
          <w:spacing w:val="-6"/>
          <w:sz w:val="24"/>
        </w:rPr>
        <w:t xml:space="preserve"> </w:t>
      </w:r>
      <w:r w:rsidRPr="0044676A">
        <w:rPr>
          <w:sz w:val="24"/>
        </w:rPr>
        <w:lastRenderedPageBreak/>
        <w:t>além</w:t>
      </w:r>
      <w:r w:rsidRPr="0044676A">
        <w:rPr>
          <w:spacing w:val="-1"/>
          <w:sz w:val="24"/>
        </w:rPr>
        <w:t xml:space="preserve"> </w:t>
      </w:r>
      <w:r w:rsidRPr="0044676A">
        <w:rPr>
          <w:sz w:val="24"/>
        </w:rPr>
        <w:t>das</w:t>
      </w:r>
      <w:r w:rsidRPr="0044676A">
        <w:rPr>
          <w:spacing w:val="-4"/>
          <w:sz w:val="24"/>
        </w:rPr>
        <w:t xml:space="preserve"> </w:t>
      </w:r>
      <w:r w:rsidRPr="0044676A">
        <w:rPr>
          <w:sz w:val="24"/>
        </w:rPr>
        <w:t>condições</w:t>
      </w:r>
      <w:r w:rsidRPr="0044676A">
        <w:rPr>
          <w:spacing w:val="-5"/>
          <w:sz w:val="24"/>
        </w:rPr>
        <w:t xml:space="preserve"> </w:t>
      </w:r>
      <w:r w:rsidRPr="0044676A">
        <w:rPr>
          <w:sz w:val="24"/>
        </w:rPr>
        <w:t>específicas,</w:t>
      </w:r>
      <w:r w:rsidRPr="0044676A">
        <w:rPr>
          <w:spacing w:val="-3"/>
          <w:sz w:val="24"/>
        </w:rPr>
        <w:t xml:space="preserve"> </w:t>
      </w:r>
      <w:r w:rsidRPr="0044676A">
        <w:rPr>
          <w:sz w:val="24"/>
        </w:rPr>
        <w:t>os</w:t>
      </w:r>
      <w:r w:rsidRPr="0044676A">
        <w:rPr>
          <w:spacing w:val="-7"/>
          <w:sz w:val="24"/>
        </w:rPr>
        <w:t xml:space="preserve"> </w:t>
      </w:r>
      <w:r w:rsidRPr="0044676A">
        <w:rPr>
          <w:sz w:val="24"/>
        </w:rPr>
        <w:t>seguintes</w:t>
      </w:r>
      <w:r w:rsidRPr="0044676A">
        <w:rPr>
          <w:spacing w:val="-6"/>
          <w:sz w:val="24"/>
        </w:rPr>
        <w:t xml:space="preserve"> </w:t>
      </w:r>
      <w:r w:rsidRPr="0044676A">
        <w:rPr>
          <w:sz w:val="24"/>
        </w:rP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6E6D6DE4" w14:textId="518DD410" w:rsidR="00761690" w:rsidRPr="00853C40" w:rsidRDefault="0033418B" w:rsidP="00761690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15870D53" w14:textId="77777777" w:rsidR="007D3E28" w:rsidRPr="000110D7" w:rsidRDefault="007D3E28" w:rsidP="000110D7">
      <w:pPr>
        <w:tabs>
          <w:tab w:val="left" w:pos="824"/>
        </w:tabs>
        <w:spacing w:before="137"/>
        <w:ind w:left="100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6B07B3DD" w14:textId="041B5E19" w:rsidR="006B706E" w:rsidRDefault="00853C40" w:rsidP="00BE0FE7">
      <w:pPr>
        <w:pStyle w:val="Corpodetexto"/>
        <w:spacing w:before="139" w:line="360" w:lineRule="auto"/>
        <w:ind w:left="101" w:right="173" w:firstLine="619"/>
        <w:jc w:val="both"/>
      </w:pPr>
      <w:r>
        <w:t>A lei prevê contratação de assessoria com empresas com ou sem fins lucrativos para assessoria tecnica que visando dar mais eficiênca e ficácia na execução da referida Lei, ressalvando-se que o valor total dos recursos previstos para o município é de R$98.093,75 (noventa e oito mil, noventa e três rais e setenta e cinco centavos).</w:t>
      </w:r>
    </w:p>
    <w:p w14:paraId="5BF5E9E8" w14:textId="7B59FF23" w:rsidR="00853C40" w:rsidRDefault="00853C40" w:rsidP="00BE0FE7">
      <w:pPr>
        <w:pStyle w:val="Corpodetexto"/>
        <w:spacing w:before="139" w:line="360" w:lineRule="auto"/>
        <w:ind w:left="101" w:right="173" w:firstLine="619"/>
        <w:jc w:val="both"/>
      </w:pPr>
      <w:r>
        <w:t>O valor para contratação de assessoria, nos termos da Lei Aldir Blanc é de no máximo 5% do valor recebido pelo município (R$98.093,75), totalizando R$4.904,68 (quatro mil, novecentos e quatro reais e sessenta e oito centavos).</w:t>
      </w:r>
      <w:r w:rsidR="008142A9">
        <w:t xml:space="preserve"> Desta forma o valor máximo admitido para contratação é de R$4.904,68 (quatro mil, novecentos e quatro reais e sessenta e oito centavos).</w:t>
      </w:r>
    </w:p>
    <w:p w14:paraId="7043FD51" w14:textId="37A0E605" w:rsidR="008142A9" w:rsidRDefault="008142A9" w:rsidP="00BE0FE7">
      <w:pPr>
        <w:pStyle w:val="Corpodetexto"/>
        <w:spacing w:before="139" w:line="360" w:lineRule="auto"/>
        <w:ind w:left="101" w:right="173" w:firstLine="619"/>
        <w:jc w:val="both"/>
      </w:pPr>
      <w:r>
        <w:t>A contratação se faz necessária para acessorar tecnicamente na elaboração de processos públicos de seleção formação e capacitação do público através da Lei 14.399/22.</w:t>
      </w:r>
    </w:p>
    <w:p w14:paraId="60162A9E" w14:textId="77777777" w:rsidR="0097329D" w:rsidRPr="00BE0FE7" w:rsidRDefault="0097329D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72FD9032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 xml:space="preserve">- </w:t>
      </w:r>
      <w:r w:rsidR="0033418B" w:rsidRPr="00E07BF3">
        <w:rPr>
          <w:sz w:val="24"/>
        </w:rPr>
        <w:t xml:space="preserve">O valor </w:t>
      </w:r>
      <w:r w:rsidR="00390934" w:rsidRPr="00E07BF3">
        <w:rPr>
          <w:sz w:val="24"/>
        </w:rPr>
        <w:t>g</w:t>
      </w:r>
      <w:r w:rsidR="0033418B" w:rsidRPr="00E07BF3">
        <w:rPr>
          <w:sz w:val="24"/>
        </w:rPr>
        <w:t xml:space="preserve">lobal máximo estimado para contratação será de </w:t>
      </w:r>
      <w:r w:rsidR="0033418B" w:rsidRPr="00E07BF3">
        <w:rPr>
          <w:b/>
          <w:sz w:val="24"/>
        </w:rPr>
        <w:t>R$</w:t>
      </w:r>
      <w:r w:rsidR="002922DC">
        <w:rPr>
          <w:b/>
          <w:sz w:val="24"/>
        </w:rPr>
        <w:t>4</w:t>
      </w:r>
      <w:r w:rsidR="006164D1">
        <w:rPr>
          <w:b/>
          <w:sz w:val="24"/>
        </w:rPr>
        <w:t>.</w:t>
      </w:r>
      <w:r w:rsidR="002922DC">
        <w:rPr>
          <w:b/>
          <w:sz w:val="24"/>
        </w:rPr>
        <w:t>868,23</w:t>
      </w:r>
      <w:r w:rsidR="00390934" w:rsidRPr="00E07BF3">
        <w:rPr>
          <w:b/>
          <w:sz w:val="24"/>
        </w:rPr>
        <w:t xml:space="preserve"> (</w:t>
      </w:r>
      <w:r w:rsidR="002922DC">
        <w:rPr>
          <w:b/>
          <w:sz w:val="24"/>
        </w:rPr>
        <w:t>quatro</w:t>
      </w:r>
      <w:r w:rsidR="000F730F">
        <w:rPr>
          <w:b/>
          <w:sz w:val="24"/>
        </w:rPr>
        <w:t xml:space="preserve"> mil </w:t>
      </w:r>
      <w:r w:rsidR="002922DC">
        <w:rPr>
          <w:b/>
          <w:sz w:val="24"/>
        </w:rPr>
        <w:t xml:space="preserve">oitocentos </w:t>
      </w:r>
      <w:r w:rsidR="000F730F">
        <w:rPr>
          <w:b/>
          <w:sz w:val="24"/>
        </w:rPr>
        <w:t xml:space="preserve">e </w:t>
      </w:r>
      <w:r w:rsidR="002922DC">
        <w:rPr>
          <w:b/>
          <w:sz w:val="24"/>
        </w:rPr>
        <w:t xml:space="preserve">sessenta e oito </w:t>
      </w:r>
      <w:r w:rsidR="000F730F">
        <w:rPr>
          <w:b/>
          <w:sz w:val="24"/>
        </w:rPr>
        <w:t>reais</w:t>
      </w:r>
      <w:r w:rsidR="002922DC">
        <w:rPr>
          <w:b/>
          <w:sz w:val="24"/>
        </w:rPr>
        <w:t xml:space="preserve"> e vinte e três centavos</w:t>
      </w:r>
      <w:r w:rsidR="000F730F">
        <w:rPr>
          <w:b/>
          <w:sz w:val="24"/>
        </w:rPr>
        <w:t>)</w:t>
      </w:r>
      <w:r w:rsidR="0033418B" w:rsidRPr="00E07BF3">
        <w:rPr>
          <w:sz w:val="24"/>
        </w:rPr>
        <w:t>. 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lastRenderedPageBreak/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64CFAA1F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2922DC" w:rsidRPr="002922DC">
        <w:rPr>
          <w:rFonts w:ascii="Arial" w:eastAsia="Arial" w:hAnsi="Arial" w:cs="Arial"/>
          <w:b/>
          <w:bCs/>
          <w:sz w:val="24"/>
          <w:szCs w:val="24"/>
        </w:rPr>
        <w:t>27</w:t>
      </w:r>
      <w:r w:rsidR="00BD0D88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</w:t>
      </w:r>
      <w:r w:rsidR="00F46922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 xml:space="preserve">Recuperação Judicial apresente certidão positiva, se faz necessário que a interessada demontre se Plano de Recuperação, já </w:t>
      </w:r>
      <w:r w:rsidR="00A52D42">
        <w:rPr>
          <w:sz w:val="24"/>
        </w:rPr>
        <w:lastRenderedPageBreak/>
        <w:t>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</w:t>
      </w:r>
      <w:bookmarkStart w:id="0" w:name="_GoBack"/>
      <w:bookmarkEnd w:id="0"/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lastRenderedPageBreak/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455F05A5" w14:textId="77777777" w:rsidR="00A52D42" w:rsidRDefault="00A52D42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4469EE27" w14:textId="77777777" w:rsidR="00254800" w:rsidRDefault="00254800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5F0CC092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07448419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73A54D0F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278A2B04" w14:textId="77777777" w:rsidR="007324B6" w:rsidRDefault="007324B6" w:rsidP="0013700E">
      <w:pPr>
        <w:pStyle w:val="PargrafodaLista"/>
        <w:tabs>
          <w:tab w:val="left" w:pos="754"/>
        </w:tabs>
        <w:spacing w:line="360" w:lineRule="auto"/>
        <w:ind w:right="174"/>
        <w:rPr>
          <w:sz w:val="24"/>
        </w:rPr>
      </w:pP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conveniência 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59D1EABF" w14:textId="77777777" w:rsidR="000F730F" w:rsidRDefault="000F730F">
      <w:pPr>
        <w:pStyle w:val="Corpodetexto"/>
        <w:spacing w:before="10"/>
        <w:rPr>
          <w:sz w:val="27"/>
        </w:rPr>
      </w:pPr>
    </w:p>
    <w:p w14:paraId="4F931DA0" w14:textId="2907E523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BD0D88">
        <w:rPr>
          <w:szCs w:val="22"/>
        </w:rPr>
        <w:t xml:space="preserve"> </w:t>
      </w:r>
      <w:r w:rsidR="002922DC">
        <w:rPr>
          <w:szCs w:val="22"/>
        </w:rPr>
        <w:t>22</w:t>
      </w:r>
      <w:r w:rsidR="0033418B" w:rsidRPr="00F108E7">
        <w:rPr>
          <w:szCs w:val="22"/>
        </w:rPr>
        <w:t xml:space="preserve"> de </w:t>
      </w:r>
      <w:r w:rsidR="006E2E88">
        <w:rPr>
          <w:szCs w:val="22"/>
        </w:rPr>
        <w:t>julho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276AD171" w14:textId="21C5F580" w:rsidR="0062211C" w:rsidRDefault="002922DC" w:rsidP="002922DC">
      <w:pPr>
        <w:pStyle w:val="Corpodetexto"/>
        <w:tabs>
          <w:tab w:val="left" w:pos="7125"/>
        </w:tabs>
        <w:rPr>
          <w:sz w:val="20"/>
        </w:rPr>
      </w:pPr>
      <w:r>
        <w:rPr>
          <w:sz w:val="20"/>
          <w:szCs w:val="20"/>
        </w:rPr>
        <w:tab/>
      </w: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08D10234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60B48490" w:rsidR="0062211C" w:rsidRPr="00254800" w:rsidRDefault="0033418B" w:rsidP="00254800">
      <w:pPr>
        <w:pStyle w:val="PargrafodaLista"/>
        <w:numPr>
          <w:ilvl w:val="1"/>
          <w:numId w:val="14"/>
        </w:numPr>
        <w:tabs>
          <w:tab w:val="left" w:pos="142"/>
        </w:tabs>
        <w:spacing w:before="137" w:line="360" w:lineRule="auto"/>
        <w:ind w:right="173"/>
        <w:rPr>
          <w:caps/>
          <w:sz w:val="24"/>
        </w:rPr>
      </w:pPr>
      <w:r w:rsidRPr="00254800">
        <w:rPr>
          <w:sz w:val="24"/>
        </w:rPr>
        <w:t xml:space="preserve">Constitui objeto do presente procedimento a </w:t>
      </w:r>
      <w:r w:rsidR="005227B4" w:rsidRPr="00ED5197">
        <w:rPr>
          <w:sz w:val="24"/>
        </w:rPr>
        <w:t xml:space="preserve">para </w:t>
      </w:r>
      <w:r w:rsidR="007D3E28" w:rsidRPr="00ED5197">
        <w:rPr>
          <w:sz w:val="24"/>
        </w:rPr>
        <w:t xml:space="preserve">para </w:t>
      </w:r>
      <w:r w:rsidR="0044676A" w:rsidRPr="0044676A">
        <w:rPr>
          <w:b/>
          <w:sz w:val="24"/>
        </w:rPr>
        <w:t>C</w:t>
      </w:r>
      <w:r w:rsidR="002922DC" w:rsidRPr="0044676A">
        <w:rPr>
          <w:b/>
          <w:sz w:val="24"/>
        </w:rPr>
        <w:t xml:space="preserve">CONTRATAÇÃO DE EMPRESA ESPECIALIZADA PARA </w:t>
      </w:r>
      <w:r w:rsidR="002922DC">
        <w:rPr>
          <w:b/>
          <w:sz w:val="24"/>
        </w:rPr>
        <w:t>PRESTAÇÃO DE SERVIÇOS DE CONSULTORIA TÉCNICA EM EXCUÇÃO ADMINISTRATIVA DE LEIS FEDERAIS QUE INSTITUAM POLÍTICAS PÚBLICAS DE CULTURA, PELOS RECURSOS PARA DOMENTO CULTURAL DE QUE TRATA A LEI Nº 14,399, DE 8 DE JULHO DE 2022, POLÍTICA NACIONAL ALDIR BLANC, PARA O MUNICÍPIO DE DIVINOLÂNDIA-SP</w:t>
      </w:r>
      <w:r w:rsidR="00045863">
        <w:rPr>
          <w:rFonts w:ascii="Arial" w:hAnsi="Arial"/>
          <w:b/>
          <w:caps/>
          <w:sz w:val="24"/>
        </w:rPr>
        <w:t>,</w:t>
      </w:r>
      <w:r w:rsidR="005227B4">
        <w:rPr>
          <w:rFonts w:ascii="Arial" w:hAnsi="Arial"/>
          <w:b/>
          <w:caps/>
          <w:sz w:val="24"/>
        </w:rPr>
        <w:t xml:space="preserve"> </w:t>
      </w:r>
      <w:r w:rsidRPr="00254800">
        <w:rPr>
          <w:sz w:val="24"/>
        </w:rPr>
        <w:t>conforme especificado no</w:t>
      </w:r>
      <w:r w:rsidRPr="00254800">
        <w:rPr>
          <w:spacing w:val="1"/>
          <w:sz w:val="24"/>
        </w:rPr>
        <w:t xml:space="preserve"> </w:t>
      </w:r>
      <w:r w:rsidRPr="00254800">
        <w:rPr>
          <w:sz w:val="24"/>
        </w:rPr>
        <w:t>item</w:t>
      </w:r>
      <w:r w:rsidRPr="00254800">
        <w:rPr>
          <w:spacing w:val="3"/>
          <w:sz w:val="24"/>
        </w:rPr>
        <w:t xml:space="preserve"> </w:t>
      </w:r>
      <w:r w:rsidRPr="00254800">
        <w:rPr>
          <w:sz w:val="24"/>
        </w:rPr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368A165D" w:rsidR="00E07BF3" w:rsidRDefault="00254800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761D1115" w:rsidR="00E07BF3" w:rsidRDefault="0044676A" w:rsidP="00E226B3">
            <w:pPr>
              <w:pStyle w:val="TableParagraph"/>
              <w:ind w:right="208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6A7D0313" w14:textId="7B0D48E5" w:rsidR="00E07BF3" w:rsidRPr="002E590D" w:rsidRDefault="0044676A" w:rsidP="00E226B3">
            <w:pPr>
              <w:pStyle w:val="TableParagraph"/>
              <w:ind w:left="87" w:right="79"/>
              <w:jc w:val="center"/>
              <w:rPr>
                <w:lang w:val="pt-BR"/>
              </w:rPr>
            </w:pPr>
            <w:proofErr w:type="spellStart"/>
            <w:r>
              <w:rPr>
                <w:lang w:val="pt-BR"/>
              </w:rPr>
              <w:t>Svç</w:t>
            </w:r>
            <w:proofErr w:type="spellEnd"/>
          </w:p>
        </w:tc>
        <w:tc>
          <w:tcPr>
            <w:tcW w:w="5529" w:type="dxa"/>
            <w:vAlign w:val="center"/>
          </w:tcPr>
          <w:p w14:paraId="399120C3" w14:textId="77777777" w:rsidR="002E590D" w:rsidRDefault="002922DC" w:rsidP="0044676A">
            <w:pPr>
              <w:pStyle w:val="TableParagraph"/>
              <w:ind w:left="5"/>
              <w:jc w:val="center"/>
            </w:pPr>
            <w:r>
              <w:t>Prestação de serviços de assessoria ténica em execução administrativa de leis federais que instituam politítica públicas de Cultura, para fomento cultural de que trata a Lei nº 14.399, de 8 de julho de 2022, Politica Nacional Aldir Blanc.</w:t>
            </w:r>
          </w:p>
          <w:p w14:paraId="6DD19434" w14:textId="01DD7A1A" w:rsidR="002922DC" w:rsidRPr="006E2E88" w:rsidRDefault="002922DC" w:rsidP="0044676A">
            <w:pPr>
              <w:pStyle w:val="TableParagraph"/>
              <w:ind w:left="5"/>
              <w:jc w:val="center"/>
            </w:pPr>
            <w:r>
              <w:t>OBS: Duração para execução máximo 12 meses</w:t>
            </w:r>
          </w:p>
        </w:tc>
      </w:tr>
    </w:tbl>
    <w:p w14:paraId="4ABAD14B" w14:textId="0FA29D2D" w:rsidR="0062211C" w:rsidRDefault="0062211C">
      <w:pPr>
        <w:pStyle w:val="Corpodetexto"/>
        <w:spacing w:before="10"/>
        <w:rPr>
          <w:sz w:val="35"/>
        </w:rPr>
      </w:pPr>
    </w:p>
    <w:p w14:paraId="2C019745" w14:textId="77777777" w:rsidR="00254800" w:rsidRDefault="0025480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73EFD9AA" w14:textId="77777777" w:rsidR="008142A9" w:rsidRDefault="008142A9" w:rsidP="008142A9">
      <w:pPr>
        <w:pStyle w:val="Corpodetexto"/>
        <w:spacing w:before="139" w:line="360" w:lineRule="auto"/>
        <w:ind w:left="284" w:right="173"/>
        <w:jc w:val="both"/>
      </w:pPr>
      <w:r>
        <w:t>A lei prevê contratação de assessoria com empresas com ou sem fins lucrativos para assessoria tecnica que visando dar mais eficiênca e ficácia na execução da referida Lei, ressalvando-se que o valor total dos recursos previstos para o município é de R$98.093,75 (noventa e oito mil, noventa e três rais e setenta e cinco centavos).</w:t>
      </w:r>
    </w:p>
    <w:p w14:paraId="537E53E8" w14:textId="77777777" w:rsidR="008142A9" w:rsidRDefault="008142A9" w:rsidP="008142A9">
      <w:pPr>
        <w:pStyle w:val="Corpodetexto"/>
        <w:spacing w:before="139" w:line="360" w:lineRule="auto"/>
        <w:ind w:left="284" w:right="173"/>
        <w:jc w:val="both"/>
      </w:pPr>
      <w:r>
        <w:t>O valor para contratação de assessoria, nos termos da Lei Aldir Blanc é de no máximo 5% do valor recebido pelo município (R$98.093,75), totalizando R$4.904,68 (quatro mil, novecentos e quatro reais e sessenta e oito centavos). Desta forma o valor máximo admitido para contratação é de R$4.904,68 (quatro mil, novecentos e quatro reais e sessenta e oito centavos).</w:t>
      </w:r>
    </w:p>
    <w:p w14:paraId="3065BC94" w14:textId="77777777" w:rsidR="008142A9" w:rsidRDefault="008142A9" w:rsidP="008142A9">
      <w:pPr>
        <w:pStyle w:val="Corpodetexto"/>
        <w:spacing w:before="139" w:line="360" w:lineRule="auto"/>
        <w:ind w:left="284" w:right="173"/>
        <w:jc w:val="both"/>
      </w:pPr>
      <w:r>
        <w:lastRenderedPageBreak/>
        <w:t>A contratação se faz necessária para acessorar tecnicamente na elaboração de processos públicos de seleção formação e capacitação do público através da Lei 14.399/22.</w:t>
      </w:r>
    </w:p>
    <w:p w14:paraId="25504481" w14:textId="7C287615" w:rsidR="00EF579B" w:rsidRDefault="00EF579B" w:rsidP="00EF579B">
      <w:pPr>
        <w:pStyle w:val="Corpodetexto"/>
        <w:spacing w:before="139" w:line="360" w:lineRule="auto"/>
        <w:ind w:left="284" w:right="173"/>
        <w:jc w:val="both"/>
      </w:pPr>
    </w:p>
    <w:p w14:paraId="1F5F97AD" w14:textId="77777777" w:rsidR="002D6C6E" w:rsidRDefault="002D6C6E" w:rsidP="002D6C6E">
      <w:pPr>
        <w:pStyle w:val="Corpodetexto"/>
        <w:spacing w:before="1"/>
        <w:ind w:left="284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637DA8B3" w14:textId="5AD50C33" w:rsidR="00FD5E82" w:rsidRPr="0044676A" w:rsidRDefault="0033418B" w:rsidP="00FD5E82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 w:rsidRPr="006E2E88">
        <w:rPr>
          <w:sz w:val="24"/>
        </w:rPr>
        <w:t xml:space="preserve">O prazo de entrega do objeto será de até </w:t>
      </w:r>
      <w:r w:rsidR="002922DC">
        <w:rPr>
          <w:sz w:val="24"/>
        </w:rPr>
        <w:t>12</w:t>
      </w:r>
      <w:r w:rsidRPr="006E2E88">
        <w:rPr>
          <w:sz w:val="24"/>
        </w:rPr>
        <w:t xml:space="preserve"> (</w:t>
      </w:r>
      <w:r w:rsidR="002922DC">
        <w:rPr>
          <w:sz w:val="24"/>
        </w:rPr>
        <w:t>meses</w:t>
      </w:r>
      <w:r w:rsidRPr="006E2E88">
        <w:rPr>
          <w:sz w:val="24"/>
        </w:rPr>
        <w:t>) corridos, a contar do</w:t>
      </w:r>
      <w:r w:rsidRPr="006E2E88">
        <w:rPr>
          <w:spacing w:val="1"/>
          <w:sz w:val="24"/>
        </w:rPr>
        <w:t xml:space="preserve"> </w:t>
      </w:r>
      <w:r w:rsidRPr="006E2E88">
        <w:rPr>
          <w:sz w:val="24"/>
        </w:rPr>
        <w:t>recebimento</w:t>
      </w:r>
      <w:r w:rsidRPr="006E2E88">
        <w:rPr>
          <w:spacing w:val="-1"/>
          <w:sz w:val="24"/>
        </w:rPr>
        <w:t xml:space="preserve"> </w:t>
      </w:r>
      <w:r w:rsidRPr="006E2E88">
        <w:rPr>
          <w:sz w:val="24"/>
        </w:rPr>
        <w:t>da</w:t>
      </w:r>
      <w:r w:rsidRPr="006E2E88">
        <w:rPr>
          <w:spacing w:val="2"/>
          <w:sz w:val="24"/>
        </w:rPr>
        <w:t xml:space="preserve"> </w:t>
      </w:r>
      <w:r w:rsidRPr="006E2E88">
        <w:rPr>
          <w:sz w:val="24"/>
        </w:rPr>
        <w:t>Ordem</w:t>
      </w:r>
      <w:r w:rsidRPr="006E2E88">
        <w:rPr>
          <w:spacing w:val="-1"/>
          <w:sz w:val="24"/>
        </w:rPr>
        <w:t xml:space="preserve"> </w:t>
      </w:r>
      <w:r w:rsidRPr="006E2E88">
        <w:rPr>
          <w:sz w:val="24"/>
        </w:rPr>
        <w:t>de</w:t>
      </w:r>
      <w:r w:rsidRPr="006E2E88">
        <w:rPr>
          <w:spacing w:val="2"/>
          <w:sz w:val="24"/>
        </w:rPr>
        <w:t xml:space="preserve"> </w:t>
      </w:r>
      <w:r w:rsidRPr="006E2E88">
        <w:rPr>
          <w:sz w:val="24"/>
        </w:rPr>
        <w:t>Fornecimento</w:t>
      </w:r>
      <w:r w:rsidR="00E226B3" w:rsidRPr="006E2E88">
        <w:rPr>
          <w:sz w:val="24"/>
        </w:rPr>
        <w:t>/ assinatura do contrato se houver.</w:t>
      </w:r>
    </w:p>
    <w:p w14:paraId="1DF6267D" w14:textId="77777777" w:rsidR="0044676A" w:rsidRDefault="0044676A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EEE3A58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4411884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0562B90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14D20237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7ABB5B8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1674775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222D37C3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BC0E8D1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2B05D82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3003E48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B624C4F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5167227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9261AF5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05E50C36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F1239FA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946F4CD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722A3329" w14:textId="77777777" w:rsidR="002922DC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7F9B22A" w14:textId="77777777" w:rsidR="002922DC" w:rsidRPr="006E2E88" w:rsidRDefault="002922DC" w:rsidP="0044676A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77777777" w:rsidR="0062211C" w:rsidRDefault="0033418B">
      <w:pPr>
        <w:pStyle w:val="Ttulo1"/>
        <w:spacing w:before="18"/>
        <w:ind w:left="1963" w:right="2042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– MODELO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PROPOSTA</w:t>
      </w:r>
      <w:r>
        <w:rPr>
          <w:spacing w:val="-9"/>
        </w:rPr>
        <w:t xml:space="preserve"> </w:t>
      </w:r>
      <w:r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60E32796" w14:textId="657DC5A9" w:rsidR="007454D5" w:rsidRDefault="0033418B" w:rsidP="002922DC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sectPr w:rsidR="007454D5">
      <w:headerReference w:type="default" r:id="rId11"/>
      <w:footerReference w:type="default" r:id="rId12"/>
      <w:pgSz w:w="11920" w:h="16860"/>
      <w:pgMar w:top="2920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F8EBC2" w14:textId="77777777" w:rsidR="00CD15FD" w:rsidRDefault="00CD15FD">
      <w:r>
        <w:separator/>
      </w:r>
    </w:p>
  </w:endnote>
  <w:endnote w:type="continuationSeparator" w:id="0">
    <w:p w14:paraId="1D8813EA" w14:textId="77777777" w:rsidR="00CD15FD" w:rsidRDefault="00CD1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0" name="Imagem 1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C1E9B3" w14:textId="77777777" w:rsidR="00CD15FD" w:rsidRDefault="00CD15FD">
      <w:r>
        <w:separator/>
      </w:r>
    </w:p>
  </w:footnote>
  <w:footnote w:type="continuationSeparator" w:id="0">
    <w:p w14:paraId="2139E7CB" w14:textId="77777777" w:rsidR="00CD15FD" w:rsidRDefault="00CD15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6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728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14998"/>
    <w:rsid w:val="00031D2F"/>
    <w:rsid w:val="00045863"/>
    <w:rsid w:val="000A25DD"/>
    <w:rsid w:val="000F002D"/>
    <w:rsid w:val="000F730F"/>
    <w:rsid w:val="00124D82"/>
    <w:rsid w:val="0013700E"/>
    <w:rsid w:val="001A7522"/>
    <w:rsid w:val="001D2B01"/>
    <w:rsid w:val="001E1EA5"/>
    <w:rsid w:val="00254800"/>
    <w:rsid w:val="00267689"/>
    <w:rsid w:val="0027564C"/>
    <w:rsid w:val="00276136"/>
    <w:rsid w:val="002922DC"/>
    <w:rsid w:val="002D6C6E"/>
    <w:rsid w:val="002E15AF"/>
    <w:rsid w:val="002E4F7A"/>
    <w:rsid w:val="002E590D"/>
    <w:rsid w:val="0033418B"/>
    <w:rsid w:val="00390934"/>
    <w:rsid w:val="003A0BF0"/>
    <w:rsid w:val="003B243B"/>
    <w:rsid w:val="003D306E"/>
    <w:rsid w:val="003E3B70"/>
    <w:rsid w:val="003E3D69"/>
    <w:rsid w:val="0043367F"/>
    <w:rsid w:val="0044676A"/>
    <w:rsid w:val="004A10CA"/>
    <w:rsid w:val="004D575A"/>
    <w:rsid w:val="0051186A"/>
    <w:rsid w:val="005164BB"/>
    <w:rsid w:val="005227B4"/>
    <w:rsid w:val="005515E2"/>
    <w:rsid w:val="005845F8"/>
    <w:rsid w:val="00590F56"/>
    <w:rsid w:val="006164D1"/>
    <w:rsid w:val="0062211C"/>
    <w:rsid w:val="00641707"/>
    <w:rsid w:val="00664993"/>
    <w:rsid w:val="006B706E"/>
    <w:rsid w:val="006C61BB"/>
    <w:rsid w:val="006D1512"/>
    <w:rsid w:val="006E2E88"/>
    <w:rsid w:val="007324B6"/>
    <w:rsid w:val="007454D5"/>
    <w:rsid w:val="00760B4E"/>
    <w:rsid w:val="00761690"/>
    <w:rsid w:val="00794359"/>
    <w:rsid w:val="007D3E28"/>
    <w:rsid w:val="007D6C31"/>
    <w:rsid w:val="00803D9A"/>
    <w:rsid w:val="008142A9"/>
    <w:rsid w:val="00853C40"/>
    <w:rsid w:val="008565B7"/>
    <w:rsid w:val="00890A9C"/>
    <w:rsid w:val="008A4758"/>
    <w:rsid w:val="008B76AB"/>
    <w:rsid w:val="008C0A96"/>
    <w:rsid w:val="008D1634"/>
    <w:rsid w:val="009468F1"/>
    <w:rsid w:val="0097329D"/>
    <w:rsid w:val="00980BBB"/>
    <w:rsid w:val="009C1CB2"/>
    <w:rsid w:val="00A52D42"/>
    <w:rsid w:val="00AD2744"/>
    <w:rsid w:val="00B20784"/>
    <w:rsid w:val="00B80C2E"/>
    <w:rsid w:val="00B929D5"/>
    <w:rsid w:val="00BD0D88"/>
    <w:rsid w:val="00BD723C"/>
    <w:rsid w:val="00BD7F54"/>
    <w:rsid w:val="00BE0FE7"/>
    <w:rsid w:val="00C14521"/>
    <w:rsid w:val="00C86CEE"/>
    <w:rsid w:val="00C93E9A"/>
    <w:rsid w:val="00C96CDD"/>
    <w:rsid w:val="00CB2CCB"/>
    <w:rsid w:val="00CC4215"/>
    <w:rsid w:val="00CD15FD"/>
    <w:rsid w:val="00CF3704"/>
    <w:rsid w:val="00D062A8"/>
    <w:rsid w:val="00D24589"/>
    <w:rsid w:val="00D316B4"/>
    <w:rsid w:val="00D453AF"/>
    <w:rsid w:val="00D64358"/>
    <w:rsid w:val="00D801B7"/>
    <w:rsid w:val="00D811AA"/>
    <w:rsid w:val="00D822C6"/>
    <w:rsid w:val="00DA5726"/>
    <w:rsid w:val="00DC3D41"/>
    <w:rsid w:val="00DD52AF"/>
    <w:rsid w:val="00E0044F"/>
    <w:rsid w:val="00E04236"/>
    <w:rsid w:val="00E07BF3"/>
    <w:rsid w:val="00E226B3"/>
    <w:rsid w:val="00E2326F"/>
    <w:rsid w:val="00E31B54"/>
    <w:rsid w:val="00E5018C"/>
    <w:rsid w:val="00E57031"/>
    <w:rsid w:val="00E82AB3"/>
    <w:rsid w:val="00E95FD0"/>
    <w:rsid w:val="00EB2F91"/>
    <w:rsid w:val="00EB3874"/>
    <w:rsid w:val="00ED5197"/>
    <w:rsid w:val="00EF579B"/>
    <w:rsid w:val="00F00967"/>
    <w:rsid w:val="00F108E7"/>
    <w:rsid w:val="00F4632F"/>
    <w:rsid w:val="00F46922"/>
    <w:rsid w:val="00F916F4"/>
    <w:rsid w:val="00FC4F59"/>
    <w:rsid w:val="00FD5E82"/>
    <w:rsid w:val="00FE073C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620903-562C-4046-B135-3946D5752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1734</Words>
  <Characters>9364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11076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dcterms:created xsi:type="dcterms:W3CDTF">2024-07-22T16:52:00Z</dcterms:created>
  <dcterms:modified xsi:type="dcterms:W3CDTF">2024-07-22T16:52:00Z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