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4FF136E8" w:rsidR="0062211C" w:rsidRPr="0030425E" w:rsidRDefault="0033418B" w:rsidP="004027C0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4027C0">
              <w:rPr>
                <w:rFonts w:ascii="Arial" w:hAnsi="Arial"/>
                <w:b/>
                <w:spacing w:val="-10"/>
                <w:sz w:val="24"/>
              </w:rPr>
              <w:t>05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4027C0">
              <w:rPr>
                <w:rFonts w:ascii="Arial" w:hAnsi="Arial"/>
                <w:b/>
                <w:sz w:val="24"/>
              </w:rPr>
              <w:t>02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A30FB7">
              <w:rPr>
                <w:rFonts w:ascii="Arial" w:hAnsi="Arial"/>
                <w:b/>
                <w:sz w:val="24"/>
              </w:rPr>
              <w:t>2025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19041FC4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F36639" w:rsidRPr="00F36639">
        <w:rPr>
          <w:rFonts w:ascii="Arial" w:hAnsi="Arial" w:cs="Arial"/>
          <w:b/>
        </w:rPr>
        <w:t>CONTRATAÇÃO DE EMPRESA PARA</w:t>
      </w:r>
      <w:r w:rsidR="00F36639">
        <w:rPr>
          <w:b/>
        </w:rPr>
        <w:t xml:space="preserve"> </w:t>
      </w:r>
      <w:r w:rsidR="004027C0">
        <w:rPr>
          <w:rFonts w:ascii="Arial" w:hAnsi="Arial" w:cs="Arial"/>
          <w:b/>
        </w:rPr>
        <w:t>REALIZAÇÃO DE TESTES DE CONSTÂNCIA EM APARELHOS DE RX DO CENTRO ODONTOLÓGICO MUNICIPAL E UNIDADES RURAIS DOS BAIRROS CAMPESTRINHO E RIBEIRÃO DO SANTO ANTÔNIO</w:t>
      </w:r>
      <w:r w:rsidR="00A30FB7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13BBA7AF" w14:textId="4E4D565C" w:rsidR="00962355" w:rsidRDefault="00962355" w:rsidP="00962355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>I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DESCRIÇÃO</w:t>
      </w:r>
      <w:r>
        <w:rPr>
          <w:sz w:val="24"/>
        </w:rPr>
        <w:t>;</w:t>
      </w:r>
    </w:p>
    <w:p w14:paraId="6A5E820D" w14:textId="3195DB0D" w:rsidR="00962355" w:rsidRDefault="00962355" w:rsidP="00962355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3CED1AE1" w14:textId="2E5FEE7B" w:rsidR="00C27991" w:rsidRPr="00C27991" w:rsidRDefault="003D4EA2" w:rsidP="00643449">
      <w:pPr>
        <w:pStyle w:val="Corpodetexto"/>
        <w:spacing w:before="139" w:line="360" w:lineRule="auto"/>
        <w:ind w:left="101" w:right="173"/>
        <w:jc w:val="both"/>
      </w:pPr>
      <w:r>
        <w:tab/>
      </w:r>
      <w:r w:rsidR="00695B7B">
        <w:tab/>
      </w:r>
      <w:r w:rsidR="00984840">
        <w:t>Justifica-se a contração, uma vez que, os teste de constância de emissão e radiação de fuga que são exigências da Vigilância Sanitária (RDC 330 – 2019) para garantir um ambiente de trabalho seguro para os profissionais e pacientes. Eles são realizados a cada 4 anos e nos nossos equipamentos estão vencidos deste abril de 2024.</w:t>
      </w:r>
    </w:p>
    <w:p w14:paraId="0B07504C" w14:textId="26C3B46A" w:rsidR="002A2409" w:rsidRPr="00BD55AC" w:rsidRDefault="002A2409" w:rsidP="00C27991">
      <w:pPr>
        <w:pStyle w:val="Corpodetexto"/>
        <w:spacing w:before="139" w:line="360" w:lineRule="auto"/>
        <w:ind w:left="100" w:right="173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5E0DA8A3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</w:t>
      </w:r>
      <w:r w:rsidR="00A30FB7">
        <w:t>5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4BB56517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962355">
        <w:rPr>
          <w:b/>
          <w:sz w:val="24"/>
        </w:rPr>
        <w:t>2</w:t>
      </w:r>
      <w:r w:rsidR="006A572F">
        <w:rPr>
          <w:b/>
          <w:sz w:val="24"/>
        </w:rPr>
        <w:t>.</w:t>
      </w:r>
      <w:r w:rsidR="00962355">
        <w:rPr>
          <w:b/>
          <w:sz w:val="24"/>
        </w:rPr>
        <w:t>910</w:t>
      </w:r>
      <w:r w:rsidR="00C27991">
        <w:rPr>
          <w:b/>
          <w:sz w:val="24"/>
        </w:rPr>
        <w:t>,</w:t>
      </w:r>
      <w:r w:rsidR="00962355">
        <w:rPr>
          <w:b/>
          <w:sz w:val="24"/>
        </w:rPr>
        <w:t>00</w:t>
      </w:r>
      <w:r w:rsidR="006730DA" w:rsidRPr="00E07BF3">
        <w:rPr>
          <w:b/>
          <w:sz w:val="24"/>
        </w:rPr>
        <w:t xml:space="preserve"> (</w:t>
      </w:r>
      <w:r w:rsidR="00962355">
        <w:rPr>
          <w:b/>
          <w:sz w:val="24"/>
        </w:rPr>
        <w:t>dois mil novecentos e dez reais</w:t>
      </w:r>
      <w:r w:rsidR="00C27991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77E1CECF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962355">
        <w:rPr>
          <w:rFonts w:ascii="Arial" w:eastAsia="Arial" w:hAnsi="Arial" w:cs="Arial"/>
          <w:b/>
          <w:bCs/>
          <w:sz w:val="24"/>
          <w:szCs w:val="24"/>
        </w:rPr>
        <w:t>05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962355">
        <w:rPr>
          <w:rFonts w:ascii="Arial" w:eastAsia="Arial" w:hAnsi="Arial" w:cs="Arial"/>
          <w:b/>
          <w:bCs/>
          <w:sz w:val="24"/>
          <w:szCs w:val="24"/>
        </w:rPr>
        <w:t>02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A30FB7">
        <w:rPr>
          <w:rFonts w:ascii="Arial" w:eastAsia="Arial" w:hAnsi="Arial" w:cs="Arial"/>
          <w:b/>
          <w:bCs/>
          <w:sz w:val="24"/>
          <w:szCs w:val="24"/>
        </w:rPr>
        <w:t>2025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lastRenderedPageBreak/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lastRenderedPageBreak/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conveniência </w:t>
      </w:r>
      <w:r>
        <w:rPr>
          <w:sz w:val="24"/>
        </w:rPr>
        <w:lastRenderedPageBreak/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0A24B100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962355">
        <w:rPr>
          <w:szCs w:val="22"/>
        </w:rPr>
        <w:t>31</w:t>
      </w:r>
      <w:r w:rsidR="00C2799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A30FB7">
        <w:rPr>
          <w:szCs w:val="22"/>
        </w:rPr>
        <w:t>janeiro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="00A30FB7">
        <w:rPr>
          <w:szCs w:val="22"/>
        </w:rPr>
        <w:t>5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lastRenderedPageBreak/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F73B1AD" w:rsidR="0062211C" w:rsidRPr="00C142A3" w:rsidRDefault="0033418B" w:rsidP="00984840">
      <w:pPr>
        <w:pStyle w:val="Corpodetexto"/>
        <w:jc w:val="both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F36639" w:rsidRPr="00F36639">
        <w:rPr>
          <w:rFonts w:ascii="Arial" w:hAnsi="Arial" w:cs="Arial"/>
          <w:b/>
        </w:rPr>
        <w:t>CONTRATAÇÃO DE EMPRESA PARA</w:t>
      </w:r>
      <w:r w:rsidR="00F36639">
        <w:rPr>
          <w:b/>
        </w:rPr>
        <w:t xml:space="preserve"> </w:t>
      </w:r>
      <w:r w:rsidR="00F36639">
        <w:rPr>
          <w:rFonts w:ascii="Arial" w:hAnsi="Arial" w:cs="Arial"/>
          <w:b/>
        </w:rPr>
        <w:t>REALIZAÇÃO DE TESTES DE CONSTÂNCIA EM APARELHOS DE RX DO CENTRO ODONTOLÓGICO MUNICIPAL E UNIDADES RURAIS DOS BAIRROS CAMPESTRINHO E RIBEIRÃO DO SANTO ANTÔNIO</w:t>
      </w:r>
      <w:bookmarkStart w:id="0" w:name="_GoBack"/>
      <w:bookmarkEnd w:id="0"/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7F6A10" w14:paraId="11BF6D68" w14:textId="77777777" w:rsidTr="00A3553A">
        <w:trPr>
          <w:trHeight w:val="827"/>
        </w:trPr>
        <w:tc>
          <w:tcPr>
            <w:tcW w:w="737" w:type="dxa"/>
          </w:tcPr>
          <w:p w14:paraId="41075024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509A57D5" w14:textId="77777777" w:rsidR="007F6A10" w:rsidRDefault="007F6A10" w:rsidP="00A3553A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4C286FA7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46503B60" w14:textId="77777777" w:rsidR="007F6A10" w:rsidRDefault="007F6A10" w:rsidP="00A3553A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0F02A653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73B36676" w14:textId="77777777" w:rsidR="007F6A10" w:rsidRDefault="007F6A10" w:rsidP="00A3553A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46EB26E" w14:textId="77777777" w:rsidR="007F6A10" w:rsidRDefault="007F6A10" w:rsidP="00A3553A">
            <w:pPr>
              <w:pStyle w:val="TableParagraph"/>
              <w:spacing w:before="2"/>
              <w:rPr>
                <w:sz w:val="19"/>
              </w:rPr>
            </w:pPr>
          </w:p>
          <w:p w14:paraId="65BFFFA6" w14:textId="77777777" w:rsidR="007F6A10" w:rsidRDefault="007F6A10" w:rsidP="00A3553A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C27991" w14:paraId="434DE6E3" w14:textId="77777777" w:rsidTr="00C27991">
        <w:trPr>
          <w:trHeight w:val="826"/>
        </w:trPr>
        <w:tc>
          <w:tcPr>
            <w:tcW w:w="737" w:type="dxa"/>
            <w:vAlign w:val="center"/>
          </w:tcPr>
          <w:p w14:paraId="77D4EA0C" w14:textId="77777777" w:rsidR="00C27991" w:rsidRDefault="00C27991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E23C233" w14:textId="63B7E303" w:rsidR="00C27991" w:rsidRDefault="00962355" w:rsidP="00C27991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881" w:type="dxa"/>
            <w:vAlign w:val="center"/>
          </w:tcPr>
          <w:p w14:paraId="7CDDF178" w14:textId="4E1F5F9E" w:rsidR="00C27991" w:rsidRDefault="00962355" w:rsidP="00C27991">
            <w:pPr>
              <w:pStyle w:val="TableParagraph"/>
              <w:ind w:left="87" w:right="79"/>
              <w:jc w:val="center"/>
            </w:pPr>
            <w:r>
              <w:t>Svç</w:t>
            </w:r>
            <w:r w:rsidR="00C27991">
              <w:t>.</w:t>
            </w:r>
          </w:p>
        </w:tc>
        <w:tc>
          <w:tcPr>
            <w:tcW w:w="5529" w:type="dxa"/>
            <w:vAlign w:val="center"/>
          </w:tcPr>
          <w:p w14:paraId="69858BB7" w14:textId="5D7EC504" w:rsidR="00C27991" w:rsidRDefault="00962355" w:rsidP="00C27991">
            <w:pPr>
              <w:pStyle w:val="TableParagraph"/>
              <w:ind w:left="104" w:right="102"/>
              <w:jc w:val="center"/>
            </w:pPr>
            <w:r>
              <w:rPr>
                <w:rFonts w:eastAsia="Arial" w:cs="Arial"/>
                <w:szCs w:val="24"/>
              </w:rPr>
              <w:t>ANEXO III - DESCRIÇÃO</w:t>
            </w:r>
          </w:p>
        </w:tc>
      </w:tr>
    </w:tbl>
    <w:p w14:paraId="17AF340A" w14:textId="77777777" w:rsidR="007F6A10" w:rsidRDefault="007F6A10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1849FF87" w14:textId="614A61BF" w:rsidR="005227B4" w:rsidRDefault="0018760A" w:rsidP="00984840">
      <w:pPr>
        <w:tabs>
          <w:tab w:val="left" w:pos="826"/>
        </w:tabs>
        <w:spacing w:before="138" w:line="360" w:lineRule="auto"/>
        <w:ind w:left="101" w:right="178"/>
      </w:pPr>
      <w:r>
        <w:tab/>
      </w:r>
      <w:r w:rsidR="00984840">
        <w:t>Justifica-se a contração, uma vez que, os teste de constância de emissão e radiação de fuga que são exigências da Vigilância Sanitária (RDC 330 – 2019) para garantir um ambiente de trabalho seguro para os profissionais e pacientes. Eles são realizados a cada 4 anos e nos nossos equipamentos estão vencidos deste abril de 2024.</w:t>
      </w:r>
    </w:p>
    <w:p w14:paraId="7D94BF5D" w14:textId="77777777" w:rsidR="00984840" w:rsidRDefault="00984840" w:rsidP="00984840">
      <w:pPr>
        <w:tabs>
          <w:tab w:val="left" w:pos="826"/>
        </w:tabs>
        <w:spacing w:before="138" w:line="360" w:lineRule="auto"/>
        <w:ind w:left="101" w:right="178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5C9EE286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A30FB7">
        <w:rPr>
          <w:sz w:val="24"/>
        </w:rPr>
        <w:t>10</w:t>
      </w:r>
      <w:r w:rsidRPr="00E07BF3">
        <w:rPr>
          <w:sz w:val="24"/>
        </w:rPr>
        <w:t xml:space="preserve"> (</w:t>
      </w:r>
      <w:r w:rsidR="00A30FB7">
        <w:rPr>
          <w:sz w:val="24"/>
        </w:rPr>
        <w:t>dez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6320A889" w14:textId="77777777" w:rsidR="00A30FB7" w:rsidRDefault="00A30FB7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FFE82B2" w14:textId="77777777" w:rsidR="001B4C7D" w:rsidRDefault="001B4C7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68AE19E" w14:textId="77777777" w:rsidR="00A501CD" w:rsidRDefault="00A501CD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3590D0F" w14:textId="77777777" w:rsidR="00962355" w:rsidRDefault="00962355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6A56D3C9" w14:textId="77777777" w:rsidR="00962355" w:rsidRDefault="00962355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B1D6B1A" w14:textId="77777777" w:rsidR="00962355" w:rsidRDefault="00962355">
      <w:pPr>
        <w:pStyle w:val="Ttulo1"/>
        <w:spacing w:before="18"/>
        <w:ind w:left="1963" w:right="2042"/>
        <w:jc w:val="center"/>
      </w:pPr>
    </w:p>
    <w:p w14:paraId="447A526A" w14:textId="40AA8803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p w14:paraId="61F690C9" w14:textId="77777777" w:rsidR="00962355" w:rsidRDefault="00962355" w:rsidP="00BD0D88">
      <w:pPr>
        <w:pStyle w:val="Ttulo1"/>
        <w:spacing w:line="360" w:lineRule="auto"/>
        <w:ind w:right="180"/>
      </w:pPr>
    </w:p>
    <w:p w14:paraId="3A2DC604" w14:textId="27617768" w:rsidR="00962355" w:rsidRDefault="00962355" w:rsidP="00962355">
      <w:pPr>
        <w:pStyle w:val="Ttulo1"/>
        <w:spacing w:before="18"/>
        <w:ind w:left="1963" w:right="2042"/>
        <w:jc w:val="center"/>
      </w:pPr>
      <w:r>
        <w:lastRenderedPageBreak/>
        <w:t>ANEXO</w:t>
      </w:r>
      <w:r>
        <w:rPr>
          <w:spacing w:val="-2"/>
        </w:rPr>
        <w:t xml:space="preserve"> </w:t>
      </w:r>
      <w:r>
        <w:t>II</w:t>
      </w:r>
      <w:r>
        <w:t>I - DESCRIÇÃO</w:t>
      </w:r>
      <w:r>
        <w:object w:dxaOrig="8640" w:dyaOrig="12285" w14:anchorId="612E97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614.25pt" o:ole="">
            <v:imagedata r:id="rId11" o:title=""/>
          </v:shape>
          <o:OLEObject Type="Embed" ProgID="Acrobat.Document.DC" ShapeID="_x0000_i1025" DrawAspect="Content" ObjectID="_1799841665" r:id="rId12"/>
        </w:object>
      </w:r>
      <w:r>
        <w:object w:dxaOrig="8640" w:dyaOrig="12255" w14:anchorId="5388A7A3">
          <v:shape id="_x0000_i1026" type="#_x0000_t75" style="width:6in;height:612.75pt" o:ole="">
            <v:imagedata r:id="rId13" o:title=""/>
          </v:shape>
          <o:OLEObject Type="Embed" ProgID="Acrobat.Document.DC" ShapeID="_x0000_i1026" DrawAspect="Content" ObjectID="_1799841666" r:id="rId14"/>
        </w:object>
      </w:r>
    </w:p>
    <w:p w14:paraId="6F3AB48F" w14:textId="77777777" w:rsidR="00962355" w:rsidRDefault="00310478" w:rsidP="00BD0D88">
      <w:pPr>
        <w:pStyle w:val="Ttulo1"/>
        <w:spacing w:line="360" w:lineRule="auto"/>
        <w:ind w:right="180"/>
      </w:pPr>
      <w:r>
        <w:object w:dxaOrig="8640" w:dyaOrig="12255" w14:anchorId="321EC035">
          <v:shape id="_x0000_i1027" type="#_x0000_t75" style="width:6in;height:612.75pt" o:ole="">
            <v:imagedata r:id="rId15" o:title=""/>
          </v:shape>
          <o:OLEObject Type="Embed" ProgID="Acrobat.Document.DC" ShapeID="_x0000_i1027" DrawAspect="Content" ObjectID="_1799841667" r:id="rId16"/>
        </w:object>
      </w:r>
    </w:p>
    <w:sectPr w:rsidR="00962355" w:rsidSect="00554B80">
      <w:headerReference w:type="default" r:id="rId17"/>
      <w:footerReference w:type="default" r:id="rId18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68814" w14:textId="77777777" w:rsidR="006F7392" w:rsidRDefault="006F7392">
      <w:r>
        <w:separator/>
      </w:r>
    </w:p>
  </w:endnote>
  <w:endnote w:type="continuationSeparator" w:id="0">
    <w:p w14:paraId="22585A3D" w14:textId="77777777" w:rsidR="006F7392" w:rsidRDefault="006F7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751 BT">
    <w:altName w:val="Cambria Math"/>
    <w:charset w:val="00"/>
    <w:family w:val="roman"/>
    <w:pitch w:val="variable"/>
    <w:sig w:usb0="00000001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6BCE50AC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0BC9E7F">
          <wp:simplePos x="0" y="0"/>
          <wp:positionH relativeFrom="page">
            <wp:posOffset>5657850</wp:posOffset>
          </wp:positionH>
          <wp:positionV relativeFrom="paragraph">
            <wp:posOffset>190500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0A1B395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C65FE93">
          <wp:simplePos x="0" y="0"/>
          <wp:positionH relativeFrom="page">
            <wp:posOffset>5619750</wp:posOffset>
          </wp:positionH>
          <wp:positionV relativeFrom="paragraph">
            <wp:posOffset>161925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3908F0" w14:textId="77777777" w:rsidR="006F7392" w:rsidRDefault="006F7392">
      <w:r>
        <w:separator/>
      </w:r>
    </w:p>
  </w:footnote>
  <w:footnote w:type="continuationSeparator" w:id="0">
    <w:p w14:paraId="4E5AE578" w14:textId="77777777" w:rsidR="006F7392" w:rsidRDefault="006F73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28C3C61F" w:rsidR="0062211C" w:rsidRPr="00E226B3" w:rsidRDefault="00A30FB7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8736" behindDoc="0" locked="0" layoutInCell="1" allowOverlap="1" wp14:anchorId="79945D10" wp14:editId="4BC32BCB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4C8886" w14:textId="77777777" w:rsidR="00A30FB7" w:rsidRPr="00AC114E" w:rsidRDefault="00A30FB7" w:rsidP="00A30FB7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45D10" id="_x0000_t202" coordsize="21600,21600" o:spt="202" path="m,l,21600r21600,l21600,xe">
              <v:stroke joinstyle="miter"/>
              <v:path gradientshapeok="t" o:connecttype="rect"/>
            </v:shapetype>
            <v:shape id="Caixa de Texto 1364861435" o:spid="_x0000_s1026" type="#_x0000_t202" style="position:absolute;margin-left:-54.5pt;margin-top:72.8pt;width:574.4pt;height:19.65pt;z-index:4873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SewgIAAN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" filled="f" stroked="f">
              <v:textbox>
                <w:txbxContent>
                  <w:p w14:paraId="664C8886" w14:textId="77777777" w:rsidR="00A30FB7" w:rsidRPr="00AC114E" w:rsidRDefault="00A30FB7" w:rsidP="00A30FB7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44640" behindDoc="0" locked="0" layoutInCell="1" allowOverlap="1" wp14:anchorId="4BA1386F" wp14:editId="2CE706AA">
              <wp:simplePos x="0" y="0"/>
              <wp:positionH relativeFrom="page">
                <wp:align>right</wp:align>
              </wp:positionH>
              <wp:positionV relativeFrom="paragraph">
                <wp:posOffset>-307340</wp:posOffset>
              </wp:positionV>
              <wp:extent cx="5327650" cy="1283970"/>
              <wp:effectExtent l="0" t="0" r="635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7062D3" w14:textId="77777777" w:rsidR="00A30FB7" w:rsidRPr="00065031" w:rsidRDefault="00A30FB7" w:rsidP="00A30FB7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1D8BEE4E" w14:textId="77777777" w:rsidR="00A30FB7" w:rsidRPr="00065031" w:rsidRDefault="00A30FB7" w:rsidP="00A30FB7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1C41F2EA" w14:textId="77777777" w:rsidR="00A30FB7" w:rsidRPr="00065031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2910C6E9" w14:textId="77777777" w:rsidR="00A30FB7" w:rsidRDefault="00A30FB7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3ABB290" w14:textId="77777777" w:rsidR="00A30FB7" w:rsidRPr="00065031" w:rsidRDefault="006F7392" w:rsidP="00A30FB7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A30FB7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A30FB7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A30FB7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A30FB7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6CEDF096" w14:textId="77777777" w:rsidR="00A30FB7" w:rsidRPr="00065031" w:rsidRDefault="00A30FB7" w:rsidP="00A30FB7">
                          <w:pPr>
                            <w:jc w:val="center"/>
                          </w:pPr>
                        </w:p>
                        <w:p w14:paraId="7F33A61F" w14:textId="77777777" w:rsidR="00A30FB7" w:rsidRPr="00065031" w:rsidRDefault="00A30FB7" w:rsidP="00A30FB7"/>
                        <w:p w14:paraId="7B78E85F" w14:textId="77777777" w:rsidR="00A30FB7" w:rsidRPr="00847A8F" w:rsidRDefault="00A30FB7" w:rsidP="00A30FB7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A1386F" id="Caixa de Texto 2" o:spid="_x0000_s1027" type="#_x0000_t202" style="position:absolute;margin-left:368.3pt;margin-top:-24.2pt;width:419.5pt;height:101.1pt;z-index:48734464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" stroked="f">
              <v:textbox>
                <w:txbxContent>
                  <w:p w14:paraId="277062D3" w14:textId="77777777" w:rsidR="00A30FB7" w:rsidRPr="00065031" w:rsidRDefault="00A30FB7" w:rsidP="00A30FB7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1D8BEE4E" w14:textId="77777777" w:rsidR="00A30FB7" w:rsidRPr="00065031" w:rsidRDefault="00A30FB7" w:rsidP="00A30FB7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1C41F2EA" w14:textId="77777777" w:rsidR="00A30FB7" w:rsidRPr="00065031" w:rsidRDefault="00A30FB7" w:rsidP="00A30FB7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2910C6E9" w14:textId="77777777" w:rsidR="00A30FB7" w:rsidRDefault="00A30FB7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03ABB290" w14:textId="77777777" w:rsidR="00A30FB7" w:rsidRPr="00065031" w:rsidRDefault="005925D9" w:rsidP="00A30FB7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2" w:history="1">
                      <w:r w:rsidR="00A30FB7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A30FB7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A30FB7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A30FB7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6CEDF096" w14:textId="77777777" w:rsidR="00A30FB7" w:rsidRPr="00065031" w:rsidRDefault="00A30FB7" w:rsidP="00A30FB7">
                    <w:pPr>
                      <w:jc w:val="center"/>
                    </w:pPr>
                  </w:p>
                  <w:p w14:paraId="7F33A61F" w14:textId="77777777" w:rsidR="00A30FB7" w:rsidRPr="00065031" w:rsidRDefault="00A30FB7" w:rsidP="00A30FB7"/>
                  <w:p w14:paraId="7B78E85F" w14:textId="77777777" w:rsidR="00A30FB7" w:rsidRPr="00847A8F" w:rsidRDefault="00A30FB7" w:rsidP="00A30FB7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46688" behindDoc="0" locked="0" layoutInCell="1" allowOverlap="1" wp14:anchorId="26A1C225" wp14:editId="13340EEC">
          <wp:simplePos x="0" y="0"/>
          <wp:positionH relativeFrom="column">
            <wp:posOffset>-485775</wp:posOffset>
          </wp:positionH>
          <wp:positionV relativeFrom="paragraph">
            <wp:posOffset>-343535</wp:posOffset>
          </wp:positionV>
          <wp:extent cx="1132840" cy="1384721"/>
          <wp:effectExtent l="0" t="0" r="0" b="6350"/>
          <wp:wrapNone/>
          <wp:docPr id="1648852555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32840" cy="1384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0184DFFA" w:rsidR="0013700E" w:rsidRPr="00E226B3" w:rsidRDefault="0038675E" w:rsidP="00E226B3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52832" behindDoc="0" locked="0" layoutInCell="1" allowOverlap="1" wp14:anchorId="619136BC" wp14:editId="1AEDBDFD">
              <wp:simplePos x="0" y="0"/>
              <wp:positionH relativeFrom="column">
                <wp:posOffset>-692150</wp:posOffset>
              </wp:positionH>
              <wp:positionV relativeFrom="paragraph">
                <wp:posOffset>924560</wp:posOffset>
              </wp:positionV>
              <wp:extent cx="7294880" cy="249767"/>
              <wp:effectExtent l="0" t="0" r="0" b="0"/>
              <wp:wrapNone/>
              <wp:docPr id="7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8B63EA" w14:textId="77777777" w:rsidR="0038675E" w:rsidRPr="00AC114E" w:rsidRDefault="0038675E" w:rsidP="0038675E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13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4.5pt;margin-top:72.8pt;width:574.4pt;height:19.65pt;z-index:4873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Y9xxAIAAM8FAAAOAAAAZHJzL2Uyb0RvYy54bWysVNtu2zAMfR+wfxD07vpSJb6gTtHG8TCg&#10;uwDtPkCx5ViYLXmSEqcb9u+j5CRNWwwYtvnBkETx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" filled="f" stroked="f">
              <v:textbox>
                <w:txbxContent>
                  <w:p w14:paraId="5F8B63EA" w14:textId="77777777" w:rsidR="0038675E" w:rsidRPr="00AC114E" w:rsidRDefault="0038675E" w:rsidP="0038675E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225653F6">
          <wp:simplePos x="0" y="0"/>
          <wp:positionH relativeFrom="column">
            <wp:posOffset>-447675</wp:posOffset>
          </wp:positionH>
          <wp:positionV relativeFrom="paragraph">
            <wp:posOffset>-375285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50784" behindDoc="0" locked="0" layoutInCell="1" allowOverlap="1" wp14:anchorId="0E3C0D60" wp14:editId="5F1E3778">
              <wp:simplePos x="0" y="0"/>
              <wp:positionH relativeFrom="page">
                <wp:posOffset>2200275</wp:posOffset>
              </wp:positionH>
              <wp:positionV relativeFrom="paragraph">
                <wp:posOffset>-402590</wp:posOffset>
              </wp:positionV>
              <wp:extent cx="5327650" cy="1283970"/>
              <wp:effectExtent l="0" t="0" r="635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7650" cy="1283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08AD8F" w14:textId="77777777" w:rsidR="0038675E" w:rsidRPr="00065031" w:rsidRDefault="0038675E" w:rsidP="0038675E">
                          <w:pPr>
                            <w:pStyle w:val="Ttulo7"/>
                            <w:ind w:firstLine="709"/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</w:pPr>
                          <w:r w:rsidRPr="00065031">
                            <w:rPr>
                              <w:rFonts w:ascii="Arial Black" w:hAnsi="Arial Black"/>
                              <w:sz w:val="42"/>
                              <w:szCs w:val="42"/>
                            </w:rPr>
                            <w:t>Prefeitura de Divinolândia</w:t>
                          </w:r>
                          <w:r w:rsidRPr="00065031">
                            <w:rPr>
                              <w:rFonts w:ascii="Arial Black" w:hAnsi="Arial Black"/>
                              <w:sz w:val="32"/>
                              <w:szCs w:val="32"/>
                            </w:rPr>
                            <w:br/>
                          </w:r>
                          <w:r w:rsidRPr="00065031">
                            <w:rPr>
                              <w:rFonts w:ascii="Arial Black" w:hAnsi="Arial Black"/>
                              <w:sz w:val="8"/>
                              <w:szCs w:val="6"/>
                            </w:rPr>
                            <w:t xml:space="preserve">        </w:t>
                          </w:r>
                          <w:r w:rsidRPr="00065031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>Estado de São Paulo</w:t>
                          </w:r>
                        </w:p>
                        <w:p w14:paraId="53F71D31" w14:textId="77777777" w:rsidR="0038675E" w:rsidRPr="00065031" w:rsidRDefault="0038675E" w:rsidP="0038675E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 xml:space="preserve">       </w:t>
                          </w:r>
                          <w:r w:rsidRPr="00065031">
                            <w:rPr>
                              <w:rFonts w:ascii="Times New Roman" w:hAnsi="Times New Roman" w:cs="Times New Roman"/>
                              <w:sz w:val="22"/>
                              <w:szCs w:val="22"/>
                            </w:rPr>
                            <w:tab/>
                            <w:t xml:space="preserve">  “Capital da Batata – Terra do Café de Qualidade”</w:t>
                          </w:r>
                        </w:p>
                        <w:p w14:paraId="4A27BD43" w14:textId="77777777" w:rsidR="0038675E" w:rsidRPr="00065031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Century751 BT" w:hAnsi="Century751 BT"/>
                              <w:sz w:val="20"/>
                            </w:rPr>
                          </w:pPr>
                          <w:r>
                            <w:rPr>
                              <w:rFonts w:ascii="Century751 BT" w:hAnsi="Century751 BT"/>
                              <w:sz w:val="20"/>
                            </w:rPr>
                            <w:t>SETOR DE COMPRAS</w:t>
                          </w:r>
                        </w:p>
                        <w:p w14:paraId="719492B9" w14:textId="77777777" w:rsidR="0038675E" w:rsidRDefault="0038675E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Rua XV de Novembro – nº 261 – Centro –</w:t>
                          </w:r>
                          <w:r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Divinolândia – SP CEP: 13780-083</w:t>
                          </w:r>
                          <w:r w:rsidRPr="00065031"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BCDA5CF" w14:textId="77777777" w:rsidR="0038675E" w:rsidRPr="00065031" w:rsidRDefault="006F7392" w:rsidP="0038675E">
                          <w:pPr>
                            <w:spacing w:line="276" w:lineRule="auto"/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="0038675E" w:rsidRPr="00DC7A3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6"/>
                                <w:szCs w:val="16"/>
                              </w:rPr>
                              <w:t>www.divinolandia.sp.gov.br</w:t>
                            </w:r>
                          </w:hyperlink>
                          <w:r w:rsidR="0038675E" w:rsidRPr="00DC7A3F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/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 xml:space="preserve"> </w:t>
                          </w:r>
                          <w:r w:rsidR="0038675E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compras</w:t>
                          </w:r>
                          <w:r w:rsidR="0038675E" w:rsidRPr="00065031">
                            <w:rPr>
                              <w:rStyle w:val="Hyperlink"/>
                              <w:rFonts w:ascii="Times New Roman" w:hAnsi="Times New Roman" w:cs="Times New Roman"/>
                              <w:i/>
                              <w:iCs/>
                              <w:sz w:val="16"/>
                              <w:szCs w:val="16"/>
                            </w:rPr>
                            <w:t>@divinolandia.sp.gov.br</w:t>
                          </w:r>
                        </w:p>
                        <w:p w14:paraId="4B5EF7E6" w14:textId="77777777" w:rsidR="0038675E" w:rsidRPr="00065031" w:rsidRDefault="0038675E" w:rsidP="0038675E">
                          <w:pPr>
                            <w:jc w:val="center"/>
                          </w:pPr>
                        </w:p>
                        <w:p w14:paraId="15591C95" w14:textId="77777777" w:rsidR="0038675E" w:rsidRPr="00065031" w:rsidRDefault="0038675E" w:rsidP="0038675E"/>
                        <w:p w14:paraId="16AA346F" w14:textId="77777777" w:rsidR="0038675E" w:rsidRPr="00847A8F" w:rsidRDefault="0038675E" w:rsidP="0038675E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3C0D60" id="_x0000_s1029" type="#_x0000_t202" style="position:absolute;margin-left:173.25pt;margin-top:-31.7pt;width:419.5pt;height:101.1pt;z-index:48735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" stroked="f">
              <v:textbox>
                <w:txbxContent>
                  <w:p w14:paraId="5C08AD8F" w14:textId="77777777" w:rsidR="0038675E" w:rsidRPr="00065031" w:rsidRDefault="0038675E" w:rsidP="0038675E">
                    <w:pPr>
                      <w:pStyle w:val="Ttulo7"/>
                      <w:ind w:firstLine="709"/>
                      <w:rPr>
                        <w:rFonts w:ascii="Arial Black" w:hAnsi="Arial Black"/>
                        <w:sz w:val="20"/>
                        <w:szCs w:val="18"/>
                      </w:rPr>
                    </w:pPr>
                    <w:r w:rsidRPr="00065031">
                      <w:rPr>
                        <w:rFonts w:ascii="Arial Black" w:hAnsi="Arial Black"/>
                        <w:sz w:val="42"/>
                        <w:szCs w:val="42"/>
                      </w:rPr>
                      <w:t>Prefeitura de Divinolândia</w:t>
                    </w:r>
                    <w:r w:rsidRPr="00065031">
                      <w:rPr>
                        <w:rFonts w:ascii="Arial Black" w:hAnsi="Arial Black"/>
                        <w:sz w:val="32"/>
                        <w:szCs w:val="32"/>
                      </w:rPr>
                      <w:br/>
                    </w:r>
                    <w:r w:rsidRPr="00065031">
                      <w:rPr>
                        <w:rFonts w:ascii="Arial Black" w:hAnsi="Arial Black"/>
                        <w:sz w:val="8"/>
                        <w:szCs w:val="6"/>
                      </w:rPr>
                      <w:t xml:space="preserve">        </w:t>
                    </w:r>
                    <w:r w:rsidRPr="00065031">
                      <w:rPr>
                        <w:rFonts w:ascii="Arial Black" w:hAnsi="Arial Black"/>
                        <w:sz w:val="20"/>
                        <w:szCs w:val="18"/>
                      </w:rPr>
                      <w:t>Estado de São Paulo</w:t>
                    </w:r>
                  </w:p>
                  <w:p w14:paraId="53F71D31" w14:textId="77777777" w:rsidR="0038675E" w:rsidRPr="00065031" w:rsidRDefault="0038675E" w:rsidP="0038675E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</w:pP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 xml:space="preserve">       </w:t>
                    </w:r>
                    <w:r w:rsidRPr="00065031">
                      <w:rPr>
                        <w:rFonts w:ascii="Times New Roman" w:hAnsi="Times New Roman" w:cs="Times New Roman"/>
                        <w:sz w:val="22"/>
                        <w:szCs w:val="22"/>
                      </w:rPr>
                      <w:tab/>
                      <w:t xml:space="preserve">  “Capital da Batata – Terra do Café de Qualidade”</w:t>
                    </w:r>
                  </w:p>
                  <w:p w14:paraId="4A27BD43" w14:textId="77777777" w:rsidR="0038675E" w:rsidRPr="00065031" w:rsidRDefault="0038675E" w:rsidP="0038675E">
                    <w:pPr>
                      <w:spacing w:line="276" w:lineRule="auto"/>
                      <w:jc w:val="center"/>
                      <w:rPr>
                        <w:rFonts w:ascii="Century751 BT" w:hAnsi="Century751 BT"/>
                        <w:sz w:val="20"/>
                      </w:rPr>
                    </w:pPr>
                    <w:r>
                      <w:rPr>
                        <w:rFonts w:ascii="Century751 BT" w:hAnsi="Century751 BT"/>
                        <w:sz w:val="20"/>
                      </w:rPr>
                      <w:t>SETOR DE COMPRAS</w:t>
                    </w:r>
                  </w:p>
                  <w:p w14:paraId="719492B9" w14:textId="77777777" w:rsidR="0038675E" w:rsidRDefault="0038675E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Rua XV de Novembro – nº 261 – Centro –</w:t>
                    </w:r>
                    <w:r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Divinolândia – SP CEP: 13780-083</w:t>
                    </w:r>
                    <w:r w:rsidRPr="00065031"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</w:p>
                  <w:p w14:paraId="6BCDA5CF" w14:textId="77777777" w:rsidR="0038675E" w:rsidRPr="00065031" w:rsidRDefault="005925D9" w:rsidP="0038675E">
                    <w:pPr>
                      <w:spacing w:line="276" w:lineRule="auto"/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</w:pPr>
                    <w:hyperlink r:id="rId3" w:history="1">
                      <w:r w:rsidR="0038675E" w:rsidRPr="00DC7A3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6"/>
                          <w:szCs w:val="16"/>
                        </w:rPr>
                        <w:t>www.divinolandia.sp.gov.br</w:t>
                      </w:r>
                    </w:hyperlink>
                    <w:r w:rsidR="0038675E" w:rsidRPr="00DC7A3F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/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 xml:space="preserve"> </w:t>
                    </w:r>
                    <w:r w:rsidR="0038675E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compras</w:t>
                    </w:r>
                    <w:r w:rsidR="0038675E" w:rsidRPr="00065031">
                      <w:rPr>
                        <w:rStyle w:val="Hyperlink"/>
                        <w:rFonts w:ascii="Times New Roman" w:hAnsi="Times New Roman" w:cs="Times New Roman"/>
                        <w:i/>
                        <w:iCs/>
                        <w:sz w:val="16"/>
                        <w:szCs w:val="16"/>
                      </w:rPr>
                      <w:t>@divinolandia.sp.gov.br</w:t>
                    </w:r>
                  </w:p>
                  <w:p w14:paraId="4B5EF7E6" w14:textId="77777777" w:rsidR="0038675E" w:rsidRPr="00065031" w:rsidRDefault="0038675E" w:rsidP="0038675E">
                    <w:pPr>
                      <w:jc w:val="center"/>
                    </w:pPr>
                  </w:p>
                  <w:p w14:paraId="15591C95" w14:textId="77777777" w:rsidR="0038675E" w:rsidRPr="00065031" w:rsidRDefault="0038675E" w:rsidP="0038675E"/>
                  <w:p w14:paraId="16AA346F" w14:textId="77777777" w:rsidR="0038675E" w:rsidRPr="00847A8F" w:rsidRDefault="0038675E" w:rsidP="0038675E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9409F"/>
    <w:rsid w:val="000A03B8"/>
    <w:rsid w:val="000A5341"/>
    <w:rsid w:val="00101371"/>
    <w:rsid w:val="00124D82"/>
    <w:rsid w:val="0013700E"/>
    <w:rsid w:val="00165307"/>
    <w:rsid w:val="0017019D"/>
    <w:rsid w:val="00172763"/>
    <w:rsid w:val="0018760A"/>
    <w:rsid w:val="001B4C7D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B00B7"/>
    <w:rsid w:val="002D1D93"/>
    <w:rsid w:val="002E4F7A"/>
    <w:rsid w:val="0030425E"/>
    <w:rsid w:val="00310478"/>
    <w:rsid w:val="00325520"/>
    <w:rsid w:val="0033418B"/>
    <w:rsid w:val="003834DD"/>
    <w:rsid w:val="00383E01"/>
    <w:rsid w:val="0038675E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027C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43363"/>
    <w:rsid w:val="005515E2"/>
    <w:rsid w:val="00554386"/>
    <w:rsid w:val="00554B80"/>
    <w:rsid w:val="00557650"/>
    <w:rsid w:val="00590F56"/>
    <w:rsid w:val="005925D9"/>
    <w:rsid w:val="006122F4"/>
    <w:rsid w:val="0062211C"/>
    <w:rsid w:val="006255C5"/>
    <w:rsid w:val="00635620"/>
    <w:rsid w:val="00643449"/>
    <w:rsid w:val="006676AB"/>
    <w:rsid w:val="006730DA"/>
    <w:rsid w:val="00695B7B"/>
    <w:rsid w:val="006A3145"/>
    <w:rsid w:val="006A572F"/>
    <w:rsid w:val="006C61BB"/>
    <w:rsid w:val="006D04D6"/>
    <w:rsid w:val="006D1512"/>
    <w:rsid w:val="006F7392"/>
    <w:rsid w:val="007174A3"/>
    <w:rsid w:val="007324B6"/>
    <w:rsid w:val="007330FC"/>
    <w:rsid w:val="00737CBF"/>
    <w:rsid w:val="00782571"/>
    <w:rsid w:val="0079355B"/>
    <w:rsid w:val="00794359"/>
    <w:rsid w:val="007A60F1"/>
    <w:rsid w:val="007D3E28"/>
    <w:rsid w:val="007D6C31"/>
    <w:rsid w:val="007E5C89"/>
    <w:rsid w:val="007E70B3"/>
    <w:rsid w:val="007F6A10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62355"/>
    <w:rsid w:val="009829B1"/>
    <w:rsid w:val="0098427E"/>
    <w:rsid w:val="00984840"/>
    <w:rsid w:val="0098545B"/>
    <w:rsid w:val="0098557D"/>
    <w:rsid w:val="00995C49"/>
    <w:rsid w:val="009C42D6"/>
    <w:rsid w:val="009D7F41"/>
    <w:rsid w:val="00A30FB7"/>
    <w:rsid w:val="00A424C8"/>
    <w:rsid w:val="00A47A87"/>
    <w:rsid w:val="00A501CD"/>
    <w:rsid w:val="00A52D42"/>
    <w:rsid w:val="00A64430"/>
    <w:rsid w:val="00A965C0"/>
    <w:rsid w:val="00AD2744"/>
    <w:rsid w:val="00AE7B0A"/>
    <w:rsid w:val="00B10F07"/>
    <w:rsid w:val="00B165F3"/>
    <w:rsid w:val="00B20784"/>
    <w:rsid w:val="00B25F28"/>
    <w:rsid w:val="00B305D8"/>
    <w:rsid w:val="00B30785"/>
    <w:rsid w:val="00B435C2"/>
    <w:rsid w:val="00B80C2E"/>
    <w:rsid w:val="00B943DD"/>
    <w:rsid w:val="00BA5EFF"/>
    <w:rsid w:val="00BB0573"/>
    <w:rsid w:val="00BC439A"/>
    <w:rsid w:val="00BD0D88"/>
    <w:rsid w:val="00BD55AC"/>
    <w:rsid w:val="00BD7F54"/>
    <w:rsid w:val="00BE0FE7"/>
    <w:rsid w:val="00C002BF"/>
    <w:rsid w:val="00C04774"/>
    <w:rsid w:val="00C05CB3"/>
    <w:rsid w:val="00C142A3"/>
    <w:rsid w:val="00C14497"/>
    <w:rsid w:val="00C27991"/>
    <w:rsid w:val="00C4604A"/>
    <w:rsid w:val="00C53B0F"/>
    <w:rsid w:val="00C67E29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2D98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968F6"/>
    <w:rsid w:val="00EB2F91"/>
    <w:rsid w:val="00EB3874"/>
    <w:rsid w:val="00EB53F4"/>
    <w:rsid w:val="00ED5197"/>
    <w:rsid w:val="00F00967"/>
    <w:rsid w:val="00F108E7"/>
    <w:rsid w:val="00F36639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18760A"/>
    <w:pPr>
      <w:widowControl/>
      <w:autoSpaceDE/>
      <w:autoSpaceDN/>
    </w:pPr>
    <w:rPr>
      <w:kern w:val="2"/>
      <w:lang w:val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hyperlink" Target="http://www.divinolandia.sp.gov.br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E07C4-01DE-48AB-B842-C1C3BF6B4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1525</Words>
  <Characters>8236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3</cp:revision>
  <cp:lastPrinted>2024-12-02T14:16:00Z</cp:lastPrinted>
  <dcterms:created xsi:type="dcterms:W3CDTF">2025-01-31T18:10:00Z</dcterms:created>
  <dcterms:modified xsi:type="dcterms:W3CDTF">2025-01-31T18:15:00Z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