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C9FED" w14:textId="77777777" w:rsidR="00197423" w:rsidRPr="00077BA7" w:rsidRDefault="00197423" w:rsidP="00197423">
      <w:pPr>
        <w:jc w:val="center"/>
        <w:rPr>
          <w:rFonts w:ascii="Arial" w:hAnsi="Arial" w:cs="Arial"/>
          <w:b/>
          <w:bCs/>
          <w:sz w:val="24"/>
          <w:szCs w:val="24"/>
          <w:u w:val="single"/>
        </w:rPr>
      </w:pPr>
    </w:p>
    <w:p w14:paraId="50C017F2" w14:textId="77777777" w:rsidR="00197423" w:rsidRPr="00077BA7" w:rsidRDefault="00197423" w:rsidP="00197423">
      <w:pPr>
        <w:jc w:val="center"/>
        <w:rPr>
          <w:rFonts w:ascii="Arial" w:hAnsi="Arial" w:cs="Arial"/>
          <w:b/>
          <w:bCs/>
          <w:sz w:val="24"/>
          <w:szCs w:val="24"/>
          <w:u w:val="single"/>
        </w:rPr>
      </w:pPr>
      <w:r w:rsidRPr="00077BA7">
        <w:rPr>
          <w:rFonts w:ascii="Arial" w:hAnsi="Arial" w:cs="Arial"/>
          <w:b/>
          <w:bCs/>
          <w:sz w:val="24"/>
          <w:szCs w:val="24"/>
          <w:u w:val="single"/>
        </w:rPr>
        <w:t>PROCESSO SELETIVO Nº 001/2023</w:t>
      </w:r>
    </w:p>
    <w:p w14:paraId="74637860" w14:textId="77777777" w:rsidR="00197423" w:rsidRPr="00077BA7" w:rsidRDefault="00197423" w:rsidP="00197423">
      <w:pPr>
        <w:rPr>
          <w:rFonts w:ascii="Arial" w:hAnsi="Arial" w:cs="Arial"/>
          <w:sz w:val="24"/>
          <w:szCs w:val="24"/>
        </w:rPr>
      </w:pPr>
    </w:p>
    <w:p w14:paraId="270DF66F" w14:textId="77777777" w:rsidR="00197423" w:rsidRPr="00077BA7" w:rsidRDefault="00197423" w:rsidP="00197423">
      <w:pPr>
        <w:jc w:val="center"/>
        <w:rPr>
          <w:rFonts w:ascii="Arial" w:hAnsi="Arial" w:cs="Arial"/>
          <w:b/>
          <w:bCs/>
          <w:color w:val="000000"/>
          <w:sz w:val="24"/>
          <w:szCs w:val="24"/>
          <w:u w:val="single"/>
        </w:rPr>
      </w:pPr>
      <w:r w:rsidRPr="00077BA7">
        <w:rPr>
          <w:rFonts w:ascii="Arial" w:hAnsi="Arial" w:cs="Arial"/>
          <w:b/>
          <w:bCs/>
          <w:color w:val="000000"/>
          <w:sz w:val="24"/>
          <w:szCs w:val="24"/>
          <w:u w:val="single"/>
        </w:rPr>
        <w:t>EDITAL DE ABERTURA DAS INSCRIÇÕES</w:t>
      </w:r>
    </w:p>
    <w:p w14:paraId="5DB3C807" w14:textId="77777777" w:rsidR="00197423" w:rsidRPr="00077BA7" w:rsidRDefault="00197423" w:rsidP="00197423">
      <w:pPr>
        <w:jc w:val="both"/>
        <w:rPr>
          <w:rFonts w:ascii="Arial" w:hAnsi="Arial" w:cs="Arial"/>
          <w:sz w:val="24"/>
          <w:szCs w:val="24"/>
        </w:rPr>
      </w:pPr>
    </w:p>
    <w:p w14:paraId="550DAE3A" w14:textId="69873336" w:rsidR="00197423" w:rsidRPr="00077BA7" w:rsidRDefault="00197423" w:rsidP="00197423">
      <w:pPr>
        <w:tabs>
          <w:tab w:val="left" w:pos="720"/>
        </w:tabs>
        <w:ind w:right="17"/>
        <w:jc w:val="both"/>
        <w:rPr>
          <w:rFonts w:ascii="Arial" w:hAnsi="Arial" w:cs="Arial"/>
          <w:sz w:val="24"/>
          <w:szCs w:val="24"/>
        </w:rPr>
      </w:pPr>
      <w:r w:rsidRPr="00077BA7">
        <w:rPr>
          <w:rFonts w:ascii="Arial" w:hAnsi="Arial" w:cs="Arial"/>
          <w:sz w:val="24"/>
          <w:szCs w:val="24"/>
        </w:rPr>
        <w:t xml:space="preserve">A </w:t>
      </w:r>
      <w:r w:rsidRPr="00077BA7">
        <w:rPr>
          <w:rFonts w:ascii="Arial" w:hAnsi="Arial" w:cs="Arial"/>
          <w:b/>
          <w:sz w:val="24"/>
          <w:szCs w:val="24"/>
        </w:rPr>
        <w:t>Prefeitura Municipal de Divinolândia</w:t>
      </w:r>
      <w:r w:rsidRPr="00077BA7">
        <w:rPr>
          <w:rFonts w:ascii="Arial" w:hAnsi="Arial" w:cs="Arial"/>
          <w:sz w:val="24"/>
          <w:szCs w:val="24"/>
        </w:rPr>
        <w:t xml:space="preserve">, </w:t>
      </w:r>
      <w:r w:rsidR="00077BA7">
        <w:rPr>
          <w:rFonts w:ascii="Arial" w:hAnsi="Arial" w:cs="Arial"/>
          <w:sz w:val="24"/>
          <w:szCs w:val="24"/>
        </w:rPr>
        <w:t>e</w:t>
      </w:r>
      <w:r w:rsidRPr="00077BA7">
        <w:rPr>
          <w:rFonts w:ascii="Arial" w:hAnsi="Arial" w:cs="Arial"/>
          <w:sz w:val="24"/>
          <w:szCs w:val="24"/>
        </w:rPr>
        <w:t xml:space="preserve">stado de São Paulo, representada pelo Sr. Prefeito </w:t>
      </w:r>
      <w:r w:rsidRPr="00077BA7">
        <w:rPr>
          <w:rFonts w:ascii="Arial" w:hAnsi="Arial" w:cs="Arial"/>
          <w:bCs/>
          <w:sz w:val="24"/>
          <w:szCs w:val="24"/>
        </w:rPr>
        <w:t>Antônio de Pádua Aquisti</w:t>
      </w:r>
      <w:r w:rsidRPr="00077BA7">
        <w:rPr>
          <w:rFonts w:ascii="Arial" w:hAnsi="Arial" w:cs="Arial"/>
          <w:sz w:val="24"/>
          <w:szCs w:val="24"/>
        </w:rPr>
        <w:t xml:space="preserve"> torna público, que se encontram abertas as inscrições para o </w:t>
      </w:r>
      <w:r w:rsidRPr="00077BA7">
        <w:rPr>
          <w:rFonts w:ascii="Arial" w:hAnsi="Arial" w:cs="Arial"/>
          <w:b/>
          <w:bCs/>
          <w:sz w:val="24"/>
          <w:szCs w:val="24"/>
        </w:rPr>
        <w:t>Processo Seletivo</w:t>
      </w:r>
      <w:r w:rsidRPr="00077BA7">
        <w:rPr>
          <w:rFonts w:ascii="Arial" w:hAnsi="Arial" w:cs="Arial"/>
          <w:sz w:val="24"/>
          <w:szCs w:val="24"/>
        </w:rPr>
        <w:t>, conforme previsto no artigo 37 da Constituição Federal, Lei Orgânica Municipal e demais legislações aplicáveis, para contratação temporária e cadastro de reserva para as funções constantes na tabela do item 1.2, todos regidos pelo Estatuto dos Funcionários Públicos do Município de Divinolândia - Lei nº 526 de 25 de outubro de 1972 e demais legislaç</w:t>
      </w:r>
      <w:r w:rsidR="00077BA7">
        <w:rPr>
          <w:rFonts w:ascii="Arial" w:hAnsi="Arial" w:cs="Arial"/>
          <w:sz w:val="24"/>
          <w:szCs w:val="24"/>
        </w:rPr>
        <w:t>ões</w:t>
      </w:r>
      <w:r w:rsidRPr="00077BA7">
        <w:rPr>
          <w:rFonts w:ascii="Arial" w:hAnsi="Arial" w:cs="Arial"/>
          <w:sz w:val="24"/>
          <w:szCs w:val="24"/>
        </w:rPr>
        <w:t xml:space="preserve"> vigente</w:t>
      </w:r>
      <w:r w:rsidR="00077BA7">
        <w:rPr>
          <w:rFonts w:ascii="Arial" w:hAnsi="Arial" w:cs="Arial"/>
          <w:sz w:val="24"/>
          <w:szCs w:val="24"/>
        </w:rPr>
        <w:t>s</w:t>
      </w:r>
      <w:r w:rsidRPr="00077BA7">
        <w:rPr>
          <w:rFonts w:ascii="Arial" w:hAnsi="Arial" w:cs="Arial"/>
          <w:sz w:val="24"/>
          <w:szCs w:val="24"/>
        </w:rPr>
        <w:t xml:space="preserve">. </w:t>
      </w:r>
    </w:p>
    <w:p w14:paraId="08E1C050" w14:textId="77777777" w:rsidR="00197423" w:rsidRPr="00077BA7" w:rsidRDefault="00197423" w:rsidP="00197423">
      <w:pPr>
        <w:tabs>
          <w:tab w:val="left" w:pos="720"/>
        </w:tabs>
        <w:ind w:right="17"/>
        <w:jc w:val="both"/>
        <w:rPr>
          <w:rFonts w:ascii="Arial" w:hAnsi="Arial" w:cs="Arial"/>
          <w:sz w:val="24"/>
          <w:szCs w:val="24"/>
          <w:highlight w:val="yellow"/>
        </w:rPr>
      </w:pPr>
    </w:p>
    <w:p w14:paraId="579B7D5A"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O</w:t>
      </w:r>
      <w:r w:rsidRPr="00077BA7">
        <w:rPr>
          <w:rFonts w:ascii="Arial" w:hAnsi="Arial" w:cs="Arial"/>
          <w:b/>
          <w:bCs/>
          <w:sz w:val="24"/>
          <w:szCs w:val="24"/>
        </w:rPr>
        <w:t xml:space="preserve"> Processo Seletivo nº 001/202</w:t>
      </w:r>
      <w:r w:rsidR="00DF2EA3" w:rsidRPr="00077BA7">
        <w:rPr>
          <w:rFonts w:ascii="Arial" w:hAnsi="Arial" w:cs="Arial"/>
          <w:b/>
          <w:bCs/>
          <w:sz w:val="24"/>
          <w:szCs w:val="24"/>
        </w:rPr>
        <w:t>3</w:t>
      </w:r>
      <w:r w:rsidRPr="00077BA7">
        <w:rPr>
          <w:rFonts w:ascii="Arial" w:hAnsi="Arial" w:cs="Arial"/>
          <w:b/>
          <w:bCs/>
          <w:sz w:val="24"/>
          <w:szCs w:val="24"/>
        </w:rPr>
        <w:t xml:space="preserve"> </w:t>
      </w:r>
      <w:r w:rsidRPr="00077BA7">
        <w:rPr>
          <w:rFonts w:ascii="Arial" w:hAnsi="Arial" w:cs="Arial"/>
          <w:sz w:val="24"/>
          <w:szCs w:val="24"/>
        </w:rPr>
        <w:t>será regido pelas instruções especiais constantes do presente edital, elaborado em conformidade com os ditames da Legislação Federal, Estadual e Municipal, vigentes e pertinentes, e em especial a Lei Municipal nº 2360/2020.</w:t>
      </w:r>
    </w:p>
    <w:p w14:paraId="0324B9B2" w14:textId="77777777" w:rsidR="00197423" w:rsidRPr="00077BA7" w:rsidRDefault="00197423" w:rsidP="00197423">
      <w:pPr>
        <w:jc w:val="both"/>
        <w:rPr>
          <w:rFonts w:ascii="Arial" w:hAnsi="Arial" w:cs="Arial"/>
          <w:sz w:val="24"/>
          <w:szCs w:val="24"/>
        </w:rPr>
      </w:pPr>
    </w:p>
    <w:p w14:paraId="32F48688" w14:textId="77777777" w:rsidR="00197423" w:rsidRPr="00077BA7" w:rsidRDefault="00197423" w:rsidP="00197423">
      <w:pPr>
        <w:jc w:val="both"/>
        <w:rPr>
          <w:rFonts w:ascii="Arial" w:hAnsi="Arial" w:cs="Arial"/>
          <w:sz w:val="24"/>
          <w:szCs w:val="24"/>
          <w:lang w:val="pt-BR"/>
        </w:rPr>
      </w:pPr>
      <w:r w:rsidRPr="00077BA7">
        <w:rPr>
          <w:rFonts w:ascii="Arial" w:hAnsi="Arial" w:cs="Arial"/>
          <w:sz w:val="24"/>
          <w:szCs w:val="24"/>
        </w:rPr>
        <w:t>O prazo de validade do Processo Seletivo será de 01 (um) ano, prorrogável por igual período.</w:t>
      </w:r>
    </w:p>
    <w:p w14:paraId="69D9D0F8" w14:textId="77777777" w:rsidR="00197423" w:rsidRPr="00077BA7" w:rsidRDefault="00197423" w:rsidP="00197423">
      <w:pPr>
        <w:jc w:val="both"/>
        <w:rPr>
          <w:rFonts w:ascii="Arial" w:hAnsi="Arial" w:cs="Arial"/>
          <w:sz w:val="24"/>
          <w:szCs w:val="24"/>
        </w:rPr>
      </w:pPr>
    </w:p>
    <w:p w14:paraId="6432A876"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A organização, a aplicação e a correção das provas do Processo Seletivo serão de responsabilidade da empresa CONSCAM, inscrita no CNPJ/MF sob nº 43.695.181/0001-20, situada na Rua Carlos Trecenti, 340 – Vila Santa Cecília – CEP: 18.683-214 – Lençóis Paulista – SP, cuja definição das regras são as seguintes:</w:t>
      </w:r>
    </w:p>
    <w:p w14:paraId="0675A611" w14:textId="77777777" w:rsidR="00197423" w:rsidRPr="00077BA7" w:rsidRDefault="00197423" w:rsidP="00197423">
      <w:pPr>
        <w:jc w:val="both"/>
        <w:rPr>
          <w:rFonts w:ascii="Arial" w:hAnsi="Arial" w:cs="Arial"/>
          <w:sz w:val="24"/>
          <w:szCs w:val="24"/>
        </w:rPr>
      </w:pPr>
    </w:p>
    <w:p w14:paraId="6A707C91" w14:textId="77777777" w:rsidR="00197423" w:rsidRPr="00077BA7" w:rsidRDefault="00197423" w:rsidP="00197423">
      <w:pPr>
        <w:jc w:val="both"/>
        <w:rPr>
          <w:rFonts w:ascii="Arial" w:hAnsi="Arial" w:cs="Arial"/>
          <w:b/>
          <w:bCs/>
          <w:color w:val="000000"/>
          <w:sz w:val="24"/>
          <w:szCs w:val="24"/>
          <w:highlight w:val="lightGray"/>
        </w:rPr>
      </w:pPr>
      <w:r w:rsidRPr="00077BA7">
        <w:rPr>
          <w:rFonts w:ascii="Arial" w:hAnsi="Arial" w:cs="Arial"/>
          <w:b/>
          <w:bCs/>
          <w:color w:val="000000"/>
          <w:sz w:val="24"/>
          <w:szCs w:val="24"/>
          <w:highlight w:val="lightGray"/>
        </w:rPr>
        <w:t>I – DAS FUNÇÕES</w:t>
      </w:r>
    </w:p>
    <w:p w14:paraId="7867AED3" w14:textId="77777777" w:rsidR="00197423" w:rsidRPr="00077BA7" w:rsidRDefault="00197423" w:rsidP="00197423">
      <w:pPr>
        <w:jc w:val="both"/>
        <w:rPr>
          <w:rFonts w:ascii="Arial" w:hAnsi="Arial" w:cs="Arial"/>
          <w:color w:val="000000"/>
          <w:sz w:val="24"/>
          <w:szCs w:val="24"/>
        </w:rPr>
      </w:pPr>
      <w:r w:rsidRPr="00077BA7">
        <w:rPr>
          <w:rFonts w:ascii="Arial" w:hAnsi="Arial" w:cs="Arial"/>
          <w:color w:val="000000"/>
          <w:sz w:val="24"/>
          <w:szCs w:val="24"/>
        </w:rPr>
        <w:t>1.1 O Processo Seletivo destina-se à formação de cadastro de reserva para demandas eventuais para as funções previstas no</w:t>
      </w:r>
      <w:r w:rsidRPr="00077BA7">
        <w:rPr>
          <w:rFonts w:ascii="Arial" w:hAnsi="Arial" w:cs="Arial"/>
          <w:sz w:val="24"/>
          <w:szCs w:val="24"/>
        </w:rPr>
        <w:t xml:space="preserve"> item 1.2 deste edital, observada as necessidades de contratação e ordem </w:t>
      </w:r>
      <w:r w:rsidRPr="00077BA7">
        <w:rPr>
          <w:rFonts w:ascii="Arial" w:hAnsi="Arial" w:cs="Arial"/>
          <w:color w:val="000000"/>
          <w:sz w:val="24"/>
          <w:szCs w:val="24"/>
        </w:rPr>
        <w:t>de classificação que ficarão sujeitos à normatização emitida pela Prefeitura Municipal.</w:t>
      </w:r>
    </w:p>
    <w:p w14:paraId="3CAAC0ED" w14:textId="77777777" w:rsidR="00197423" w:rsidRPr="00077BA7" w:rsidRDefault="00197423" w:rsidP="00197423">
      <w:pPr>
        <w:ind w:left="420" w:hanging="720"/>
        <w:jc w:val="both"/>
        <w:rPr>
          <w:rFonts w:ascii="Arial" w:hAnsi="Arial" w:cs="Arial"/>
          <w:sz w:val="24"/>
          <w:szCs w:val="24"/>
        </w:rPr>
      </w:pPr>
    </w:p>
    <w:p w14:paraId="7DB809B4" w14:textId="77777777" w:rsidR="00197423" w:rsidRPr="00077BA7" w:rsidRDefault="00197423" w:rsidP="00197423">
      <w:pPr>
        <w:jc w:val="both"/>
        <w:rPr>
          <w:rFonts w:ascii="Arial" w:hAnsi="Arial" w:cs="Arial"/>
          <w:color w:val="000000"/>
          <w:sz w:val="24"/>
          <w:szCs w:val="24"/>
        </w:rPr>
      </w:pPr>
      <w:r w:rsidRPr="00077BA7">
        <w:rPr>
          <w:rFonts w:ascii="Arial" w:hAnsi="Arial" w:cs="Arial"/>
          <w:color w:val="000000"/>
          <w:sz w:val="24"/>
          <w:szCs w:val="24"/>
        </w:rPr>
        <w:t>1.2 As funções, vagas, carga horária, salários, requisitos de escolaridade estão estabelecidos na tabela que segue:</w:t>
      </w:r>
    </w:p>
    <w:p w14:paraId="185934C8" w14:textId="77777777" w:rsidR="00197423" w:rsidRPr="00077BA7" w:rsidRDefault="00197423" w:rsidP="00197423">
      <w:pPr>
        <w:jc w:val="both"/>
        <w:rPr>
          <w:rFonts w:ascii="Arial" w:hAnsi="Arial" w:cs="Arial"/>
          <w:color w:val="000000"/>
          <w:sz w:val="24"/>
          <w:szCs w:val="24"/>
        </w:rPr>
      </w:pPr>
    </w:p>
    <w:p w14:paraId="314A8FD5" w14:textId="77777777" w:rsidR="00197423" w:rsidRPr="00077BA7" w:rsidRDefault="00197423" w:rsidP="00197423">
      <w:pPr>
        <w:rPr>
          <w:rFonts w:ascii="Arial" w:hAnsi="Arial" w:cs="Arial"/>
          <w:b/>
          <w:bCs/>
          <w:color w:val="000000"/>
          <w:sz w:val="24"/>
          <w:szCs w:val="24"/>
        </w:rPr>
      </w:pPr>
      <w:r w:rsidRPr="00077BA7">
        <w:rPr>
          <w:rFonts w:ascii="Arial" w:hAnsi="Arial" w:cs="Arial"/>
          <w:b/>
          <w:bCs/>
          <w:color w:val="000000"/>
          <w:sz w:val="24"/>
          <w:szCs w:val="24"/>
        </w:rPr>
        <w:t>Ensino Fundamental</w:t>
      </w:r>
    </w:p>
    <w:tbl>
      <w:tblPr>
        <w:tblW w:w="893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5" w:type="dxa"/>
          <w:right w:w="110" w:type="dxa"/>
        </w:tblCellMar>
        <w:tblLook w:val="0000" w:firstRow="0" w:lastRow="0" w:firstColumn="0" w:lastColumn="0" w:noHBand="0" w:noVBand="0"/>
      </w:tblPr>
      <w:tblGrid>
        <w:gridCol w:w="1645"/>
        <w:gridCol w:w="923"/>
        <w:gridCol w:w="1243"/>
        <w:gridCol w:w="1612"/>
        <w:gridCol w:w="2237"/>
        <w:gridCol w:w="1271"/>
      </w:tblGrid>
      <w:tr w:rsidR="00197423" w:rsidRPr="00077BA7" w14:paraId="52A1B360" w14:textId="77777777" w:rsidTr="0091737B">
        <w:trPr>
          <w:trHeight w:val="1"/>
        </w:trPr>
        <w:tc>
          <w:tcPr>
            <w:tcW w:w="1655" w:type="dxa"/>
            <w:tcBorders>
              <w:top w:val="single" w:sz="4" w:space="0" w:color="00000A"/>
              <w:left w:val="single" w:sz="4" w:space="0" w:color="00000A"/>
              <w:bottom w:val="single" w:sz="4" w:space="0" w:color="00000A"/>
              <w:right w:val="single" w:sz="4" w:space="0" w:color="00000A"/>
            </w:tcBorders>
            <w:shd w:val="clear" w:color="000000" w:fill="E5E5E5"/>
            <w:vAlign w:val="center"/>
          </w:tcPr>
          <w:p w14:paraId="147CBA8B" w14:textId="77777777" w:rsidR="00197423" w:rsidRPr="00077BA7" w:rsidRDefault="00197423" w:rsidP="0091737B">
            <w:pPr>
              <w:jc w:val="center"/>
              <w:rPr>
                <w:rFonts w:ascii="Arial" w:hAnsi="Arial" w:cs="Arial"/>
                <w:sz w:val="24"/>
                <w:szCs w:val="24"/>
              </w:rPr>
            </w:pPr>
            <w:r w:rsidRPr="00077BA7">
              <w:rPr>
                <w:rFonts w:ascii="Arial" w:hAnsi="Arial" w:cs="Arial"/>
                <w:b/>
                <w:bCs/>
                <w:sz w:val="24"/>
                <w:szCs w:val="24"/>
              </w:rPr>
              <w:t>Funções</w:t>
            </w:r>
          </w:p>
        </w:tc>
        <w:tc>
          <w:tcPr>
            <w:tcW w:w="893" w:type="dxa"/>
            <w:tcBorders>
              <w:top w:val="single" w:sz="4" w:space="0" w:color="00000A"/>
              <w:left w:val="single" w:sz="4" w:space="0" w:color="00000A"/>
              <w:bottom w:val="single" w:sz="4" w:space="0" w:color="00000A"/>
              <w:right w:val="single" w:sz="4" w:space="0" w:color="00000A"/>
            </w:tcBorders>
            <w:shd w:val="clear" w:color="000000" w:fill="E5E5E5"/>
            <w:vAlign w:val="center"/>
          </w:tcPr>
          <w:p w14:paraId="08EE4AFC" w14:textId="02C49994" w:rsidR="00197423" w:rsidRPr="00077BA7" w:rsidRDefault="00197423" w:rsidP="00077BA7">
            <w:pPr>
              <w:jc w:val="center"/>
              <w:rPr>
                <w:rFonts w:ascii="Arial" w:hAnsi="Arial" w:cs="Arial"/>
                <w:b/>
                <w:bCs/>
                <w:sz w:val="24"/>
                <w:szCs w:val="24"/>
              </w:rPr>
            </w:pPr>
            <w:r w:rsidRPr="00077BA7">
              <w:rPr>
                <w:rFonts w:ascii="Arial" w:hAnsi="Arial" w:cs="Arial"/>
                <w:b/>
                <w:bCs/>
                <w:sz w:val="24"/>
                <w:szCs w:val="24"/>
              </w:rPr>
              <w:t>Vagas</w:t>
            </w:r>
          </w:p>
        </w:tc>
        <w:tc>
          <w:tcPr>
            <w:tcW w:w="1200" w:type="dxa"/>
            <w:tcBorders>
              <w:top w:val="single" w:sz="4" w:space="0" w:color="00000A"/>
              <w:left w:val="single" w:sz="4" w:space="0" w:color="00000A"/>
              <w:bottom w:val="single" w:sz="4" w:space="0" w:color="00000A"/>
              <w:right w:val="single" w:sz="4" w:space="0" w:color="00000A"/>
            </w:tcBorders>
            <w:shd w:val="clear" w:color="000000" w:fill="E5E5E5"/>
            <w:vAlign w:val="center"/>
          </w:tcPr>
          <w:p w14:paraId="38BF50DB" w14:textId="77777777" w:rsidR="00197423" w:rsidRPr="00077BA7" w:rsidRDefault="00197423" w:rsidP="0091737B">
            <w:pPr>
              <w:jc w:val="center"/>
              <w:rPr>
                <w:rFonts w:ascii="Arial" w:hAnsi="Arial" w:cs="Arial"/>
                <w:sz w:val="24"/>
                <w:szCs w:val="24"/>
              </w:rPr>
            </w:pPr>
            <w:r w:rsidRPr="00077BA7">
              <w:rPr>
                <w:rFonts w:ascii="Arial" w:hAnsi="Arial" w:cs="Arial"/>
                <w:b/>
                <w:bCs/>
                <w:sz w:val="24"/>
                <w:szCs w:val="24"/>
              </w:rPr>
              <w:t>Carga Horária</w:t>
            </w:r>
          </w:p>
        </w:tc>
        <w:tc>
          <w:tcPr>
            <w:tcW w:w="1639" w:type="dxa"/>
            <w:tcBorders>
              <w:top w:val="single" w:sz="4" w:space="0" w:color="00000A"/>
              <w:left w:val="single" w:sz="4" w:space="0" w:color="00000A"/>
              <w:bottom w:val="single" w:sz="4" w:space="0" w:color="00000A"/>
              <w:right w:val="single" w:sz="4" w:space="0" w:color="00000A"/>
            </w:tcBorders>
            <w:shd w:val="clear" w:color="000000" w:fill="E5E5E5"/>
            <w:vAlign w:val="center"/>
          </w:tcPr>
          <w:p w14:paraId="1E8DBAF3" w14:textId="77777777" w:rsidR="00197423" w:rsidRPr="00077BA7" w:rsidRDefault="00197423" w:rsidP="0091737B">
            <w:pPr>
              <w:ind w:left="-108" w:right="-115"/>
              <w:jc w:val="center"/>
              <w:rPr>
                <w:rFonts w:ascii="Arial" w:hAnsi="Arial" w:cs="Arial"/>
                <w:sz w:val="24"/>
                <w:szCs w:val="24"/>
              </w:rPr>
            </w:pPr>
            <w:r w:rsidRPr="00077BA7">
              <w:rPr>
                <w:rFonts w:ascii="Arial" w:hAnsi="Arial" w:cs="Arial"/>
                <w:b/>
                <w:bCs/>
                <w:sz w:val="24"/>
                <w:szCs w:val="24"/>
              </w:rPr>
              <w:t>Salário Base</w:t>
            </w:r>
          </w:p>
        </w:tc>
        <w:tc>
          <w:tcPr>
            <w:tcW w:w="2268" w:type="dxa"/>
            <w:tcBorders>
              <w:top w:val="single" w:sz="4" w:space="0" w:color="00000A"/>
              <w:left w:val="single" w:sz="4" w:space="0" w:color="00000A"/>
              <w:bottom w:val="single" w:sz="4" w:space="0" w:color="00000A"/>
              <w:right w:val="single" w:sz="4" w:space="0" w:color="00000A"/>
            </w:tcBorders>
            <w:shd w:val="clear" w:color="000000" w:fill="E5E5E5"/>
            <w:vAlign w:val="center"/>
          </w:tcPr>
          <w:p w14:paraId="3E49CA81" w14:textId="77777777" w:rsidR="00197423" w:rsidRPr="00077BA7" w:rsidRDefault="00197423" w:rsidP="0091737B">
            <w:pPr>
              <w:jc w:val="center"/>
              <w:rPr>
                <w:rFonts w:ascii="Arial" w:hAnsi="Arial" w:cs="Arial"/>
                <w:sz w:val="24"/>
                <w:szCs w:val="24"/>
              </w:rPr>
            </w:pPr>
            <w:r w:rsidRPr="00077BA7">
              <w:rPr>
                <w:rFonts w:ascii="Arial" w:hAnsi="Arial" w:cs="Arial"/>
                <w:b/>
                <w:bCs/>
                <w:sz w:val="24"/>
                <w:szCs w:val="24"/>
              </w:rPr>
              <w:t>Requisitos</w:t>
            </w:r>
          </w:p>
        </w:tc>
        <w:tc>
          <w:tcPr>
            <w:tcW w:w="1276" w:type="dxa"/>
            <w:tcBorders>
              <w:top w:val="single" w:sz="4" w:space="0" w:color="00000A"/>
              <w:left w:val="single" w:sz="4" w:space="0" w:color="00000A"/>
              <w:bottom w:val="single" w:sz="4" w:space="0" w:color="00000A"/>
              <w:right w:val="single" w:sz="4" w:space="0" w:color="00000A"/>
            </w:tcBorders>
            <w:shd w:val="clear" w:color="000000" w:fill="E5E5E5"/>
            <w:vAlign w:val="center"/>
          </w:tcPr>
          <w:p w14:paraId="2FEA829E" w14:textId="77777777" w:rsidR="00197423" w:rsidRPr="00077BA7" w:rsidRDefault="00197423" w:rsidP="0091737B">
            <w:pPr>
              <w:ind w:left="-108" w:right="-108"/>
              <w:jc w:val="center"/>
              <w:rPr>
                <w:rFonts w:ascii="Arial" w:hAnsi="Arial" w:cs="Arial"/>
                <w:sz w:val="24"/>
                <w:szCs w:val="24"/>
              </w:rPr>
            </w:pPr>
            <w:r w:rsidRPr="00077BA7">
              <w:rPr>
                <w:rFonts w:ascii="Arial" w:hAnsi="Arial" w:cs="Arial"/>
                <w:b/>
                <w:bCs/>
                <w:sz w:val="24"/>
                <w:szCs w:val="24"/>
              </w:rPr>
              <w:t>Taxa de Inscrição</w:t>
            </w:r>
          </w:p>
        </w:tc>
      </w:tr>
      <w:tr w:rsidR="00197423" w:rsidRPr="00077BA7" w14:paraId="3102E3A3" w14:textId="77777777" w:rsidTr="0091737B">
        <w:trPr>
          <w:trHeight w:val="260"/>
        </w:trPr>
        <w:tc>
          <w:tcPr>
            <w:tcW w:w="1655"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206B4AC2" w14:textId="77777777" w:rsidR="00197423" w:rsidRPr="00077BA7" w:rsidRDefault="00197423" w:rsidP="0091737B">
            <w:pPr>
              <w:jc w:val="center"/>
              <w:rPr>
                <w:rFonts w:ascii="Arial" w:hAnsi="Arial" w:cs="Arial"/>
                <w:sz w:val="24"/>
                <w:szCs w:val="24"/>
              </w:rPr>
            </w:pPr>
            <w:r w:rsidRPr="00077BA7">
              <w:rPr>
                <w:rFonts w:ascii="Arial" w:hAnsi="Arial" w:cs="Arial"/>
                <w:sz w:val="24"/>
                <w:szCs w:val="24"/>
              </w:rPr>
              <w:t>Inspetor de Alunos</w:t>
            </w:r>
          </w:p>
        </w:tc>
        <w:tc>
          <w:tcPr>
            <w:tcW w:w="893"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4F1FC8FF" w14:textId="77777777" w:rsidR="00197423" w:rsidRPr="00077BA7" w:rsidRDefault="00197423" w:rsidP="0091737B">
            <w:pPr>
              <w:ind w:left="-104" w:right="-127"/>
              <w:jc w:val="center"/>
              <w:rPr>
                <w:rFonts w:ascii="Arial" w:hAnsi="Arial" w:cs="Arial"/>
                <w:sz w:val="24"/>
                <w:szCs w:val="24"/>
              </w:rPr>
            </w:pPr>
            <w:r w:rsidRPr="00077BA7">
              <w:rPr>
                <w:rFonts w:ascii="Arial" w:hAnsi="Arial" w:cs="Arial"/>
                <w:sz w:val="24"/>
                <w:szCs w:val="24"/>
              </w:rPr>
              <w:t>CR</w:t>
            </w:r>
          </w:p>
        </w:tc>
        <w:tc>
          <w:tcPr>
            <w:tcW w:w="1200"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116EB448" w14:textId="77777777" w:rsidR="00197423" w:rsidRPr="00077BA7" w:rsidRDefault="00197423" w:rsidP="0091737B">
            <w:pPr>
              <w:jc w:val="center"/>
              <w:rPr>
                <w:rFonts w:ascii="Arial" w:hAnsi="Arial" w:cs="Arial"/>
                <w:sz w:val="24"/>
                <w:szCs w:val="24"/>
              </w:rPr>
            </w:pPr>
            <w:r w:rsidRPr="00077BA7">
              <w:rPr>
                <w:rFonts w:ascii="Arial" w:hAnsi="Arial" w:cs="Arial"/>
                <w:sz w:val="24"/>
                <w:szCs w:val="24"/>
              </w:rPr>
              <w:t>40 horas semanais</w:t>
            </w:r>
          </w:p>
        </w:tc>
        <w:tc>
          <w:tcPr>
            <w:tcW w:w="1639"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5F06F93C" w14:textId="77777777" w:rsidR="00197423" w:rsidRPr="00077BA7" w:rsidRDefault="00197423" w:rsidP="00861F3E">
            <w:pPr>
              <w:ind w:left="-135" w:right="-113"/>
              <w:jc w:val="center"/>
              <w:rPr>
                <w:rFonts w:ascii="Arial" w:hAnsi="Arial" w:cs="Arial"/>
                <w:sz w:val="24"/>
                <w:szCs w:val="24"/>
              </w:rPr>
            </w:pPr>
            <w:r w:rsidRPr="00077BA7">
              <w:rPr>
                <w:rFonts w:ascii="Arial" w:hAnsi="Arial" w:cs="Arial"/>
                <w:sz w:val="24"/>
                <w:szCs w:val="24"/>
              </w:rPr>
              <w:t>R$</w:t>
            </w:r>
            <w:r w:rsidR="00777520" w:rsidRPr="00077BA7">
              <w:rPr>
                <w:rFonts w:ascii="Arial" w:hAnsi="Arial" w:cs="Arial"/>
                <w:sz w:val="24"/>
                <w:szCs w:val="24"/>
              </w:rPr>
              <w:t xml:space="preserve"> </w:t>
            </w:r>
            <w:r w:rsidRPr="00077BA7">
              <w:rPr>
                <w:rFonts w:ascii="Arial" w:hAnsi="Arial" w:cs="Arial"/>
                <w:sz w:val="24"/>
                <w:szCs w:val="24"/>
              </w:rPr>
              <w:t>1.</w:t>
            </w:r>
            <w:r w:rsidR="00861F3E" w:rsidRPr="00077BA7">
              <w:rPr>
                <w:rFonts w:ascii="Arial" w:hAnsi="Arial" w:cs="Arial"/>
                <w:sz w:val="24"/>
                <w:szCs w:val="24"/>
              </w:rPr>
              <w:t>817,85</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29944CCA" w14:textId="77777777" w:rsidR="00197423" w:rsidRPr="00077BA7" w:rsidRDefault="00197423" w:rsidP="0091737B">
            <w:pPr>
              <w:adjustRightInd w:val="0"/>
              <w:jc w:val="center"/>
              <w:rPr>
                <w:rFonts w:ascii="Arial" w:hAnsi="Arial" w:cs="Arial"/>
                <w:sz w:val="24"/>
                <w:szCs w:val="24"/>
              </w:rPr>
            </w:pPr>
            <w:r w:rsidRPr="00077BA7">
              <w:rPr>
                <w:rFonts w:ascii="Arial" w:hAnsi="Arial" w:cs="Arial"/>
                <w:sz w:val="24"/>
                <w:szCs w:val="24"/>
              </w:rPr>
              <w:t>Ensino fundamental incompleto</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39529AA1" w14:textId="77777777" w:rsidR="00197423" w:rsidRPr="00077BA7" w:rsidRDefault="00197423" w:rsidP="0091737B">
            <w:pPr>
              <w:rPr>
                <w:rFonts w:ascii="Arial" w:hAnsi="Arial" w:cs="Arial"/>
                <w:sz w:val="24"/>
                <w:szCs w:val="24"/>
              </w:rPr>
            </w:pPr>
            <w:r w:rsidRPr="00077BA7">
              <w:rPr>
                <w:rFonts w:ascii="Arial" w:hAnsi="Arial" w:cs="Arial"/>
                <w:sz w:val="24"/>
                <w:szCs w:val="24"/>
              </w:rPr>
              <w:t>R$ 20,00</w:t>
            </w:r>
          </w:p>
        </w:tc>
      </w:tr>
      <w:tr w:rsidR="00197423" w:rsidRPr="00077BA7" w14:paraId="61012137" w14:textId="77777777" w:rsidTr="0091737B">
        <w:trPr>
          <w:trHeight w:val="260"/>
        </w:trPr>
        <w:tc>
          <w:tcPr>
            <w:tcW w:w="1655"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56E3B330" w14:textId="77777777" w:rsidR="00197423" w:rsidRPr="00077BA7" w:rsidRDefault="00197423" w:rsidP="0091737B">
            <w:pPr>
              <w:jc w:val="center"/>
              <w:rPr>
                <w:rFonts w:ascii="Arial" w:hAnsi="Arial" w:cs="Arial"/>
                <w:sz w:val="24"/>
                <w:szCs w:val="24"/>
              </w:rPr>
            </w:pPr>
            <w:r w:rsidRPr="00077BA7">
              <w:rPr>
                <w:rFonts w:ascii="Arial" w:hAnsi="Arial" w:cs="Arial"/>
                <w:sz w:val="24"/>
                <w:szCs w:val="24"/>
              </w:rPr>
              <w:t>Jardineiro</w:t>
            </w:r>
          </w:p>
        </w:tc>
        <w:tc>
          <w:tcPr>
            <w:tcW w:w="893"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785E2382" w14:textId="77777777" w:rsidR="00197423" w:rsidRPr="00077BA7" w:rsidRDefault="00197423" w:rsidP="0091737B">
            <w:pPr>
              <w:ind w:left="-104" w:right="-127"/>
              <w:jc w:val="center"/>
              <w:rPr>
                <w:rFonts w:ascii="Arial" w:hAnsi="Arial" w:cs="Arial"/>
                <w:sz w:val="24"/>
                <w:szCs w:val="24"/>
              </w:rPr>
            </w:pPr>
            <w:r w:rsidRPr="00077BA7">
              <w:rPr>
                <w:rFonts w:ascii="Arial" w:hAnsi="Arial" w:cs="Arial"/>
                <w:sz w:val="24"/>
                <w:szCs w:val="24"/>
              </w:rPr>
              <w:t>CR</w:t>
            </w:r>
          </w:p>
        </w:tc>
        <w:tc>
          <w:tcPr>
            <w:tcW w:w="1200"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4E8521B8" w14:textId="77777777" w:rsidR="00197423" w:rsidRPr="00077BA7" w:rsidRDefault="00197423" w:rsidP="0091737B">
            <w:pPr>
              <w:jc w:val="center"/>
              <w:rPr>
                <w:rFonts w:ascii="Arial" w:hAnsi="Arial" w:cs="Arial"/>
                <w:sz w:val="24"/>
                <w:szCs w:val="24"/>
              </w:rPr>
            </w:pPr>
            <w:r w:rsidRPr="00077BA7">
              <w:rPr>
                <w:rFonts w:ascii="Arial" w:hAnsi="Arial" w:cs="Arial"/>
                <w:sz w:val="24"/>
                <w:szCs w:val="24"/>
              </w:rPr>
              <w:t>40 horas semanais</w:t>
            </w:r>
          </w:p>
        </w:tc>
        <w:tc>
          <w:tcPr>
            <w:tcW w:w="1639"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646B7478" w14:textId="77777777" w:rsidR="00197423" w:rsidRPr="00077BA7" w:rsidRDefault="00197423" w:rsidP="00861F3E">
            <w:pPr>
              <w:ind w:left="-135" w:right="-113"/>
              <w:jc w:val="center"/>
              <w:rPr>
                <w:rFonts w:ascii="Arial" w:hAnsi="Arial" w:cs="Arial"/>
                <w:sz w:val="24"/>
                <w:szCs w:val="24"/>
              </w:rPr>
            </w:pPr>
            <w:r w:rsidRPr="00077BA7">
              <w:rPr>
                <w:rFonts w:ascii="Arial" w:hAnsi="Arial" w:cs="Arial"/>
                <w:sz w:val="24"/>
                <w:szCs w:val="24"/>
              </w:rPr>
              <w:t>R$</w:t>
            </w:r>
            <w:r w:rsidR="00777520" w:rsidRPr="00077BA7">
              <w:rPr>
                <w:rFonts w:ascii="Arial" w:hAnsi="Arial" w:cs="Arial"/>
                <w:sz w:val="24"/>
                <w:szCs w:val="24"/>
              </w:rPr>
              <w:t xml:space="preserve"> </w:t>
            </w:r>
            <w:r w:rsidRPr="00077BA7">
              <w:rPr>
                <w:rFonts w:ascii="Arial" w:hAnsi="Arial" w:cs="Arial"/>
                <w:sz w:val="24"/>
                <w:szCs w:val="24"/>
              </w:rPr>
              <w:t>1.</w:t>
            </w:r>
            <w:r w:rsidR="00861F3E" w:rsidRPr="00077BA7">
              <w:rPr>
                <w:rFonts w:ascii="Arial" w:hAnsi="Arial" w:cs="Arial"/>
                <w:sz w:val="24"/>
                <w:szCs w:val="24"/>
              </w:rPr>
              <w:t>572,41</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09601DA0" w14:textId="77777777" w:rsidR="00197423" w:rsidRPr="00077BA7" w:rsidRDefault="00197423" w:rsidP="0091737B">
            <w:pPr>
              <w:adjustRightInd w:val="0"/>
              <w:jc w:val="center"/>
              <w:rPr>
                <w:rFonts w:ascii="Arial" w:hAnsi="Arial" w:cs="Arial"/>
                <w:sz w:val="24"/>
                <w:szCs w:val="24"/>
              </w:rPr>
            </w:pPr>
            <w:r w:rsidRPr="00077BA7">
              <w:rPr>
                <w:rFonts w:ascii="Arial" w:hAnsi="Arial" w:cs="Arial"/>
                <w:sz w:val="24"/>
                <w:szCs w:val="24"/>
              </w:rPr>
              <w:t>Ensino fundamental incompleto</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475D4A88" w14:textId="77777777" w:rsidR="00197423" w:rsidRPr="00077BA7" w:rsidRDefault="00197423" w:rsidP="0091737B">
            <w:pPr>
              <w:rPr>
                <w:rFonts w:ascii="Arial" w:hAnsi="Arial" w:cs="Arial"/>
                <w:sz w:val="24"/>
                <w:szCs w:val="24"/>
              </w:rPr>
            </w:pPr>
            <w:r w:rsidRPr="00077BA7">
              <w:rPr>
                <w:rFonts w:ascii="Arial" w:hAnsi="Arial" w:cs="Arial"/>
                <w:sz w:val="24"/>
                <w:szCs w:val="24"/>
              </w:rPr>
              <w:t>R$ 20,00</w:t>
            </w:r>
          </w:p>
        </w:tc>
      </w:tr>
      <w:tr w:rsidR="00197423" w:rsidRPr="00077BA7" w14:paraId="67CCD17F" w14:textId="77777777" w:rsidTr="0091737B">
        <w:trPr>
          <w:trHeight w:val="260"/>
        </w:trPr>
        <w:tc>
          <w:tcPr>
            <w:tcW w:w="1655"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036424B5" w14:textId="77777777" w:rsidR="00197423" w:rsidRPr="00077BA7" w:rsidRDefault="00197423" w:rsidP="0091737B">
            <w:pPr>
              <w:jc w:val="center"/>
              <w:rPr>
                <w:rFonts w:ascii="Arial" w:hAnsi="Arial" w:cs="Arial"/>
                <w:sz w:val="24"/>
                <w:szCs w:val="24"/>
              </w:rPr>
            </w:pPr>
            <w:r w:rsidRPr="00077BA7">
              <w:rPr>
                <w:rFonts w:ascii="Arial" w:hAnsi="Arial" w:cs="Arial"/>
                <w:sz w:val="24"/>
                <w:szCs w:val="24"/>
              </w:rPr>
              <w:t>Lixeiro</w:t>
            </w:r>
          </w:p>
        </w:tc>
        <w:tc>
          <w:tcPr>
            <w:tcW w:w="893"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33E0F28B" w14:textId="77777777" w:rsidR="00197423" w:rsidRPr="00077BA7" w:rsidRDefault="00197423" w:rsidP="0091737B">
            <w:pPr>
              <w:ind w:left="-104" w:right="-127"/>
              <w:jc w:val="center"/>
              <w:rPr>
                <w:rFonts w:ascii="Arial" w:hAnsi="Arial" w:cs="Arial"/>
                <w:sz w:val="24"/>
                <w:szCs w:val="24"/>
              </w:rPr>
            </w:pPr>
            <w:r w:rsidRPr="00077BA7">
              <w:rPr>
                <w:rFonts w:ascii="Arial" w:hAnsi="Arial" w:cs="Arial"/>
                <w:sz w:val="24"/>
                <w:szCs w:val="24"/>
              </w:rPr>
              <w:t>CR</w:t>
            </w:r>
          </w:p>
        </w:tc>
        <w:tc>
          <w:tcPr>
            <w:tcW w:w="1200"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57C5A093" w14:textId="77777777" w:rsidR="00197423" w:rsidRPr="00077BA7" w:rsidRDefault="00197423" w:rsidP="0091737B">
            <w:pPr>
              <w:jc w:val="center"/>
              <w:rPr>
                <w:rFonts w:ascii="Arial" w:hAnsi="Arial" w:cs="Arial"/>
                <w:sz w:val="24"/>
                <w:szCs w:val="24"/>
              </w:rPr>
            </w:pPr>
            <w:r w:rsidRPr="00077BA7">
              <w:rPr>
                <w:rFonts w:ascii="Arial" w:hAnsi="Arial" w:cs="Arial"/>
                <w:sz w:val="24"/>
                <w:szCs w:val="24"/>
              </w:rPr>
              <w:t>40 horas semanais</w:t>
            </w:r>
          </w:p>
        </w:tc>
        <w:tc>
          <w:tcPr>
            <w:tcW w:w="1639"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53AE1EB0" w14:textId="77777777" w:rsidR="00197423" w:rsidRPr="00077BA7" w:rsidRDefault="00197423" w:rsidP="00861F3E">
            <w:pPr>
              <w:ind w:left="-135" w:right="-113"/>
              <w:jc w:val="center"/>
              <w:rPr>
                <w:rFonts w:ascii="Arial" w:hAnsi="Arial" w:cs="Arial"/>
                <w:sz w:val="24"/>
                <w:szCs w:val="24"/>
              </w:rPr>
            </w:pPr>
            <w:r w:rsidRPr="00077BA7">
              <w:rPr>
                <w:rFonts w:ascii="Arial" w:hAnsi="Arial" w:cs="Arial"/>
                <w:sz w:val="24"/>
                <w:szCs w:val="24"/>
              </w:rPr>
              <w:t>R$</w:t>
            </w:r>
            <w:r w:rsidR="00777520" w:rsidRPr="00077BA7">
              <w:rPr>
                <w:rFonts w:ascii="Arial" w:hAnsi="Arial" w:cs="Arial"/>
                <w:sz w:val="24"/>
                <w:szCs w:val="24"/>
              </w:rPr>
              <w:t xml:space="preserve"> </w:t>
            </w:r>
            <w:r w:rsidRPr="00077BA7">
              <w:rPr>
                <w:rFonts w:ascii="Arial" w:hAnsi="Arial" w:cs="Arial"/>
                <w:sz w:val="24"/>
                <w:szCs w:val="24"/>
              </w:rPr>
              <w:t>1.</w:t>
            </w:r>
            <w:r w:rsidR="00861F3E" w:rsidRPr="00077BA7">
              <w:rPr>
                <w:rFonts w:ascii="Arial" w:hAnsi="Arial" w:cs="Arial"/>
                <w:sz w:val="24"/>
                <w:szCs w:val="24"/>
              </w:rPr>
              <w:t>336,15</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59DC265E" w14:textId="77777777" w:rsidR="00197423" w:rsidRPr="00077BA7" w:rsidRDefault="00197423" w:rsidP="0091737B">
            <w:pPr>
              <w:adjustRightInd w:val="0"/>
              <w:jc w:val="center"/>
              <w:rPr>
                <w:rFonts w:ascii="Arial" w:hAnsi="Arial" w:cs="Arial"/>
                <w:sz w:val="24"/>
                <w:szCs w:val="24"/>
              </w:rPr>
            </w:pPr>
            <w:r w:rsidRPr="00077BA7">
              <w:rPr>
                <w:rFonts w:ascii="Arial" w:hAnsi="Arial" w:cs="Arial"/>
                <w:sz w:val="24"/>
                <w:szCs w:val="24"/>
              </w:rPr>
              <w:t>Ensino fundamental incompleto</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6DB8DB95" w14:textId="77777777" w:rsidR="00197423" w:rsidRPr="00077BA7" w:rsidRDefault="00197423" w:rsidP="0091737B">
            <w:pPr>
              <w:rPr>
                <w:rFonts w:ascii="Arial" w:hAnsi="Arial" w:cs="Arial"/>
                <w:sz w:val="24"/>
                <w:szCs w:val="24"/>
              </w:rPr>
            </w:pPr>
            <w:r w:rsidRPr="00077BA7">
              <w:rPr>
                <w:rFonts w:ascii="Arial" w:hAnsi="Arial" w:cs="Arial"/>
                <w:sz w:val="24"/>
                <w:szCs w:val="24"/>
              </w:rPr>
              <w:t>R$ 20,00</w:t>
            </w:r>
          </w:p>
        </w:tc>
      </w:tr>
      <w:tr w:rsidR="00197423" w:rsidRPr="00077BA7" w14:paraId="11E80AD6" w14:textId="77777777" w:rsidTr="0091737B">
        <w:trPr>
          <w:trHeight w:val="260"/>
        </w:trPr>
        <w:tc>
          <w:tcPr>
            <w:tcW w:w="1655"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378DE468" w14:textId="77777777" w:rsidR="00197423" w:rsidRPr="00077BA7" w:rsidRDefault="00197423" w:rsidP="0091737B">
            <w:pPr>
              <w:jc w:val="center"/>
              <w:rPr>
                <w:rFonts w:ascii="Arial" w:hAnsi="Arial" w:cs="Arial"/>
                <w:sz w:val="24"/>
                <w:szCs w:val="24"/>
              </w:rPr>
            </w:pPr>
            <w:r w:rsidRPr="00077BA7">
              <w:rPr>
                <w:rFonts w:ascii="Arial" w:hAnsi="Arial" w:cs="Arial"/>
                <w:sz w:val="24"/>
                <w:szCs w:val="24"/>
              </w:rPr>
              <w:t>Merendeira</w:t>
            </w:r>
          </w:p>
        </w:tc>
        <w:tc>
          <w:tcPr>
            <w:tcW w:w="893"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59803981" w14:textId="77777777" w:rsidR="00197423" w:rsidRPr="00077BA7" w:rsidRDefault="00197423" w:rsidP="0091737B">
            <w:pPr>
              <w:ind w:left="-104" w:right="-127"/>
              <w:jc w:val="center"/>
              <w:rPr>
                <w:rFonts w:ascii="Arial" w:hAnsi="Arial" w:cs="Arial"/>
                <w:sz w:val="24"/>
                <w:szCs w:val="24"/>
              </w:rPr>
            </w:pPr>
            <w:r w:rsidRPr="00077BA7">
              <w:rPr>
                <w:rFonts w:ascii="Arial" w:hAnsi="Arial" w:cs="Arial"/>
                <w:sz w:val="24"/>
                <w:szCs w:val="24"/>
              </w:rPr>
              <w:t>CR</w:t>
            </w:r>
          </w:p>
        </w:tc>
        <w:tc>
          <w:tcPr>
            <w:tcW w:w="1200"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272AEDE5" w14:textId="77777777" w:rsidR="00197423" w:rsidRPr="00077BA7" w:rsidRDefault="00197423" w:rsidP="0091737B">
            <w:pPr>
              <w:jc w:val="center"/>
              <w:rPr>
                <w:rFonts w:ascii="Arial" w:hAnsi="Arial" w:cs="Arial"/>
                <w:sz w:val="24"/>
                <w:szCs w:val="24"/>
              </w:rPr>
            </w:pPr>
            <w:r w:rsidRPr="00077BA7">
              <w:rPr>
                <w:rFonts w:ascii="Arial" w:hAnsi="Arial" w:cs="Arial"/>
                <w:sz w:val="24"/>
                <w:szCs w:val="24"/>
              </w:rPr>
              <w:t>40 horas semanais</w:t>
            </w:r>
          </w:p>
        </w:tc>
        <w:tc>
          <w:tcPr>
            <w:tcW w:w="1639"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34F5307A" w14:textId="77777777" w:rsidR="00197423" w:rsidRPr="00077BA7" w:rsidRDefault="00197423" w:rsidP="00861F3E">
            <w:pPr>
              <w:ind w:left="-135" w:right="-113"/>
              <w:jc w:val="center"/>
              <w:rPr>
                <w:rFonts w:ascii="Arial" w:hAnsi="Arial" w:cs="Arial"/>
                <w:sz w:val="24"/>
                <w:szCs w:val="24"/>
              </w:rPr>
            </w:pPr>
            <w:r w:rsidRPr="00077BA7">
              <w:rPr>
                <w:rFonts w:ascii="Arial" w:hAnsi="Arial" w:cs="Arial"/>
                <w:sz w:val="24"/>
                <w:szCs w:val="24"/>
              </w:rPr>
              <w:t>R$</w:t>
            </w:r>
            <w:r w:rsidR="00777520" w:rsidRPr="00077BA7">
              <w:rPr>
                <w:rFonts w:ascii="Arial" w:hAnsi="Arial" w:cs="Arial"/>
                <w:sz w:val="24"/>
                <w:szCs w:val="24"/>
              </w:rPr>
              <w:t xml:space="preserve"> </w:t>
            </w:r>
            <w:r w:rsidRPr="00077BA7">
              <w:rPr>
                <w:rFonts w:ascii="Arial" w:hAnsi="Arial" w:cs="Arial"/>
                <w:sz w:val="24"/>
                <w:szCs w:val="24"/>
              </w:rPr>
              <w:t>1.</w:t>
            </w:r>
            <w:r w:rsidR="00861F3E" w:rsidRPr="00077BA7">
              <w:rPr>
                <w:rFonts w:ascii="Arial" w:hAnsi="Arial" w:cs="Arial"/>
                <w:sz w:val="24"/>
                <w:szCs w:val="24"/>
              </w:rPr>
              <w:t>336,15</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3D517A55" w14:textId="77777777" w:rsidR="00197423" w:rsidRPr="00077BA7" w:rsidRDefault="00197423" w:rsidP="0091737B">
            <w:pPr>
              <w:adjustRightInd w:val="0"/>
              <w:jc w:val="center"/>
              <w:rPr>
                <w:rFonts w:ascii="Arial" w:hAnsi="Arial" w:cs="Arial"/>
                <w:sz w:val="24"/>
                <w:szCs w:val="24"/>
              </w:rPr>
            </w:pPr>
            <w:r w:rsidRPr="00077BA7">
              <w:rPr>
                <w:rFonts w:ascii="Arial" w:hAnsi="Arial" w:cs="Arial"/>
                <w:sz w:val="24"/>
                <w:szCs w:val="24"/>
              </w:rPr>
              <w:t xml:space="preserve">Ensino fundamental </w:t>
            </w:r>
            <w:r w:rsidRPr="00077BA7">
              <w:rPr>
                <w:rFonts w:ascii="Arial" w:hAnsi="Arial" w:cs="Arial"/>
                <w:sz w:val="24"/>
                <w:szCs w:val="24"/>
              </w:rPr>
              <w:lastRenderedPageBreak/>
              <w:t>incompleto</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79CEE9B0" w14:textId="77777777" w:rsidR="00197423" w:rsidRPr="00077BA7" w:rsidRDefault="00197423" w:rsidP="0091737B">
            <w:pPr>
              <w:rPr>
                <w:rFonts w:ascii="Arial" w:hAnsi="Arial" w:cs="Arial"/>
                <w:sz w:val="24"/>
                <w:szCs w:val="24"/>
              </w:rPr>
            </w:pPr>
            <w:r w:rsidRPr="00077BA7">
              <w:rPr>
                <w:rFonts w:ascii="Arial" w:hAnsi="Arial" w:cs="Arial"/>
                <w:sz w:val="24"/>
                <w:szCs w:val="24"/>
              </w:rPr>
              <w:lastRenderedPageBreak/>
              <w:t>R$ 20,00</w:t>
            </w:r>
          </w:p>
        </w:tc>
      </w:tr>
      <w:tr w:rsidR="00197423" w:rsidRPr="00077BA7" w14:paraId="08971BF3" w14:textId="77777777" w:rsidTr="0091737B">
        <w:trPr>
          <w:trHeight w:val="260"/>
        </w:trPr>
        <w:tc>
          <w:tcPr>
            <w:tcW w:w="1655"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0DF47E00" w14:textId="77777777" w:rsidR="00197423" w:rsidRPr="00077BA7" w:rsidRDefault="00197423" w:rsidP="0091737B">
            <w:pPr>
              <w:jc w:val="center"/>
              <w:rPr>
                <w:rFonts w:ascii="Arial" w:hAnsi="Arial" w:cs="Arial"/>
                <w:sz w:val="24"/>
                <w:szCs w:val="24"/>
              </w:rPr>
            </w:pPr>
            <w:r w:rsidRPr="00077BA7">
              <w:rPr>
                <w:rFonts w:ascii="Arial" w:hAnsi="Arial" w:cs="Arial"/>
                <w:sz w:val="24"/>
                <w:szCs w:val="24"/>
              </w:rPr>
              <w:t>Operador de Maquinas</w:t>
            </w:r>
          </w:p>
        </w:tc>
        <w:tc>
          <w:tcPr>
            <w:tcW w:w="893"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779279B3" w14:textId="77777777" w:rsidR="00197423" w:rsidRPr="00077BA7" w:rsidRDefault="00197423" w:rsidP="0091737B">
            <w:pPr>
              <w:ind w:left="-104" w:right="-127"/>
              <w:jc w:val="center"/>
              <w:rPr>
                <w:rFonts w:ascii="Arial" w:hAnsi="Arial" w:cs="Arial"/>
                <w:sz w:val="24"/>
                <w:szCs w:val="24"/>
              </w:rPr>
            </w:pPr>
            <w:r w:rsidRPr="00077BA7">
              <w:rPr>
                <w:rFonts w:ascii="Arial" w:hAnsi="Arial" w:cs="Arial"/>
                <w:sz w:val="24"/>
                <w:szCs w:val="24"/>
              </w:rPr>
              <w:t>CR</w:t>
            </w:r>
          </w:p>
        </w:tc>
        <w:tc>
          <w:tcPr>
            <w:tcW w:w="1200"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4953AE9B" w14:textId="77777777" w:rsidR="00197423" w:rsidRPr="00077BA7" w:rsidRDefault="00197423" w:rsidP="0091737B">
            <w:pPr>
              <w:jc w:val="center"/>
              <w:rPr>
                <w:rFonts w:ascii="Arial" w:hAnsi="Arial" w:cs="Arial"/>
                <w:sz w:val="24"/>
                <w:szCs w:val="24"/>
              </w:rPr>
            </w:pPr>
            <w:r w:rsidRPr="00077BA7">
              <w:rPr>
                <w:rFonts w:ascii="Arial" w:hAnsi="Arial" w:cs="Arial"/>
                <w:sz w:val="24"/>
                <w:szCs w:val="24"/>
              </w:rPr>
              <w:t>40 horas semanais</w:t>
            </w:r>
          </w:p>
        </w:tc>
        <w:tc>
          <w:tcPr>
            <w:tcW w:w="1639"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2A5E3D69" w14:textId="77777777" w:rsidR="00197423" w:rsidRPr="00077BA7" w:rsidRDefault="00197423" w:rsidP="00861F3E">
            <w:pPr>
              <w:ind w:left="-135" w:right="-113"/>
              <w:jc w:val="center"/>
              <w:rPr>
                <w:rFonts w:ascii="Arial" w:hAnsi="Arial" w:cs="Arial"/>
                <w:sz w:val="24"/>
                <w:szCs w:val="24"/>
              </w:rPr>
            </w:pPr>
            <w:r w:rsidRPr="00077BA7">
              <w:rPr>
                <w:rFonts w:ascii="Arial" w:hAnsi="Arial" w:cs="Arial"/>
                <w:sz w:val="24"/>
                <w:szCs w:val="24"/>
              </w:rPr>
              <w:t>R$</w:t>
            </w:r>
            <w:r w:rsidR="00777520" w:rsidRPr="00077BA7">
              <w:rPr>
                <w:rFonts w:ascii="Arial" w:hAnsi="Arial" w:cs="Arial"/>
                <w:sz w:val="24"/>
                <w:szCs w:val="24"/>
              </w:rPr>
              <w:t xml:space="preserve"> </w:t>
            </w:r>
            <w:r w:rsidRPr="00077BA7">
              <w:rPr>
                <w:rFonts w:ascii="Arial" w:hAnsi="Arial" w:cs="Arial"/>
                <w:sz w:val="24"/>
                <w:szCs w:val="24"/>
              </w:rPr>
              <w:t>1.</w:t>
            </w:r>
            <w:r w:rsidR="00861F3E" w:rsidRPr="00077BA7">
              <w:rPr>
                <w:rFonts w:ascii="Arial" w:hAnsi="Arial" w:cs="Arial"/>
                <w:sz w:val="24"/>
                <w:szCs w:val="24"/>
              </w:rPr>
              <w:t>817,85</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7C66BB75" w14:textId="77777777" w:rsidR="00197423" w:rsidRPr="00077BA7" w:rsidRDefault="00197423" w:rsidP="0091737B">
            <w:pPr>
              <w:adjustRightInd w:val="0"/>
              <w:jc w:val="center"/>
              <w:rPr>
                <w:rFonts w:ascii="Arial" w:hAnsi="Arial" w:cs="Arial"/>
                <w:sz w:val="24"/>
                <w:szCs w:val="24"/>
              </w:rPr>
            </w:pPr>
            <w:r w:rsidRPr="00077BA7">
              <w:rPr>
                <w:rFonts w:ascii="Arial" w:hAnsi="Arial" w:cs="Arial"/>
                <w:sz w:val="24"/>
                <w:szCs w:val="24"/>
              </w:rPr>
              <w:t>Ensino fundamental incompleto + CNH categoria “D”</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0C32814D" w14:textId="77777777" w:rsidR="00197423" w:rsidRPr="00077BA7" w:rsidRDefault="00197423" w:rsidP="0091737B">
            <w:pPr>
              <w:rPr>
                <w:rFonts w:ascii="Arial" w:hAnsi="Arial" w:cs="Arial"/>
                <w:sz w:val="24"/>
                <w:szCs w:val="24"/>
              </w:rPr>
            </w:pPr>
            <w:r w:rsidRPr="00077BA7">
              <w:rPr>
                <w:rFonts w:ascii="Arial" w:hAnsi="Arial" w:cs="Arial"/>
                <w:sz w:val="24"/>
                <w:szCs w:val="24"/>
              </w:rPr>
              <w:t>R$ 20,00</w:t>
            </w:r>
          </w:p>
        </w:tc>
      </w:tr>
      <w:tr w:rsidR="00197423" w:rsidRPr="00077BA7" w14:paraId="32F02484" w14:textId="77777777" w:rsidTr="0091737B">
        <w:trPr>
          <w:trHeight w:val="260"/>
        </w:trPr>
        <w:tc>
          <w:tcPr>
            <w:tcW w:w="1655"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2817FCDD" w14:textId="77777777" w:rsidR="00197423" w:rsidRPr="00077BA7" w:rsidRDefault="00197423" w:rsidP="0091737B">
            <w:pPr>
              <w:jc w:val="center"/>
              <w:rPr>
                <w:rFonts w:ascii="Arial" w:hAnsi="Arial" w:cs="Arial"/>
                <w:sz w:val="24"/>
                <w:szCs w:val="24"/>
              </w:rPr>
            </w:pPr>
            <w:r w:rsidRPr="00077BA7">
              <w:rPr>
                <w:rFonts w:ascii="Arial" w:hAnsi="Arial" w:cs="Arial"/>
                <w:sz w:val="24"/>
                <w:szCs w:val="24"/>
              </w:rPr>
              <w:t>Pedreiro</w:t>
            </w:r>
          </w:p>
        </w:tc>
        <w:tc>
          <w:tcPr>
            <w:tcW w:w="893"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3B4C7DFB" w14:textId="77777777" w:rsidR="00197423" w:rsidRPr="00077BA7" w:rsidRDefault="00197423" w:rsidP="0091737B">
            <w:pPr>
              <w:ind w:left="-104" w:right="-127"/>
              <w:jc w:val="center"/>
              <w:rPr>
                <w:rFonts w:ascii="Arial" w:hAnsi="Arial" w:cs="Arial"/>
                <w:sz w:val="24"/>
                <w:szCs w:val="24"/>
              </w:rPr>
            </w:pPr>
            <w:r w:rsidRPr="00077BA7">
              <w:rPr>
                <w:rFonts w:ascii="Arial" w:hAnsi="Arial" w:cs="Arial"/>
                <w:sz w:val="24"/>
                <w:szCs w:val="24"/>
              </w:rPr>
              <w:t>CR</w:t>
            </w:r>
          </w:p>
        </w:tc>
        <w:tc>
          <w:tcPr>
            <w:tcW w:w="1200"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0089DBE8" w14:textId="77777777" w:rsidR="00197423" w:rsidRPr="00077BA7" w:rsidRDefault="00197423" w:rsidP="0091737B">
            <w:pPr>
              <w:jc w:val="center"/>
              <w:rPr>
                <w:rFonts w:ascii="Arial" w:hAnsi="Arial" w:cs="Arial"/>
                <w:sz w:val="24"/>
                <w:szCs w:val="24"/>
                <w:highlight w:val="red"/>
              </w:rPr>
            </w:pPr>
            <w:r w:rsidRPr="00077BA7">
              <w:rPr>
                <w:rFonts w:ascii="Arial" w:hAnsi="Arial" w:cs="Arial"/>
                <w:sz w:val="24"/>
                <w:szCs w:val="24"/>
              </w:rPr>
              <w:t>40 horas semanais</w:t>
            </w:r>
          </w:p>
        </w:tc>
        <w:tc>
          <w:tcPr>
            <w:tcW w:w="1639"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43C5FEF7" w14:textId="77777777" w:rsidR="00197423" w:rsidRPr="00077BA7" w:rsidRDefault="00861F3E" w:rsidP="00861F3E">
            <w:pPr>
              <w:ind w:left="-135" w:right="-113"/>
              <w:jc w:val="center"/>
              <w:rPr>
                <w:rFonts w:ascii="Arial" w:hAnsi="Arial" w:cs="Arial"/>
                <w:sz w:val="24"/>
                <w:szCs w:val="24"/>
              </w:rPr>
            </w:pPr>
            <w:r w:rsidRPr="00077BA7">
              <w:rPr>
                <w:rFonts w:ascii="Arial" w:hAnsi="Arial" w:cs="Arial"/>
                <w:sz w:val="24"/>
                <w:szCs w:val="24"/>
              </w:rPr>
              <w:t>R$</w:t>
            </w:r>
            <w:r w:rsidR="00777520" w:rsidRPr="00077BA7">
              <w:rPr>
                <w:rFonts w:ascii="Arial" w:hAnsi="Arial" w:cs="Arial"/>
                <w:sz w:val="24"/>
                <w:szCs w:val="24"/>
              </w:rPr>
              <w:t xml:space="preserve"> </w:t>
            </w:r>
            <w:r w:rsidRPr="00077BA7">
              <w:rPr>
                <w:rFonts w:ascii="Arial" w:hAnsi="Arial" w:cs="Arial"/>
                <w:sz w:val="24"/>
                <w:szCs w:val="24"/>
              </w:rPr>
              <w:t>2.117,79</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1DD31F9A" w14:textId="77777777" w:rsidR="00197423" w:rsidRPr="00077BA7" w:rsidRDefault="00197423" w:rsidP="0091737B">
            <w:pPr>
              <w:adjustRightInd w:val="0"/>
              <w:jc w:val="center"/>
              <w:rPr>
                <w:rFonts w:ascii="Arial" w:hAnsi="Arial" w:cs="Arial"/>
                <w:sz w:val="24"/>
                <w:szCs w:val="24"/>
              </w:rPr>
            </w:pPr>
            <w:r w:rsidRPr="00077BA7">
              <w:rPr>
                <w:rFonts w:ascii="Arial" w:hAnsi="Arial" w:cs="Arial"/>
                <w:sz w:val="24"/>
                <w:szCs w:val="24"/>
              </w:rPr>
              <w:t>Ensino fundamental incompleto</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47701C07" w14:textId="77777777" w:rsidR="00197423" w:rsidRPr="00077BA7" w:rsidRDefault="00197423" w:rsidP="0091737B">
            <w:pPr>
              <w:rPr>
                <w:rFonts w:ascii="Arial" w:hAnsi="Arial" w:cs="Arial"/>
                <w:sz w:val="24"/>
                <w:szCs w:val="24"/>
              </w:rPr>
            </w:pPr>
            <w:r w:rsidRPr="00077BA7">
              <w:rPr>
                <w:rFonts w:ascii="Arial" w:hAnsi="Arial" w:cs="Arial"/>
                <w:sz w:val="24"/>
                <w:szCs w:val="24"/>
              </w:rPr>
              <w:t>R$ 20,00</w:t>
            </w:r>
          </w:p>
        </w:tc>
      </w:tr>
      <w:tr w:rsidR="00197423" w:rsidRPr="00077BA7" w14:paraId="7BB8053D" w14:textId="77777777" w:rsidTr="0091737B">
        <w:trPr>
          <w:trHeight w:val="260"/>
        </w:trPr>
        <w:tc>
          <w:tcPr>
            <w:tcW w:w="1655"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41B5ABFA" w14:textId="77777777" w:rsidR="00197423" w:rsidRPr="00077BA7" w:rsidRDefault="00197423" w:rsidP="0091737B">
            <w:pPr>
              <w:jc w:val="center"/>
              <w:rPr>
                <w:rFonts w:ascii="Arial" w:hAnsi="Arial" w:cs="Arial"/>
                <w:sz w:val="24"/>
                <w:szCs w:val="24"/>
              </w:rPr>
            </w:pPr>
            <w:r w:rsidRPr="00077BA7">
              <w:rPr>
                <w:rFonts w:ascii="Arial" w:hAnsi="Arial" w:cs="Arial"/>
                <w:sz w:val="24"/>
                <w:szCs w:val="24"/>
              </w:rPr>
              <w:t>Servente de Pedreiro</w:t>
            </w:r>
          </w:p>
        </w:tc>
        <w:tc>
          <w:tcPr>
            <w:tcW w:w="893"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71936F5B" w14:textId="77777777" w:rsidR="00197423" w:rsidRPr="00077BA7" w:rsidRDefault="00197423" w:rsidP="0091737B">
            <w:pPr>
              <w:ind w:left="-104" w:right="-127"/>
              <w:jc w:val="center"/>
              <w:rPr>
                <w:rFonts w:ascii="Arial" w:hAnsi="Arial" w:cs="Arial"/>
                <w:sz w:val="24"/>
                <w:szCs w:val="24"/>
              </w:rPr>
            </w:pPr>
            <w:r w:rsidRPr="00077BA7">
              <w:rPr>
                <w:rFonts w:ascii="Arial" w:hAnsi="Arial" w:cs="Arial"/>
                <w:sz w:val="24"/>
                <w:szCs w:val="24"/>
              </w:rPr>
              <w:t>CR</w:t>
            </w:r>
          </w:p>
        </w:tc>
        <w:tc>
          <w:tcPr>
            <w:tcW w:w="1200"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4023F896" w14:textId="77777777" w:rsidR="00197423" w:rsidRPr="00077BA7" w:rsidRDefault="00197423" w:rsidP="0091737B">
            <w:pPr>
              <w:jc w:val="center"/>
              <w:rPr>
                <w:rFonts w:ascii="Arial" w:hAnsi="Arial" w:cs="Arial"/>
                <w:sz w:val="24"/>
                <w:szCs w:val="24"/>
              </w:rPr>
            </w:pPr>
            <w:r w:rsidRPr="00077BA7">
              <w:rPr>
                <w:rFonts w:ascii="Arial" w:hAnsi="Arial" w:cs="Arial"/>
                <w:sz w:val="24"/>
                <w:szCs w:val="24"/>
              </w:rPr>
              <w:t>40 horas semanais</w:t>
            </w:r>
          </w:p>
        </w:tc>
        <w:tc>
          <w:tcPr>
            <w:tcW w:w="1639"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3F045627" w14:textId="77777777" w:rsidR="00197423" w:rsidRPr="00077BA7" w:rsidRDefault="00197423" w:rsidP="00861F3E">
            <w:pPr>
              <w:ind w:left="-135" w:right="-113"/>
              <w:jc w:val="center"/>
              <w:rPr>
                <w:rFonts w:ascii="Arial" w:hAnsi="Arial" w:cs="Arial"/>
                <w:sz w:val="24"/>
                <w:szCs w:val="24"/>
              </w:rPr>
            </w:pPr>
            <w:r w:rsidRPr="00077BA7">
              <w:rPr>
                <w:rFonts w:ascii="Arial" w:hAnsi="Arial" w:cs="Arial"/>
                <w:sz w:val="24"/>
                <w:szCs w:val="24"/>
              </w:rPr>
              <w:t>R$</w:t>
            </w:r>
            <w:r w:rsidR="00252139" w:rsidRPr="00077BA7">
              <w:rPr>
                <w:rFonts w:ascii="Arial" w:hAnsi="Arial" w:cs="Arial"/>
                <w:sz w:val="24"/>
                <w:szCs w:val="24"/>
              </w:rPr>
              <w:t xml:space="preserve"> </w:t>
            </w:r>
            <w:r w:rsidRPr="00077BA7">
              <w:rPr>
                <w:rFonts w:ascii="Arial" w:hAnsi="Arial" w:cs="Arial"/>
                <w:sz w:val="24"/>
                <w:szCs w:val="24"/>
              </w:rPr>
              <w:t>1.</w:t>
            </w:r>
            <w:r w:rsidR="00861F3E" w:rsidRPr="00077BA7">
              <w:rPr>
                <w:rFonts w:ascii="Arial" w:hAnsi="Arial" w:cs="Arial"/>
                <w:sz w:val="24"/>
                <w:szCs w:val="24"/>
              </w:rPr>
              <w:t>817,85</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2469F0D5" w14:textId="77777777" w:rsidR="00197423" w:rsidRPr="00077BA7" w:rsidRDefault="00197423" w:rsidP="0091737B">
            <w:pPr>
              <w:adjustRightInd w:val="0"/>
              <w:jc w:val="center"/>
              <w:rPr>
                <w:rFonts w:ascii="Arial" w:hAnsi="Arial" w:cs="Arial"/>
                <w:sz w:val="24"/>
                <w:szCs w:val="24"/>
              </w:rPr>
            </w:pPr>
            <w:r w:rsidRPr="00077BA7">
              <w:rPr>
                <w:rFonts w:ascii="Arial" w:hAnsi="Arial" w:cs="Arial"/>
                <w:sz w:val="24"/>
                <w:szCs w:val="24"/>
              </w:rPr>
              <w:t>Ensino fundamental incompleto</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0F48ECFB" w14:textId="77777777" w:rsidR="00197423" w:rsidRPr="00077BA7" w:rsidRDefault="00197423" w:rsidP="0091737B">
            <w:pPr>
              <w:rPr>
                <w:rFonts w:ascii="Arial" w:hAnsi="Arial" w:cs="Arial"/>
                <w:sz w:val="24"/>
                <w:szCs w:val="24"/>
              </w:rPr>
            </w:pPr>
            <w:r w:rsidRPr="00077BA7">
              <w:rPr>
                <w:rFonts w:ascii="Arial" w:hAnsi="Arial" w:cs="Arial"/>
                <w:sz w:val="24"/>
                <w:szCs w:val="24"/>
              </w:rPr>
              <w:t>R$ 20,00</w:t>
            </w:r>
          </w:p>
        </w:tc>
      </w:tr>
      <w:tr w:rsidR="00197423" w:rsidRPr="00077BA7" w14:paraId="79606231" w14:textId="77777777" w:rsidTr="0091737B">
        <w:trPr>
          <w:trHeight w:val="260"/>
        </w:trPr>
        <w:tc>
          <w:tcPr>
            <w:tcW w:w="1655"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5DADEDDE" w14:textId="77777777" w:rsidR="00197423" w:rsidRPr="00077BA7" w:rsidRDefault="00197423" w:rsidP="0091737B">
            <w:pPr>
              <w:jc w:val="center"/>
              <w:rPr>
                <w:rFonts w:ascii="Arial" w:hAnsi="Arial" w:cs="Arial"/>
                <w:sz w:val="24"/>
                <w:szCs w:val="24"/>
              </w:rPr>
            </w:pPr>
            <w:r w:rsidRPr="00077BA7">
              <w:rPr>
                <w:rFonts w:ascii="Arial" w:hAnsi="Arial" w:cs="Arial"/>
                <w:sz w:val="24"/>
                <w:szCs w:val="24"/>
              </w:rPr>
              <w:t>Serviços Gerais</w:t>
            </w:r>
          </w:p>
        </w:tc>
        <w:tc>
          <w:tcPr>
            <w:tcW w:w="893"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748B4F76" w14:textId="77777777" w:rsidR="00197423" w:rsidRPr="00077BA7" w:rsidRDefault="00197423" w:rsidP="0091737B">
            <w:pPr>
              <w:ind w:left="-104" w:right="-127"/>
              <w:jc w:val="center"/>
              <w:rPr>
                <w:rFonts w:ascii="Arial" w:hAnsi="Arial" w:cs="Arial"/>
                <w:sz w:val="24"/>
                <w:szCs w:val="24"/>
              </w:rPr>
            </w:pPr>
            <w:r w:rsidRPr="00077BA7">
              <w:rPr>
                <w:rFonts w:ascii="Arial" w:hAnsi="Arial" w:cs="Arial"/>
                <w:sz w:val="24"/>
                <w:szCs w:val="24"/>
              </w:rPr>
              <w:t>CR</w:t>
            </w:r>
          </w:p>
        </w:tc>
        <w:tc>
          <w:tcPr>
            <w:tcW w:w="1200"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1F745EB3" w14:textId="77777777" w:rsidR="00197423" w:rsidRPr="00077BA7" w:rsidRDefault="00197423" w:rsidP="0091737B">
            <w:pPr>
              <w:jc w:val="center"/>
              <w:rPr>
                <w:rFonts w:ascii="Arial" w:hAnsi="Arial" w:cs="Arial"/>
                <w:sz w:val="24"/>
                <w:szCs w:val="24"/>
              </w:rPr>
            </w:pPr>
            <w:r w:rsidRPr="00077BA7">
              <w:rPr>
                <w:rFonts w:ascii="Arial" w:hAnsi="Arial" w:cs="Arial"/>
                <w:sz w:val="24"/>
                <w:szCs w:val="24"/>
              </w:rPr>
              <w:t>40 horas semanais</w:t>
            </w:r>
          </w:p>
        </w:tc>
        <w:tc>
          <w:tcPr>
            <w:tcW w:w="1639"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4E61C42E" w14:textId="77777777" w:rsidR="00197423" w:rsidRPr="00077BA7" w:rsidRDefault="00197423" w:rsidP="00861F3E">
            <w:pPr>
              <w:ind w:left="-135" w:right="-113"/>
              <w:jc w:val="center"/>
              <w:rPr>
                <w:rFonts w:ascii="Arial" w:hAnsi="Arial" w:cs="Arial"/>
                <w:sz w:val="24"/>
                <w:szCs w:val="24"/>
              </w:rPr>
            </w:pPr>
            <w:r w:rsidRPr="00077BA7">
              <w:rPr>
                <w:rFonts w:ascii="Arial" w:hAnsi="Arial" w:cs="Arial"/>
                <w:sz w:val="24"/>
                <w:szCs w:val="24"/>
              </w:rPr>
              <w:t>R$</w:t>
            </w:r>
            <w:r w:rsidR="00252139" w:rsidRPr="00077BA7">
              <w:rPr>
                <w:rFonts w:ascii="Arial" w:hAnsi="Arial" w:cs="Arial"/>
                <w:sz w:val="24"/>
                <w:szCs w:val="24"/>
              </w:rPr>
              <w:t xml:space="preserve"> </w:t>
            </w:r>
            <w:r w:rsidRPr="00077BA7">
              <w:rPr>
                <w:rFonts w:ascii="Arial" w:hAnsi="Arial" w:cs="Arial"/>
                <w:sz w:val="24"/>
                <w:szCs w:val="24"/>
              </w:rPr>
              <w:t>1.</w:t>
            </w:r>
            <w:r w:rsidR="00861F3E" w:rsidRPr="00077BA7">
              <w:rPr>
                <w:rFonts w:ascii="Arial" w:hAnsi="Arial" w:cs="Arial"/>
                <w:sz w:val="24"/>
                <w:szCs w:val="24"/>
              </w:rPr>
              <w:t>336,15</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17AFF9AC" w14:textId="77777777" w:rsidR="00197423" w:rsidRPr="00077BA7" w:rsidRDefault="00197423" w:rsidP="0091737B">
            <w:pPr>
              <w:adjustRightInd w:val="0"/>
              <w:jc w:val="center"/>
              <w:rPr>
                <w:rFonts w:ascii="Arial" w:hAnsi="Arial" w:cs="Arial"/>
                <w:sz w:val="24"/>
                <w:szCs w:val="24"/>
              </w:rPr>
            </w:pPr>
            <w:r w:rsidRPr="00077BA7">
              <w:rPr>
                <w:rFonts w:ascii="Arial" w:hAnsi="Arial" w:cs="Arial"/>
                <w:sz w:val="24"/>
                <w:szCs w:val="24"/>
              </w:rPr>
              <w:t>Ensino fundamental incompleto</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5509F09C" w14:textId="77777777" w:rsidR="00197423" w:rsidRPr="00077BA7" w:rsidRDefault="00197423" w:rsidP="0091737B">
            <w:pPr>
              <w:rPr>
                <w:rFonts w:ascii="Arial" w:hAnsi="Arial" w:cs="Arial"/>
                <w:sz w:val="24"/>
                <w:szCs w:val="24"/>
              </w:rPr>
            </w:pPr>
            <w:r w:rsidRPr="00077BA7">
              <w:rPr>
                <w:rFonts w:ascii="Arial" w:hAnsi="Arial" w:cs="Arial"/>
                <w:sz w:val="24"/>
                <w:szCs w:val="24"/>
              </w:rPr>
              <w:t>R$ 20,00</w:t>
            </w:r>
          </w:p>
        </w:tc>
      </w:tr>
    </w:tbl>
    <w:p w14:paraId="01A3E39F" w14:textId="77777777" w:rsidR="00197423" w:rsidRPr="00077BA7" w:rsidRDefault="00197423" w:rsidP="00197423">
      <w:pPr>
        <w:rPr>
          <w:rFonts w:ascii="Arial" w:hAnsi="Arial" w:cs="Arial"/>
          <w:b/>
          <w:bCs/>
          <w:color w:val="000000"/>
          <w:sz w:val="24"/>
          <w:szCs w:val="24"/>
        </w:rPr>
      </w:pPr>
    </w:p>
    <w:p w14:paraId="075FFAF2" w14:textId="77777777" w:rsidR="00197423" w:rsidRPr="00077BA7" w:rsidRDefault="00197423" w:rsidP="00197423">
      <w:pPr>
        <w:rPr>
          <w:rFonts w:ascii="Arial" w:hAnsi="Arial" w:cs="Arial"/>
          <w:b/>
          <w:bCs/>
          <w:color w:val="000000"/>
          <w:sz w:val="24"/>
          <w:szCs w:val="24"/>
        </w:rPr>
      </w:pPr>
      <w:r w:rsidRPr="00077BA7">
        <w:rPr>
          <w:rFonts w:ascii="Arial" w:hAnsi="Arial" w:cs="Arial"/>
          <w:b/>
          <w:bCs/>
          <w:color w:val="000000"/>
          <w:sz w:val="24"/>
          <w:szCs w:val="24"/>
        </w:rPr>
        <w:t>Ensino Médio e/ou Técnico</w:t>
      </w:r>
    </w:p>
    <w:tbl>
      <w:tblPr>
        <w:tblW w:w="893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5" w:type="dxa"/>
          <w:right w:w="110" w:type="dxa"/>
        </w:tblCellMar>
        <w:tblLook w:val="0000" w:firstRow="0" w:lastRow="0" w:firstColumn="0" w:lastColumn="0" w:noHBand="0" w:noVBand="0"/>
      </w:tblPr>
      <w:tblGrid>
        <w:gridCol w:w="2056"/>
        <w:gridCol w:w="923"/>
        <w:gridCol w:w="1258"/>
        <w:gridCol w:w="1363"/>
        <w:gridCol w:w="2096"/>
        <w:gridCol w:w="1235"/>
      </w:tblGrid>
      <w:tr w:rsidR="00197423" w:rsidRPr="00077BA7" w14:paraId="32A2DCB2" w14:textId="77777777" w:rsidTr="0091737B">
        <w:trPr>
          <w:trHeight w:val="1"/>
        </w:trPr>
        <w:tc>
          <w:tcPr>
            <w:tcW w:w="1669" w:type="dxa"/>
            <w:tcBorders>
              <w:top w:val="single" w:sz="4" w:space="0" w:color="00000A"/>
              <w:left w:val="single" w:sz="4" w:space="0" w:color="00000A"/>
              <w:bottom w:val="single" w:sz="4" w:space="0" w:color="00000A"/>
              <w:right w:val="single" w:sz="4" w:space="0" w:color="00000A"/>
            </w:tcBorders>
            <w:shd w:val="clear" w:color="000000" w:fill="E5E5E5"/>
            <w:vAlign w:val="center"/>
          </w:tcPr>
          <w:p w14:paraId="082AC187" w14:textId="77777777" w:rsidR="00197423" w:rsidRPr="00077BA7" w:rsidRDefault="00197423" w:rsidP="0091737B">
            <w:pPr>
              <w:jc w:val="center"/>
              <w:rPr>
                <w:rFonts w:ascii="Arial" w:hAnsi="Arial" w:cs="Arial"/>
                <w:sz w:val="24"/>
                <w:szCs w:val="24"/>
              </w:rPr>
            </w:pPr>
            <w:r w:rsidRPr="00077BA7">
              <w:rPr>
                <w:rFonts w:ascii="Arial" w:hAnsi="Arial" w:cs="Arial"/>
                <w:b/>
                <w:bCs/>
                <w:sz w:val="24"/>
                <w:szCs w:val="24"/>
              </w:rPr>
              <w:t>Funções</w:t>
            </w:r>
          </w:p>
        </w:tc>
        <w:tc>
          <w:tcPr>
            <w:tcW w:w="893" w:type="dxa"/>
            <w:tcBorders>
              <w:top w:val="single" w:sz="4" w:space="0" w:color="00000A"/>
              <w:left w:val="single" w:sz="4" w:space="0" w:color="00000A"/>
              <w:bottom w:val="single" w:sz="4" w:space="0" w:color="00000A"/>
              <w:right w:val="single" w:sz="4" w:space="0" w:color="00000A"/>
            </w:tcBorders>
            <w:shd w:val="clear" w:color="000000" w:fill="E5E5E5"/>
            <w:vAlign w:val="center"/>
          </w:tcPr>
          <w:p w14:paraId="5EB0E384" w14:textId="4B447903" w:rsidR="00197423" w:rsidRPr="00077BA7" w:rsidRDefault="00197423" w:rsidP="00077BA7">
            <w:pPr>
              <w:jc w:val="center"/>
              <w:rPr>
                <w:rFonts w:ascii="Arial" w:hAnsi="Arial" w:cs="Arial"/>
                <w:b/>
                <w:bCs/>
                <w:sz w:val="24"/>
                <w:szCs w:val="24"/>
              </w:rPr>
            </w:pPr>
            <w:r w:rsidRPr="00077BA7">
              <w:rPr>
                <w:rFonts w:ascii="Arial" w:hAnsi="Arial" w:cs="Arial"/>
                <w:b/>
                <w:bCs/>
                <w:sz w:val="24"/>
                <w:szCs w:val="24"/>
              </w:rPr>
              <w:t>Vagas</w:t>
            </w:r>
          </w:p>
        </w:tc>
        <w:tc>
          <w:tcPr>
            <w:tcW w:w="1266" w:type="dxa"/>
            <w:tcBorders>
              <w:top w:val="single" w:sz="4" w:space="0" w:color="00000A"/>
              <w:left w:val="single" w:sz="4" w:space="0" w:color="00000A"/>
              <w:bottom w:val="single" w:sz="4" w:space="0" w:color="00000A"/>
              <w:right w:val="single" w:sz="4" w:space="0" w:color="00000A"/>
            </w:tcBorders>
            <w:shd w:val="clear" w:color="000000" w:fill="E5E5E5"/>
            <w:vAlign w:val="center"/>
          </w:tcPr>
          <w:p w14:paraId="431526A7" w14:textId="77777777" w:rsidR="00197423" w:rsidRPr="00077BA7" w:rsidRDefault="00197423" w:rsidP="0091737B">
            <w:pPr>
              <w:jc w:val="center"/>
              <w:rPr>
                <w:rFonts w:ascii="Arial" w:hAnsi="Arial" w:cs="Arial"/>
                <w:sz w:val="24"/>
                <w:szCs w:val="24"/>
              </w:rPr>
            </w:pPr>
            <w:r w:rsidRPr="00077BA7">
              <w:rPr>
                <w:rFonts w:ascii="Arial" w:hAnsi="Arial" w:cs="Arial"/>
                <w:b/>
                <w:bCs/>
                <w:sz w:val="24"/>
                <w:szCs w:val="24"/>
              </w:rPr>
              <w:t>Carga Horária</w:t>
            </w:r>
          </w:p>
        </w:tc>
        <w:tc>
          <w:tcPr>
            <w:tcW w:w="1559" w:type="dxa"/>
            <w:tcBorders>
              <w:top w:val="single" w:sz="4" w:space="0" w:color="00000A"/>
              <w:left w:val="single" w:sz="4" w:space="0" w:color="00000A"/>
              <w:bottom w:val="single" w:sz="4" w:space="0" w:color="00000A"/>
              <w:right w:val="single" w:sz="4" w:space="0" w:color="00000A"/>
            </w:tcBorders>
            <w:shd w:val="clear" w:color="000000" w:fill="E5E5E5"/>
            <w:vAlign w:val="center"/>
          </w:tcPr>
          <w:p w14:paraId="1D78BD7F" w14:textId="77777777" w:rsidR="00197423" w:rsidRPr="00077BA7" w:rsidRDefault="00197423" w:rsidP="0091737B">
            <w:pPr>
              <w:ind w:left="-108" w:right="-115"/>
              <w:jc w:val="center"/>
              <w:rPr>
                <w:rFonts w:ascii="Arial" w:hAnsi="Arial" w:cs="Arial"/>
                <w:sz w:val="24"/>
                <w:szCs w:val="24"/>
              </w:rPr>
            </w:pPr>
            <w:r w:rsidRPr="00077BA7">
              <w:rPr>
                <w:rFonts w:ascii="Arial" w:hAnsi="Arial" w:cs="Arial"/>
                <w:b/>
                <w:bCs/>
                <w:sz w:val="24"/>
                <w:szCs w:val="24"/>
              </w:rPr>
              <w:t>Salário Base</w:t>
            </w:r>
          </w:p>
        </w:tc>
        <w:tc>
          <w:tcPr>
            <w:tcW w:w="2268" w:type="dxa"/>
            <w:tcBorders>
              <w:top w:val="single" w:sz="4" w:space="0" w:color="00000A"/>
              <w:left w:val="single" w:sz="4" w:space="0" w:color="00000A"/>
              <w:bottom w:val="single" w:sz="4" w:space="0" w:color="00000A"/>
              <w:right w:val="single" w:sz="4" w:space="0" w:color="00000A"/>
            </w:tcBorders>
            <w:shd w:val="clear" w:color="000000" w:fill="E5E5E5"/>
            <w:vAlign w:val="center"/>
          </w:tcPr>
          <w:p w14:paraId="3C0A6909" w14:textId="77777777" w:rsidR="00197423" w:rsidRPr="00077BA7" w:rsidRDefault="00197423" w:rsidP="0091737B">
            <w:pPr>
              <w:jc w:val="center"/>
              <w:rPr>
                <w:rFonts w:ascii="Arial" w:hAnsi="Arial" w:cs="Arial"/>
                <w:sz w:val="24"/>
                <w:szCs w:val="24"/>
              </w:rPr>
            </w:pPr>
            <w:r w:rsidRPr="00077BA7">
              <w:rPr>
                <w:rFonts w:ascii="Arial" w:hAnsi="Arial" w:cs="Arial"/>
                <w:b/>
                <w:bCs/>
                <w:sz w:val="24"/>
                <w:szCs w:val="24"/>
              </w:rPr>
              <w:t>Requisitos</w:t>
            </w:r>
          </w:p>
        </w:tc>
        <w:tc>
          <w:tcPr>
            <w:tcW w:w="1276" w:type="dxa"/>
            <w:tcBorders>
              <w:top w:val="single" w:sz="4" w:space="0" w:color="00000A"/>
              <w:left w:val="single" w:sz="4" w:space="0" w:color="00000A"/>
              <w:bottom w:val="single" w:sz="4" w:space="0" w:color="00000A"/>
              <w:right w:val="single" w:sz="4" w:space="0" w:color="00000A"/>
            </w:tcBorders>
            <w:shd w:val="clear" w:color="000000" w:fill="E5E5E5"/>
            <w:vAlign w:val="center"/>
          </w:tcPr>
          <w:p w14:paraId="766C4513" w14:textId="77777777" w:rsidR="00197423" w:rsidRPr="00077BA7" w:rsidRDefault="00197423" w:rsidP="0091737B">
            <w:pPr>
              <w:ind w:left="-108" w:right="-108"/>
              <w:jc w:val="center"/>
              <w:rPr>
                <w:rFonts w:ascii="Arial" w:hAnsi="Arial" w:cs="Arial"/>
                <w:sz w:val="24"/>
                <w:szCs w:val="24"/>
              </w:rPr>
            </w:pPr>
            <w:r w:rsidRPr="00077BA7">
              <w:rPr>
                <w:rFonts w:ascii="Arial" w:hAnsi="Arial" w:cs="Arial"/>
                <w:b/>
                <w:bCs/>
                <w:sz w:val="24"/>
                <w:szCs w:val="24"/>
              </w:rPr>
              <w:t>Taxa de Inscrição</w:t>
            </w:r>
          </w:p>
        </w:tc>
      </w:tr>
      <w:tr w:rsidR="00197423" w:rsidRPr="00077BA7" w14:paraId="2F621D97" w14:textId="77777777" w:rsidTr="0091737B">
        <w:trPr>
          <w:trHeight w:val="260"/>
        </w:trPr>
        <w:tc>
          <w:tcPr>
            <w:tcW w:w="1669"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2CF956A2" w14:textId="77777777" w:rsidR="00197423" w:rsidRPr="00077BA7" w:rsidRDefault="00197423" w:rsidP="0091737B">
            <w:pPr>
              <w:jc w:val="center"/>
              <w:rPr>
                <w:rFonts w:ascii="Arial" w:hAnsi="Arial" w:cs="Arial"/>
                <w:sz w:val="24"/>
                <w:szCs w:val="24"/>
              </w:rPr>
            </w:pPr>
            <w:r w:rsidRPr="00077BA7">
              <w:rPr>
                <w:rFonts w:ascii="Arial" w:hAnsi="Arial" w:cs="Arial"/>
                <w:sz w:val="24"/>
                <w:szCs w:val="24"/>
              </w:rPr>
              <w:t>Agente Comunitário de Saúde</w:t>
            </w:r>
          </w:p>
        </w:tc>
        <w:tc>
          <w:tcPr>
            <w:tcW w:w="893"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747D40A4" w14:textId="77777777" w:rsidR="00197423" w:rsidRPr="00077BA7" w:rsidRDefault="00197423" w:rsidP="0091737B">
            <w:pPr>
              <w:jc w:val="center"/>
              <w:rPr>
                <w:rFonts w:ascii="Arial" w:hAnsi="Arial" w:cs="Arial"/>
                <w:sz w:val="24"/>
                <w:szCs w:val="24"/>
              </w:rPr>
            </w:pPr>
            <w:r w:rsidRPr="00077BA7">
              <w:rPr>
                <w:rFonts w:ascii="Arial" w:hAnsi="Arial" w:cs="Arial"/>
                <w:sz w:val="24"/>
                <w:szCs w:val="24"/>
              </w:rPr>
              <w:t>CR</w:t>
            </w:r>
          </w:p>
        </w:tc>
        <w:tc>
          <w:tcPr>
            <w:tcW w:w="126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0425D1D6" w14:textId="77777777" w:rsidR="00197423" w:rsidRPr="00077BA7" w:rsidRDefault="00197423" w:rsidP="0091737B">
            <w:pPr>
              <w:jc w:val="center"/>
              <w:rPr>
                <w:rFonts w:ascii="Arial" w:hAnsi="Arial" w:cs="Arial"/>
                <w:sz w:val="24"/>
                <w:szCs w:val="24"/>
              </w:rPr>
            </w:pPr>
            <w:r w:rsidRPr="00077BA7">
              <w:rPr>
                <w:rFonts w:ascii="Arial" w:hAnsi="Arial" w:cs="Arial"/>
                <w:sz w:val="24"/>
                <w:szCs w:val="24"/>
              </w:rPr>
              <w:t>40 horas semanais</w:t>
            </w:r>
          </w:p>
        </w:tc>
        <w:tc>
          <w:tcPr>
            <w:tcW w:w="1559"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39EFB4C4" w14:textId="77777777" w:rsidR="00197423" w:rsidRPr="00077BA7" w:rsidRDefault="00197423" w:rsidP="00861F3E">
            <w:pPr>
              <w:ind w:left="-135" w:right="-113"/>
              <w:jc w:val="center"/>
              <w:rPr>
                <w:rFonts w:ascii="Arial" w:hAnsi="Arial" w:cs="Arial"/>
                <w:sz w:val="24"/>
                <w:szCs w:val="24"/>
              </w:rPr>
            </w:pPr>
            <w:r w:rsidRPr="00077BA7">
              <w:rPr>
                <w:rFonts w:ascii="Arial" w:hAnsi="Arial" w:cs="Arial"/>
                <w:sz w:val="24"/>
                <w:szCs w:val="24"/>
              </w:rPr>
              <w:t>R$</w:t>
            </w:r>
            <w:r w:rsidR="00252139" w:rsidRPr="00077BA7">
              <w:rPr>
                <w:rFonts w:ascii="Arial" w:hAnsi="Arial" w:cs="Arial"/>
                <w:sz w:val="24"/>
                <w:szCs w:val="24"/>
              </w:rPr>
              <w:t xml:space="preserve"> </w:t>
            </w:r>
            <w:r w:rsidRPr="00077BA7">
              <w:rPr>
                <w:rFonts w:ascii="Arial" w:hAnsi="Arial" w:cs="Arial"/>
                <w:sz w:val="24"/>
                <w:szCs w:val="24"/>
              </w:rPr>
              <w:t>2.</w:t>
            </w:r>
            <w:r w:rsidR="00861F3E" w:rsidRPr="00077BA7">
              <w:rPr>
                <w:rFonts w:ascii="Arial" w:hAnsi="Arial" w:cs="Arial"/>
                <w:sz w:val="24"/>
                <w:szCs w:val="24"/>
              </w:rPr>
              <w:t>640,00</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3BF69B9E" w14:textId="77777777" w:rsidR="00197423" w:rsidRPr="00077BA7" w:rsidRDefault="00197423" w:rsidP="0091737B">
            <w:pPr>
              <w:adjustRightInd w:val="0"/>
              <w:jc w:val="center"/>
              <w:rPr>
                <w:rFonts w:ascii="Arial" w:hAnsi="Arial" w:cs="Arial"/>
                <w:sz w:val="24"/>
                <w:szCs w:val="24"/>
              </w:rPr>
            </w:pPr>
            <w:r w:rsidRPr="00077BA7">
              <w:rPr>
                <w:rFonts w:ascii="Arial" w:hAnsi="Arial" w:cs="Arial"/>
                <w:sz w:val="24"/>
                <w:szCs w:val="24"/>
              </w:rPr>
              <w:t>Ensino médio completo, residir no município e curso de formação inicial com carga mínima de 40 horas</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7EBCE31F" w14:textId="77777777" w:rsidR="00197423" w:rsidRPr="00077BA7" w:rsidRDefault="00197423" w:rsidP="0091737B">
            <w:pPr>
              <w:jc w:val="center"/>
              <w:rPr>
                <w:rFonts w:ascii="Arial" w:hAnsi="Arial" w:cs="Arial"/>
                <w:sz w:val="24"/>
                <w:szCs w:val="24"/>
              </w:rPr>
            </w:pPr>
            <w:r w:rsidRPr="00077BA7">
              <w:rPr>
                <w:rFonts w:ascii="Arial" w:hAnsi="Arial" w:cs="Arial"/>
                <w:sz w:val="24"/>
                <w:szCs w:val="24"/>
              </w:rPr>
              <w:t>R$ 25,00</w:t>
            </w:r>
          </w:p>
        </w:tc>
      </w:tr>
      <w:tr w:rsidR="00197423" w:rsidRPr="00077BA7" w14:paraId="2F5F6AAD" w14:textId="77777777" w:rsidTr="0091737B">
        <w:trPr>
          <w:trHeight w:val="260"/>
        </w:trPr>
        <w:tc>
          <w:tcPr>
            <w:tcW w:w="1669"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6215F11C" w14:textId="77777777" w:rsidR="00197423" w:rsidRPr="00077BA7" w:rsidRDefault="00197423" w:rsidP="0091737B">
            <w:pPr>
              <w:jc w:val="center"/>
              <w:rPr>
                <w:rFonts w:ascii="Arial" w:hAnsi="Arial" w:cs="Arial"/>
                <w:sz w:val="24"/>
                <w:szCs w:val="24"/>
              </w:rPr>
            </w:pPr>
            <w:r w:rsidRPr="00077BA7">
              <w:rPr>
                <w:rFonts w:ascii="Arial" w:hAnsi="Arial" w:cs="Arial"/>
                <w:sz w:val="24"/>
                <w:szCs w:val="24"/>
              </w:rPr>
              <w:t>Agente da Vigilância Sanitária</w:t>
            </w:r>
          </w:p>
        </w:tc>
        <w:tc>
          <w:tcPr>
            <w:tcW w:w="893"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7ECFB568" w14:textId="77777777" w:rsidR="00197423" w:rsidRPr="00077BA7" w:rsidRDefault="00197423" w:rsidP="0091737B">
            <w:pPr>
              <w:jc w:val="center"/>
              <w:rPr>
                <w:rFonts w:ascii="Arial" w:hAnsi="Arial" w:cs="Arial"/>
                <w:sz w:val="24"/>
                <w:szCs w:val="24"/>
              </w:rPr>
            </w:pPr>
            <w:r w:rsidRPr="00077BA7">
              <w:rPr>
                <w:rFonts w:ascii="Arial" w:hAnsi="Arial" w:cs="Arial"/>
                <w:sz w:val="24"/>
                <w:szCs w:val="24"/>
              </w:rPr>
              <w:t>CR</w:t>
            </w:r>
          </w:p>
        </w:tc>
        <w:tc>
          <w:tcPr>
            <w:tcW w:w="126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016F48C0" w14:textId="77777777" w:rsidR="00197423" w:rsidRPr="00077BA7" w:rsidRDefault="00197423" w:rsidP="0091737B">
            <w:pPr>
              <w:jc w:val="center"/>
              <w:rPr>
                <w:rFonts w:ascii="Arial" w:hAnsi="Arial" w:cs="Arial"/>
                <w:sz w:val="24"/>
                <w:szCs w:val="24"/>
              </w:rPr>
            </w:pPr>
            <w:r w:rsidRPr="00077BA7">
              <w:rPr>
                <w:rFonts w:ascii="Arial" w:hAnsi="Arial" w:cs="Arial"/>
                <w:sz w:val="24"/>
                <w:szCs w:val="24"/>
              </w:rPr>
              <w:t>30 horas semanais</w:t>
            </w:r>
          </w:p>
        </w:tc>
        <w:tc>
          <w:tcPr>
            <w:tcW w:w="1559"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2546ABDE" w14:textId="77777777" w:rsidR="00197423" w:rsidRPr="00077BA7" w:rsidRDefault="00197423" w:rsidP="00861F3E">
            <w:pPr>
              <w:ind w:left="-135" w:right="-113"/>
              <w:jc w:val="center"/>
              <w:rPr>
                <w:rFonts w:ascii="Arial" w:hAnsi="Arial" w:cs="Arial"/>
                <w:sz w:val="24"/>
                <w:szCs w:val="24"/>
              </w:rPr>
            </w:pPr>
            <w:r w:rsidRPr="00077BA7">
              <w:rPr>
                <w:rFonts w:ascii="Arial" w:hAnsi="Arial" w:cs="Arial"/>
                <w:sz w:val="24"/>
                <w:szCs w:val="24"/>
              </w:rPr>
              <w:t>R$</w:t>
            </w:r>
            <w:r w:rsidR="00252139" w:rsidRPr="00077BA7">
              <w:rPr>
                <w:rFonts w:ascii="Arial" w:hAnsi="Arial" w:cs="Arial"/>
                <w:sz w:val="24"/>
                <w:szCs w:val="24"/>
              </w:rPr>
              <w:t xml:space="preserve"> </w:t>
            </w:r>
            <w:r w:rsidRPr="00077BA7">
              <w:rPr>
                <w:rFonts w:ascii="Arial" w:hAnsi="Arial" w:cs="Arial"/>
                <w:sz w:val="24"/>
                <w:szCs w:val="24"/>
              </w:rPr>
              <w:t>1.</w:t>
            </w:r>
            <w:r w:rsidR="00861F3E" w:rsidRPr="00077BA7">
              <w:rPr>
                <w:rFonts w:ascii="Arial" w:hAnsi="Arial" w:cs="Arial"/>
                <w:sz w:val="24"/>
                <w:szCs w:val="24"/>
              </w:rPr>
              <w:t>726,96</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233C2D62" w14:textId="77777777" w:rsidR="00197423" w:rsidRPr="00077BA7" w:rsidRDefault="00197423" w:rsidP="0091737B">
            <w:pPr>
              <w:adjustRightInd w:val="0"/>
              <w:jc w:val="center"/>
              <w:rPr>
                <w:rFonts w:ascii="Arial" w:hAnsi="Arial" w:cs="Arial"/>
                <w:sz w:val="24"/>
                <w:szCs w:val="24"/>
              </w:rPr>
            </w:pPr>
            <w:r w:rsidRPr="00077BA7">
              <w:rPr>
                <w:rFonts w:ascii="Arial" w:hAnsi="Arial" w:cs="Arial"/>
                <w:sz w:val="24"/>
                <w:szCs w:val="24"/>
              </w:rPr>
              <w:t>Ensino médio completo</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56A5BD63" w14:textId="77777777" w:rsidR="00197423" w:rsidRPr="00077BA7" w:rsidRDefault="00197423" w:rsidP="0091737B">
            <w:pPr>
              <w:jc w:val="center"/>
              <w:rPr>
                <w:rFonts w:ascii="Arial" w:hAnsi="Arial" w:cs="Arial"/>
                <w:sz w:val="24"/>
                <w:szCs w:val="24"/>
              </w:rPr>
            </w:pPr>
            <w:r w:rsidRPr="00077BA7">
              <w:rPr>
                <w:rFonts w:ascii="Arial" w:hAnsi="Arial" w:cs="Arial"/>
                <w:sz w:val="24"/>
                <w:szCs w:val="24"/>
              </w:rPr>
              <w:t>R$ 25,00</w:t>
            </w:r>
          </w:p>
        </w:tc>
      </w:tr>
      <w:tr w:rsidR="00197423" w:rsidRPr="00077BA7" w14:paraId="08A769F6" w14:textId="77777777" w:rsidTr="0091737B">
        <w:trPr>
          <w:trHeight w:val="260"/>
        </w:trPr>
        <w:tc>
          <w:tcPr>
            <w:tcW w:w="1669"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7A8C399F" w14:textId="77777777" w:rsidR="00197423" w:rsidRPr="00077BA7" w:rsidRDefault="00197423" w:rsidP="0091737B">
            <w:pPr>
              <w:jc w:val="center"/>
              <w:rPr>
                <w:rFonts w:ascii="Arial" w:hAnsi="Arial" w:cs="Arial"/>
                <w:sz w:val="24"/>
                <w:szCs w:val="24"/>
              </w:rPr>
            </w:pPr>
            <w:r w:rsidRPr="00077BA7">
              <w:rPr>
                <w:rFonts w:ascii="Arial" w:hAnsi="Arial" w:cs="Arial"/>
                <w:sz w:val="24"/>
                <w:szCs w:val="24"/>
              </w:rPr>
              <w:t>Auxiliar Administrativo</w:t>
            </w:r>
          </w:p>
        </w:tc>
        <w:tc>
          <w:tcPr>
            <w:tcW w:w="893"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708B939A" w14:textId="77777777" w:rsidR="00197423" w:rsidRPr="00077BA7" w:rsidRDefault="00197423" w:rsidP="0091737B">
            <w:pPr>
              <w:jc w:val="center"/>
              <w:rPr>
                <w:rFonts w:ascii="Arial" w:hAnsi="Arial" w:cs="Arial"/>
                <w:sz w:val="24"/>
                <w:szCs w:val="24"/>
              </w:rPr>
            </w:pPr>
            <w:r w:rsidRPr="00077BA7">
              <w:rPr>
                <w:rFonts w:ascii="Arial" w:hAnsi="Arial" w:cs="Arial"/>
                <w:sz w:val="24"/>
                <w:szCs w:val="24"/>
              </w:rPr>
              <w:t>CR</w:t>
            </w:r>
          </w:p>
        </w:tc>
        <w:tc>
          <w:tcPr>
            <w:tcW w:w="126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35AA6B1D" w14:textId="77777777" w:rsidR="00197423" w:rsidRPr="00077BA7" w:rsidRDefault="00197423" w:rsidP="0091737B">
            <w:pPr>
              <w:jc w:val="center"/>
              <w:rPr>
                <w:rFonts w:ascii="Arial" w:hAnsi="Arial" w:cs="Arial"/>
                <w:sz w:val="24"/>
                <w:szCs w:val="24"/>
              </w:rPr>
            </w:pPr>
            <w:r w:rsidRPr="00077BA7">
              <w:rPr>
                <w:rFonts w:ascii="Arial" w:hAnsi="Arial" w:cs="Arial"/>
                <w:sz w:val="24"/>
                <w:szCs w:val="24"/>
              </w:rPr>
              <w:t>40 horas semanais</w:t>
            </w:r>
          </w:p>
        </w:tc>
        <w:tc>
          <w:tcPr>
            <w:tcW w:w="1559"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65DC0E3A" w14:textId="77777777" w:rsidR="00197423" w:rsidRPr="00077BA7" w:rsidRDefault="00197423" w:rsidP="00861F3E">
            <w:pPr>
              <w:ind w:left="-135" w:right="-113"/>
              <w:jc w:val="center"/>
              <w:rPr>
                <w:rFonts w:ascii="Arial" w:hAnsi="Arial" w:cs="Arial"/>
                <w:sz w:val="24"/>
                <w:szCs w:val="24"/>
              </w:rPr>
            </w:pPr>
            <w:r w:rsidRPr="00077BA7">
              <w:rPr>
                <w:rFonts w:ascii="Arial" w:hAnsi="Arial" w:cs="Arial"/>
                <w:sz w:val="24"/>
                <w:szCs w:val="24"/>
              </w:rPr>
              <w:t>R$</w:t>
            </w:r>
            <w:r w:rsidR="00252139" w:rsidRPr="00077BA7">
              <w:rPr>
                <w:rFonts w:ascii="Arial" w:hAnsi="Arial" w:cs="Arial"/>
                <w:sz w:val="24"/>
                <w:szCs w:val="24"/>
              </w:rPr>
              <w:t xml:space="preserve"> </w:t>
            </w:r>
            <w:r w:rsidRPr="00077BA7">
              <w:rPr>
                <w:rFonts w:ascii="Arial" w:hAnsi="Arial" w:cs="Arial"/>
                <w:sz w:val="24"/>
                <w:szCs w:val="24"/>
              </w:rPr>
              <w:t>1.</w:t>
            </w:r>
            <w:r w:rsidR="00861F3E" w:rsidRPr="00077BA7">
              <w:rPr>
                <w:rFonts w:ascii="Arial" w:hAnsi="Arial" w:cs="Arial"/>
                <w:sz w:val="24"/>
                <w:szCs w:val="24"/>
              </w:rPr>
              <w:t>999,65</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461AA6FA" w14:textId="77777777" w:rsidR="00197423" w:rsidRPr="00077BA7" w:rsidRDefault="00197423" w:rsidP="0091737B">
            <w:pPr>
              <w:adjustRightInd w:val="0"/>
              <w:jc w:val="center"/>
              <w:rPr>
                <w:rFonts w:ascii="Arial" w:hAnsi="Arial" w:cs="Arial"/>
                <w:sz w:val="24"/>
                <w:szCs w:val="24"/>
              </w:rPr>
            </w:pPr>
            <w:r w:rsidRPr="00077BA7">
              <w:rPr>
                <w:rFonts w:ascii="Arial" w:hAnsi="Arial" w:cs="Arial"/>
                <w:sz w:val="24"/>
                <w:szCs w:val="24"/>
              </w:rPr>
              <w:t>Ensino médio completo</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0784B1D8" w14:textId="77777777" w:rsidR="00197423" w:rsidRPr="00077BA7" w:rsidRDefault="00197423" w:rsidP="0091737B">
            <w:pPr>
              <w:jc w:val="center"/>
              <w:rPr>
                <w:rFonts w:ascii="Arial" w:hAnsi="Arial" w:cs="Arial"/>
                <w:sz w:val="24"/>
                <w:szCs w:val="24"/>
              </w:rPr>
            </w:pPr>
            <w:r w:rsidRPr="00077BA7">
              <w:rPr>
                <w:rFonts w:ascii="Arial" w:hAnsi="Arial" w:cs="Arial"/>
                <w:sz w:val="24"/>
                <w:szCs w:val="24"/>
              </w:rPr>
              <w:t>R$ 25,00</w:t>
            </w:r>
          </w:p>
        </w:tc>
      </w:tr>
      <w:tr w:rsidR="00197423" w:rsidRPr="00077BA7" w14:paraId="0AF7F0F5" w14:textId="77777777" w:rsidTr="0091737B">
        <w:trPr>
          <w:trHeight w:val="260"/>
        </w:trPr>
        <w:tc>
          <w:tcPr>
            <w:tcW w:w="1669"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1998C894" w14:textId="77777777" w:rsidR="00197423" w:rsidRPr="00077BA7" w:rsidRDefault="00197423" w:rsidP="0091737B">
            <w:pPr>
              <w:jc w:val="center"/>
              <w:rPr>
                <w:rFonts w:ascii="Arial" w:hAnsi="Arial" w:cs="Arial"/>
                <w:sz w:val="24"/>
                <w:szCs w:val="24"/>
              </w:rPr>
            </w:pPr>
            <w:r w:rsidRPr="00077BA7">
              <w:rPr>
                <w:rFonts w:ascii="Arial" w:hAnsi="Arial" w:cs="Arial"/>
                <w:sz w:val="24"/>
                <w:szCs w:val="24"/>
              </w:rPr>
              <w:t>Auxiliar de Desenvolvimento Infantil</w:t>
            </w:r>
          </w:p>
        </w:tc>
        <w:tc>
          <w:tcPr>
            <w:tcW w:w="893"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155390D0" w14:textId="77777777" w:rsidR="00197423" w:rsidRPr="00077BA7" w:rsidRDefault="00197423" w:rsidP="0091737B">
            <w:pPr>
              <w:jc w:val="center"/>
              <w:rPr>
                <w:rFonts w:ascii="Arial" w:hAnsi="Arial" w:cs="Arial"/>
                <w:sz w:val="24"/>
                <w:szCs w:val="24"/>
              </w:rPr>
            </w:pPr>
            <w:r w:rsidRPr="00077BA7">
              <w:rPr>
                <w:rFonts w:ascii="Arial" w:hAnsi="Arial" w:cs="Arial"/>
                <w:sz w:val="24"/>
                <w:szCs w:val="24"/>
              </w:rPr>
              <w:t>CR</w:t>
            </w:r>
          </w:p>
        </w:tc>
        <w:tc>
          <w:tcPr>
            <w:tcW w:w="126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41E73422" w14:textId="77777777" w:rsidR="00197423" w:rsidRPr="00077BA7" w:rsidRDefault="00197423" w:rsidP="0091737B">
            <w:pPr>
              <w:jc w:val="center"/>
              <w:rPr>
                <w:rFonts w:ascii="Arial" w:hAnsi="Arial" w:cs="Arial"/>
                <w:sz w:val="24"/>
                <w:szCs w:val="24"/>
              </w:rPr>
            </w:pPr>
            <w:r w:rsidRPr="00077BA7">
              <w:rPr>
                <w:rFonts w:ascii="Arial" w:hAnsi="Arial" w:cs="Arial"/>
                <w:sz w:val="24"/>
                <w:szCs w:val="24"/>
              </w:rPr>
              <w:t>40 horas semanais</w:t>
            </w:r>
          </w:p>
        </w:tc>
        <w:tc>
          <w:tcPr>
            <w:tcW w:w="1559"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5DC7DB82" w14:textId="77777777" w:rsidR="00197423" w:rsidRPr="00077BA7" w:rsidRDefault="00197423" w:rsidP="0091737B">
            <w:pPr>
              <w:ind w:left="-135" w:right="-113"/>
              <w:jc w:val="center"/>
              <w:rPr>
                <w:rFonts w:ascii="Arial" w:hAnsi="Arial" w:cs="Arial"/>
                <w:sz w:val="24"/>
                <w:szCs w:val="24"/>
              </w:rPr>
            </w:pPr>
            <w:r w:rsidRPr="00077BA7">
              <w:rPr>
                <w:rFonts w:ascii="Arial" w:hAnsi="Arial" w:cs="Arial"/>
                <w:sz w:val="24"/>
                <w:szCs w:val="24"/>
              </w:rPr>
              <w:t>R$ 1.624,27</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573CFE4A" w14:textId="77777777" w:rsidR="00197423" w:rsidRPr="00077BA7" w:rsidRDefault="00197423" w:rsidP="0091737B">
            <w:pPr>
              <w:adjustRightInd w:val="0"/>
              <w:jc w:val="center"/>
              <w:rPr>
                <w:rFonts w:ascii="Arial" w:hAnsi="Arial" w:cs="Arial"/>
                <w:sz w:val="24"/>
                <w:szCs w:val="24"/>
              </w:rPr>
            </w:pPr>
            <w:r w:rsidRPr="00077BA7">
              <w:rPr>
                <w:rFonts w:ascii="Arial" w:hAnsi="Arial" w:cs="Arial"/>
                <w:sz w:val="24"/>
                <w:szCs w:val="24"/>
              </w:rPr>
              <w:t>Ensino Médio Completo</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59F44495" w14:textId="77777777" w:rsidR="00197423" w:rsidRPr="00077BA7" w:rsidRDefault="00197423" w:rsidP="0091737B">
            <w:pPr>
              <w:jc w:val="center"/>
              <w:rPr>
                <w:rFonts w:ascii="Arial" w:hAnsi="Arial" w:cs="Arial"/>
                <w:sz w:val="24"/>
                <w:szCs w:val="24"/>
              </w:rPr>
            </w:pPr>
            <w:r w:rsidRPr="00077BA7">
              <w:rPr>
                <w:rFonts w:ascii="Arial" w:hAnsi="Arial" w:cs="Arial"/>
                <w:sz w:val="24"/>
                <w:szCs w:val="24"/>
              </w:rPr>
              <w:t>R$ 25,00</w:t>
            </w:r>
          </w:p>
        </w:tc>
      </w:tr>
      <w:tr w:rsidR="00197423" w:rsidRPr="00077BA7" w14:paraId="1746171D" w14:textId="77777777" w:rsidTr="0091737B">
        <w:trPr>
          <w:trHeight w:val="260"/>
        </w:trPr>
        <w:tc>
          <w:tcPr>
            <w:tcW w:w="1669"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64E39EE6" w14:textId="77777777" w:rsidR="00197423" w:rsidRPr="00077BA7" w:rsidRDefault="00197423" w:rsidP="0091737B">
            <w:pPr>
              <w:jc w:val="center"/>
              <w:rPr>
                <w:rFonts w:ascii="Arial" w:hAnsi="Arial" w:cs="Arial"/>
                <w:sz w:val="24"/>
                <w:szCs w:val="24"/>
              </w:rPr>
            </w:pPr>
            <w:r w:rsidRPr="00077BA7">
              <w:rPr>
                <w:rFonts w:ascii="Arial" w:hAnsi="Arial" w:cs="Arial"/>
                <w:sz w:val="24"/>
                <w:szCs w:val="24"/>
              </w:rPr>
              <w:t>Auxiliar de Dentista</w:t>
            </w:r>
          </w:p>
        </w:tc>
        <w:tc>
          <w:tcPr>
            <w:tcW w:w="893"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0B53CABB" w14:textId="77777777" w:rsidR="00197423" w:rsidRPr="00077BA7" w:rsidRDefault="00197423" w:rsidP="0091737B">
            <w:pPr>
              <w:jc w:val="center"/>
              <w:rPr>
                <w:rFonts w:ascii="Arial" w:hAnsi="Arial" w:cs="Arial"/>
                <w:sz w:val="24"/>
                <w:szCs w:val="24"/>
              </w:rPr>
            </w:pPr>
            <w:r w:rsidRPr="00077BA7">
              <w:rPr>
                <w:rFonts w:ascii="Arial" w:hAnsi="Arial" w:cs="Arial"/>
                <w:sz w:val="24"/>
                <w:szCs w:val="24"/>
              </w:rPr>
              <w:t>CR</w:t>
            </w:r>
          </w:p>
        </w:tc>
        <w:tc>
          <w:tcPr>
            <w:tcW w:w="126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28950E00" w14:textId="77777777" w:rsidR="00197423" w:rsidRPr="00077BA7" w:rsidRDefault="00197423" w:rsidP="0091737B">
            <w:pPr>
              <w:jc w:val="center"/>
              <w:rPr>
                <w:rFonts w:ascii="Arial" w:hAnsi="Arial" w:cs="Arial"/>
                <w:sz w:val="24"/>
                <w:szCs w:val="24"/>
              </w:rPr>
            </w:pPr>
            <w:r w:rsidRPr="00077BA7">
              <w:rPr>
                <w:rFonts w:ascii="Arial" w:hAnsi="Arial" w:cs="Arial"/>
                <w:sz w:val="24"/>
                <w:szCs w:val="24"/>
              </w:rPr>
              <w:t>30 horas semanais</w:t>
            </w:r>
          </w:p>
        </w:tc>
        <w:tc>
          <w:tcPr>
            <w:tcW w:w="1559"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7946D3F6" w14:textId="77777777" w:rsidR="00197423" w:rsidRPr="00077BA7" w:rsidRDefault="00197423" w:rsidP="00861F3E">
            <w:pPr>
              <w:ind w:left="-135" w:right="-113"/>
              <w:jc w:val="center"/>
              <w:rPr>
                <w:rFonts w:ascii="Arial" w:hAnsi="Arial" w:cs="Arial"/>
                <w:sz w:val="24"/>
                <w:szCs w:val="24"/>
              </w:rPr>
            </w:pPr>
            <w:r w:rsidRPr="00077BA7">
              <w:rPr>
                <w:rFonts w:ascii="Arial" w:hAnsi="Arial" w:cs="Arial"/>
                <w:sz w:val="24"/>
                <w:szCs w:val="24"/>
              </w:rPr>
              <w:t>R$</w:t>
            </w:r>
            <w:r w:rsidR="00A04833" w:rsidRPr="00077BA7">
              <w:rPr>
                <w:rFonts w:ascii="Arial" w:hAnsi="Arial" w:cs="Arial"/>
                <w:sz w:val="24"/>
                <w:szCs w:val="24"/>
              </w:rPr>
              <w:t xml:space="preserve"> </w:t>
            </w:r>
            <w:r w:rsidRPr="00077BA7">
              <w:rPr>
                <w:rFonts w:ascii="Arial" w:hAnsi="Arial" w:cs="Arial"/>
                <w:sz w:val="24"/>
                <w:szCs w:val="24"/>
              </w:rPr>
              <w:t>1.</w:t>
            </w:r>
            <w:r w:rsidR="00861F3E" w:rsidRPr="00077BA7">
              <w:rPr>
                <w:rFonts w:ascii="Arial" w:hAnsi="Arial" w:cs="Arial"/>
                <w:sz w:val="24"/>
                <w:szCs w:val="24"/>
              </w:rPr>
              <w:t>336,15</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2D3E8CE3" w14:textId="77777777" w:rsidR="00197423" w:rsidRPr="00077BA7" w:rsidRDefault="00197423" w:rsidP="0091737B">
            <w:pPr>
              <w:adjustRightInd w:val="0"/>
              <w:jc w:val="center"/>
              <w:rPr>
                <w:rFonts w:ascii="Arial" w:hAnsi="Arial" w:cs="Arial"/>
                <w:sz w:val="24"/>
                <w:szCs w:val="24"/>
              </w:rPr>
            </w:pPr>
            <w:r w:rsidRPr="00077BA7">
              <w:rPr>
                <w:rFonts w:ascii="Arial" w:hAnsi="Arial" w:cs="Arial"/>
                <w:sz w:val="24"/>
                <w:szCs w:val="24"/>
              </w:rPr>
              <w:t>Ensino médio completo + curso de especialização de auxiliar de consultório odontológico</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53AFB881" w14:textId="77777777" w:rsidR="00197423" w:rsidRPr="00077BA7" w:rsidRDefault="00197423" w:rsidP="0091737B">
            <w:pPr>
              <w:jc w:val="center"/>
              <w:rPr>
                <w:rFonts w:ascii="Arial" w:hAnsi="Arial" w:cs="Arial"/>
                <w:sz w:val="24"/>
                <w:szCs w:val="24"/>
              </w:rPr>
            </w:pPr>
            <w:r w:rsidRPr="00077BA7">
              <w:rPr>
                <w:rFonts w:ascii="Arial" w:hAnsi="Arial" w:cs="Arial"/>
                <w:sz w:val="24"/>
                <w:szCs w:val="24"/>
              </w:rPr>
              <w:t>R$ 25,00</w:t>
            </w:r>
          </w:p>
        </w:tc>
      </w:tr>
      <w:tr w:rsidR="00197423" w:rsidRPr="00077BA7" w14:paraId="43293455" w14:textId="77777777" w:rsidTr="0091737B">
        <w:trPr>
          <w:trHeight w:val="260"/>
        </w:trPr>
        <w:tc>
          <w:tcPr>
            <w:tcW w:w="1669"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76F17CBD" w14:textId="77777777" w:rsidR="00197423" w:rsidRPr="00077BA7" w:rsidRDefault="00197423" w:rsidP="0091737B">
            <w:pPr>
              <w:jc w:val="center"/>
              <w:rPr>
                <w:rFonts w:ascii="Arial" w:hAnsi="Arial" w:cs="Arial"/>
                <w:sz w:val="24"/>
                <w:szCs w:val="24"/>
              </w:rPr>
            </w:pPr>
            <w:r w:rsidRPr="00077BA7">
              <w:rPr>
                <w:rFonts w:ascii="Arial" w:hAnsi="Arial" w:cs="Arial"/>
                <w:sz w:val="24"/>
                <w:szCs w:val="24"/>
              </w:rPr>
              <w:t>Auxiliar de Enfermagem</w:t>
            </w:r>
          </w:p>
        </w:tc>
        <w:tc>
          <w:tcPr>
            <w:tcW w:w="893"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294B4A42" w14:textId="77777777" w:rsidR="00197423" w:rsidRPr="00077BA7" w:rsidRDefault="00197423" w:rsidP="0091737B">
            <w:pPr>
              <w:jc w:val="center"/>
              <w:rPr>
                <w:rFonts w:ascii="Arial" w:hAnsi="Arial" w:cs="Arial"/>
                <w:sz w:val="24"/>
                <w:szCs w:val="24"/>
              </w:rPr>
            </w:pPr>
            <w:r w:rsidRPr="00077BA7">
              <w:rPr>
                <w:rFonts w:ascii="Arial" w:hAnsi="Arial" w:cs="Arial"/>
                <w:sz w:val="24"/>
                <w:szCs w:val="24"/>
              </w:rPr>
              <w:t>CR</w:t>
            </w:r>
          </w:p>
        </w:tc>
        <w:tc>
          <w:tcPr>
            <w:tcW w:w="126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486C9985" w14:textId="77777777" w:rsidR="00197423" w:rsidRPr="00077BA7" w:rsidRDefault="00197423" w:rsidP="0091737B">
            <w:pPr>
              <w:jc w:val="center"/>
              <w:rPr>
                <w:rFonts w:ascii="Arial" w:hAnsi="Arial" w:cs="Arial"/>
                <w:sz w:val="24"/>
                <w:szCs w:val="24"/>
              </w:rPr>
            </w:pPr>
            <w:r w:rsidRPr="00077BA7">
              <w:rPr>
                <w:rFonts w:ascii="Arial" w:hAnsi="Arial" w:cs="Arial"/>
                <w:sz w:val="24"/>
                <w:szCs w:val="24"/>
              </w:rPr>
              <w:t>30 horas semanais</w:t>
            </w:r>
          </w:p>
        </w:tc>
        <w:tc>
          <w:tcPr>
            <w:tcW w:w="1559"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094A7177" w14:textId="77777777" w:rsidR="00197423" w:rsidRPr="00077BA7" w:rsidRDefault="00197423" w:rsidP="00861F3E">
            <w:pPr>
              <w:ind w:left="-135" w:right="-113"/>
              <w:jc w:val="center"/>
              <w:rPr>
                <w:rFonts w:ascii="Arial" w:hAnsi="Arial" w:cs="Arial"/>
                <w:sz w:val="24"/>
                <w:szCs w:val="24"/>
              </w:rPr>
            </w:pPr>
            <w:r w:rsidRPr="00077BA7">
              <w:rPr>
                <w:rFonts w:ascii="Arial" w:hAnsi="Arial" w:cs="Arial"/>
                <w:sz w:val="24"/>
                <w:szCs w:val="24"/>
              </w:rPr>
              <w:t>R$</w:t>
            </w:r>
            <w:r w:rsidR="00A04833" w:rsidRPr="00077BA7">
              <w:rPr>
                <w:rFonts w:ascii="Arial" w:hAnsi="Arial" w:cs="Arial"/>
                <w:sz w:val="24"/>
                <w:szCs w:val="24"/>
              </w:rPr>
              <w:t xml:space="preserve"> </w:t>
            </w:r>
            <w:r w:rsidRPr="00077BA7">
              <w:rPr>
                <w:rFonts w:ascii="Arial" w:hAnsi="Arial" w:cs="Arial"/>
                <w:sz w:val="24"/>
                <w:szCs w:val="24"/>
              </w:rPr>
              <w:t>1.</w:t>
            </w:r>
            <w:r w:rsidR="00861F3E" w:rsidRPr="00077BA7">
              <w:rPr>
                <w:rFonts w:ascii="Arial" w:hAnsi="Arial" w:cs="Arial"/>
                <w:sz w:val="24"/>
                <w:szCs w:val="24"/>
              </w:rPr>
              <w:t>608,78</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07EF9629" w14:textId="77777777" w:rsidR="00197423" w:rsidRPr="00077BA7" w:rsidRDefault="00197423" w:rsidP="0091737B">
            <w:pPr>
              <w:adjustRightInd w:val="0"/>
              <w:jc w:val="center"/>
              <w:rPr>
                <w:rFonts w:ascii="Arial" w:hAnsi="Arial" w:cs="Arial"/>
                <w:sz w:val="24"/>
                <w:szCs w:val="24"/>
              </w:rPr>
            </w:pPr>
            <w:r w:rsidRPr="00077BA7">
              <w:rPr>
                <w:rFonts w:ascii="Arial" w:hAnsi="Arial" w:cs="Arial"/>
                <w:sz w:val="24"/>
                <w:szCs w:val="24"/>
              </w:rPr>
              <w:t>Ensino médio completo + registro no COREN</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0D6051A7" w14:textId="77777777" w:rsidR="00197423" w:rsidRPr="00077BA7" w:rsidRDefault="00197423" w:rsidP="0091737B">
            <w:pPr>
              <w:jc w:val="center"/>
              <w:rPr>
                <w:rFonts w:ascii="Arial" w:hAnsi="Arial" w:cs="Arial"/>
                <w:sz w:val="24"/>
                <w:szCs w:val="24"/>
              </w:rPr>
            </w:pPr>
            <w:r w:rsidRPr="00077BA7">
              <w:rPr>
                <w:rFonts w:ascii="Arial" w:hAnsi="Arial" w:cs="Arial"/>
                <w:sz w:val="24"/>
                <w:szCs w:val="24"/>
              </w:rPr>
              <w:t>R$ 25,00</w:t>
            </w:r>
          </w:p>
        </w:tc>
      </w:tr>
      <w:tr w:rsidR="00197423" w:rsidRPr="00077BA7" w14:paraId="29ABBC69" w14:textId="77777777" w:rsidTr="0091737B">
        <w:trPr>
          <w:trHeight w:val="260"/>
        </w:trPr>
        <w:tc>
          <w:tcPr>
            <w:tcW w:w="1669"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1EC9715B" w14:textId="77777777" w:rsidR="00197423" w:rsidRPr="00077BA7" w:rsidRDefault="00197423" w:rsidP="0091737B">
            <w:pPr>
              <w:jc w:val="center"/>
              <w:rPr>
                <w:rFonts w:ascii="Arial" w:hAnsi="Arial" w:cs="Arial"/>
                <w:sz w:val="24"/>
                <w:szCs w:val="24"/>
              </w:rPr>
            </w:pPr>
            <w:r w:rsidRPr="00077BA7">
              <w:rPr>
                <w:rFonts w:ascii="Arial" w:hAnsi="Arial" w:cs="Arial"/>
                <w:sz w:val="24"/>
                <w:szCs w:val="24"/>
              </w:rPr>
              <w:t>Auxiliar de enfermagem do PSF</w:t>
            </w:r>
          </w:p>
        </w:tc>
        <w:tc>
          <w:tcPr>
            <w:tcW w:w="893"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310E66AF" w14:textId="77777777" w:rsidR="00197423" w:rsidRPr="00077BA7" w:rsidRDefault="00197423" w:rsidP="0091737B">
            <w:pPr>
              <w:jc w:val="center"/>
              <w:rPr>
                <w:rFonts w:ascii="Arial" w:hAnsi="Arial" w:cs="Arial"/>
                <w:sz w:val="24"/>
                <w:szCs w:val="24"/>
              </w:rPr>
            </w:pPr>
            <w:r w:rsidRPr="00077BA7">
              <w:rPr>
                <w:rFonts w:ascii="Arial" w:hAnsi="Arial" w:cs="Arial"/>
                <w:sz w:val="24"/>
                <w:szCs w:val="24"/>
              </w:rPr>
              <w:t>CR</w:t>
            </w:r>
          </w:p>
        </w:tc>
        <w:tc>
          <w:tcPr>
            <w:tcW w:w="126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10860B03" w14:textId="77777777" w:rsidR="00197423" w:rsidRPr="00077BA7" w:rsidRDefault="00197423" w:rsidP="0091737B">
            <w:pPr>
              <w:jc w:val="center"/>
              <w:rPr>
                <w:rFonts w:ascii="Arial" w:hAnsi="Arial" w:cs="Arial"/>
                <w:sz w:val="24"/>
                <w:szCs w:val="24"/>
              </w:rPr>
            </w:pPr>
            <w:r w:rsidRPr="00077BA7">
              <w:rPr>
                <w:rFonts w:ascii="Arial" w:hAnsi="Arial" w:cs="Arial"/>
                <w:sz w:val="24"/>
                <w:szCs w:val="24"/>
              </w:rPr>
              <w:t>40 horas semanais</w:t>
            </w:r>
          </w:p>
        </w:tc>
        <w:tc>
          <w:tcPr>
            <w:tcW w:w="1559"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016137DA" w14:textId="77777777" w:rsidR="00197423" w:rsidRPr="00077BA7" w:rsidRDefault="00861F3E" w:rsidP="0091737B">
            <w:pPr>
              <w:ind w:left="-135" w:right="-113"/>
              <w:jc w:val="center"/>
              <w:rPr>
                <w:rFonts w:ascii="Arial" w:hAnsi="Arial" w:cs="Arial"/>
                <w:sz w:val="24"/>
                <w:szCs w:val="24"/>
              </w:rPr>
            </w:pPr>
            <w:r w:rsidRPr="00077BA7">
              <w:rPr>
                <w:rFonts w:ascii="Arial" w:hAnsi="Arial" w:cs="Arial"/>
                <w:sz w:val="24"/>
                <w:szCs w:val="24"/>
              </w:rPr>
              <w:t>R$</w:t>
            </w:r>
            <w:r w:rsidR="00A04833" w:rsidRPr="00077BA7">
              <w:rPr>
                <w:rFonts w:ascii="Arial" w:hAnsi="Arial" w:cs="Arial"/>
                <w:sz w:val="24"/>
                <w:szCs w:val="24"/>
              </w:rPr>
              <w:t xml:space="preserve"> </w:t>
            </w:r>
            <w:r w:rsidRPr="00077BA7">
              <w:rPr>
                <w:rFonts w:ascii="Arial" w:hAnsi="Arial" w:cs="Arial"/>
                <w:sz w:val="24"/>
                <w:szCs w:val="24"/>
              </w:rPr>
              <w:t>1.608,78</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09A85DCC" w14:textId="77777777" w:rsidR="00197423" w:rsidRPr="00077BA7" w:rsidRDefault="00197423" w:rsidP="0091737B">
            <w:pPr>
              <w:adjustRightInd w:val="0"/>
              <w:jc w:val="center"/>
              <w:rPr>
                <w:rFonts w:ascii="Arial" w:hAnsi="Arial" w:cs="Arial"/>
                <w:sz w:val="24"/>
                <w:szCs w:val="24"/>
              </w:rPr>
            </w:pPr>
            <w:r w:rsidRPr="00077BA7">
              <w:rPr>
                <w:rFonts w:ascii="Arial" w:hAnsi="Arial" w:cs="Arial"/>
                <w:sz w:val="24"/>
                <w:szCs w:val="24"/>
              </w:rPr>
              <w:t>Ensino médio completo + registro no COREN</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1B23060C" w14:textId="77777777" w:rsidR="00197423" w:rsidRPr="00077BA7" w:rsidRDefault="00197423" w:rsidP="0091737B">
            <w:pPr>
              <w:jc w:val="center"/>
              <w:rPr>
                <w:rFonts w:ascii="Arial" w:hAnsi="Arial" w:cs="Arial"/>
                <w:sz w:val="24"/>
                <w:szCs w:val="24"/>
              </w:rPr>
            </w:pPr>
            <w:r w:rsidRPr="00077BA7">
              <w:rPr>
                <w:rFonts w:ascii="Arial" w:hAnsi="Arial" w:cs="Arial"/>
                <w:sz w:val="24"/>
                <w:szCs w:val="24"/>
              </w:rPr>
              <w:t>R$ 25,00</w:t>
            </w:r>
          </w:p>
        </w:tc>
      </w:tr>
      <w:tr w:rsidR="00197423" w:rsidRPr="00077BA7" w14:paraId="34C8AF90" w14:textId="77777777" w:rsidTr="0091737B">
        <w:trPr>
          <w:trHeight w:val="260"/>
        </w:trPr>
        <w:tc>
          <w:tcPr>
            <w:tcW w:w="1669"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3C67D343" w14:textId="77777777" w:rsidR="00197423" w:rsidRPr="00077BA7" w:rsidRDefault="00197423" w:rsidP="0091737B">
            <w:pPr>
              <w:jc w:val="center"/>
              <w:rPr>
                <w:rFonts w:ascii="Arial" w:hAnsi="Arial" w:cs="Arial"/>
                <w:sz w:val="24"/>
                <w:szCs w:val="24"/>
              </w:rPr>
            </w:pPr>
            <w:r w:rsidRPr="00077BA7">
              <w:rPr>
                <w:rFonts w:ascii="Arial" w:hAnsi="Arial" w:cs="Arial"/>
                <w:sz w:val="24"/>
                <w:szCs w:val="24"/>
              </w:rPr>
              <w:lastRenderedPageBreak/>
              <w:t>Coordenador do Projeto Espaço Amigo</w:t>
            </w:r>
          </w:p>
        </w:tc>
        <w:tc>
          <w:tcPr>
            <w:tcW w:w="893"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76207BA1" w14:textId="77777777" w:rsidR="00197423" w:rsidRPr="00077BA7" w:rsidRDefault="00197423" w:rsidP="0091737B">
            <w:pPr>
              <w:ind w:left="-104" w:right="-127"/>
              <w:jc w:val="center"/>
              <w:rPr>
                <w:rFonts w:ascii="Arial" w:hAnsi="Arial" w:cs="Arial"/>
                <w:sz w:val="24"/>
                <w:szCs w:val="24"/>
              </w:rPr>
            </w:pPr>
            <w:r w:rsidRPr="00077BA7">
              <w:rPr>
                <w:rFonts w:ascii="Arial" w:hAnsi="Arial" w:cs="Arial"/>
                <w:sz w:val="24"/>
                <w:szCs w:val="24"/>
              </w:rPr>
              <w:t>01</w:t>
            </w:r>
          </w:p>
        </w:tc>
        <w:tc>
          <w:tcPr>
            <w:tcW w:w="126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5733C02E" w14:textId="77777777" w:rsidR="00197423" w:rsidRPr="00077BA7" w:rsidRDefault="00197423" w:rsidP="0091737B">
            <w:pPr>
              <w:jc w:val="center"/>
              <w:rPr>
                <w:rFonts w:ascii="Arial" w:hAnsi="Arial" w:cs="Arial"/>
                <w:sz w:val="24"/>
                <w:szCs w:val="24"/>
              </w:rPr>
            </w:pPr>
            <w:r w:rsidRPr="00077BA7">
              <w:rPr>
                <w:rFonts w:ascii="Arial" w:hAnsi="Arial" w:cs="Arial"/>
                <w:sz w:val="24"/>
                <w:szCs w:val="24"/>
              </w:rPr>
              <w:t>20 horas semanais</w:t>
            </w:r>
          </w:p>
        </w:tc>
        <w:tc>
          <w:tcPr>
            <w:tcW w:w="1559"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776085BD" w14:textId="77777777" w:rsidR="00197423" w:rsidRPr="00077BA7" w:rsidRDefault="00197423" w:rsidP="0091737B">
            <w:pPr>
              <w:ind w:left="-135" w:right="-113"/>
              <w:jc w:val="center"/>
              <w:rPr>
                <w:rFonts w:ascii="Arial" w:hAnsi="Arial" w:cs="Arial"/>
                <w:sz w:val="24"/>
                <w:szCs w:val="24"/>
              </w:rPr>
            </w:pPr>
            <w:r w:rsidRPr="00077BA7">
              <w:rPr>
                <w:rFonts w:ascii="Arial" w:hAnsi="Arial" w:cs="Arial"/>
                <w:sz w:val="24"/>
                <w:szCs w:val="24"/>
              </w:rPr>
              <w:t>Salário mínimo vigente</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4CF7AC7B" w14:textId="77777777" w:rsidR="00197423" w:rsidRPr="00077BA7" w:rsidRDefault="00197423" w:rsidP="0091737B">
            <w:pPr>
              <w:adjustRightInd w:val="0"/>
              <w:jc w:val="center"/>
              <w:rPr>
                <w:rFonts w:ascii="Arial" w:hAnsi="Arial" w:cs="Arial"/>
                <w:sz w:val="24"/>
                <w:szCs w:val="24"/>
              </w:rPr>
            </w:pPr>
            <w:r w:rsidRPr="00077BA7">
              <w:rPr>
                <w:rFonts w:ascii="Arial" w:hAnsi="Arial" w:cs="Arial"/>
                <w:sz w:val="24"/>
                <w:szCs w:val="24"/>
              </w:rPr>
              <w:t>Ensino médio completo</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54A0B83C" w14:textId="77777777" w:rsidR="00197423" w:rsidRPr="00077BA7" w:rsidRDefault="00197423" w:rsidP="0091737B">
            <w:pPr>
              <w:jc w:val="center"/>
              <w:rPr>
                <w:rFonts w:ascii="Arial" w:hAnsi="Arial" w:cs="Arial"/>
                <w:sz w:val="24"/>
                <w:szCs w:val="24"/>
              </w:rPr>
            </w:pPr>
            <w:r w:rsidRPr="00077BA7">
              <w:rPr>
                <w:rFonts w:ascii="Arial" w:hAnsi="Arial" w:cs="Arial"/>
                <w:sz w:val="24"/>
                <w:szCs w:val="24"/>
              </w:rPr>
              <w:t>R$ 25,00</w:t>
            </w:r>
          </w:p>
        </w:tc>
      </w:tr>
      <w:tr w:rsidR="00197423" w:rsidRPr="00077BA7" w14:paraId="3E0D15BA" w14:textId="77777777" w:rsidTr="0091737B">
        <w:trPr>
          <w:trHeight w:val="260"/>
        </w:trPr>
        <w:tc>
          <w:tcPr>
            <w:tcW w:w="1669"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1203F205" w14:textId="77777777" w:rsidR="00197423" w:rsidRPr="00077BA7" w:rsidRDefault="00197423" w:rsidP="0091737B">
            <w:pPr>
              <w:jc w:val="center"/>
              <w:rPr>
                <w:rFonts w:ascii="Arial" w:hAnsi="Arial" w:cs="Arial"/>
                <w:sz w:val="24"/>
                <w:szCs w:val="24"/>
              </w:rPr>
            </w:pPr>
            <w:r w:rsidRPr="00077BA7">
              <w:rPr>
                <w:rFonts w:ascii="Arial" w:hAnsi="Arial" w:cs="Arial"/>
                <w:sz w:val="24"/>
                <w:szCs w:val="24"/>
              </w:rPr>
              <w:t>Monitor do Projeto Espaço Amigo</w:t>
            </w:r>
          </w:p>
        </w:tc>
        <w:tc>
          <w:tcPr>
            <w:tcW w:w="893"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3C6860F7" w14:textId="77777777" w:rsidR="00197423" w:rsidRPr="00077BA7" w:rsidRDefault="00197423" w:rsidP="0091737B">
            <w:pPr>
              <w:ind w:left="-104" w:right="-127"/>
              <w:jc w:val="center"/>
              <w:rPr>
                <w:rFonts w:ascii="Arial" w:hAnsi="Arial" w:cs="Arial"/>
                <w:sz w:val="24"/>
                <w:szCs w:val="24"/>
              </w:rPr>
            </w:pPr>
            <w:r w:rsidRPr="00077BA7">
              <w:rPr>
                <w:rFonts w:ascii="Arial" w:hAnsi="Arial" w:cs="Arial"/>
                <w:sz w:val="24"/>
                <w:szCs w:val="24"/>
              </w:rPr>
              <w:t>02</w:t>
            </w:r>
          </w:p>
        </w:tc>
        <w:tc>
          <w:tcPr>
            <w:tcW w:w="126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0B5CB196" w14:textId="77777777" w:rsidR="00197423" w:rsidRPr="00077BA7" w:rsidRDefault="00197423" w:rsidP="0091737B">
            <w:pPr>
              <w:jc w:val="center"/>
              <w:rPr>
                <w:rFonts w:ascii="Arial" w:hAnsi="Arial" w:cs="Arial"/>
                <w:sz w:val="24"/>
                <w:szCs w:val="24"/>
              </w:rPr>
            </w:pPr>
            <w:r w:rsidRPr="00077BA7">
              <w:rPr>
                <w:rFonts w:ascii="Arial" w:hAnsi="Arial" w:cs="Arial"/>
                <w:sz w:val="24"/>
                <w:szCs w:val="24"/>
              </w:rPr>
              <w:t>40 horas semanais</w:t>
            </w:r>
          </w:p>
        </w:tc>
        <w:tc>
          <w:tcPr>
            <w:tcW w:w="1559"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7E157066" w14:textId="77777777" w:rsidR="00197423" w:rsidRPr="00077BA7" w:rsidRDefault="00197423" w:rsidP="0091737B">
            <w:pPr>
              <w:ind w:left="-135" w:right="-113"/>
              <w:jc w:val="center"/>
              <w:rPr>
                <w:rFonts w:ascii="Arial" w:hAnsi="Arial" w:cs="Arial"/>
                <w:sz w:val="24"/>
                <w:szCs w:val="24"/>
              </w:rPr>
            </w:pPr>
            <w:r w:rsidRPr="00077BA7">
              <w:rPr>
                <w:rFonts w:ascii="Arial" w:hAnsi="Arial" w:cs="Arial"/>
                <w:sz w:val="24"/>
                <w:szCs w:val="24"/>
              </w:rPr>
              <w:t>Salário mínimo vigente</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17860001" w14:textId="77777777" w:rsidR="00197423" w:rsidRPr="00077BA7" w:rsidRDefault="00197423" w:rsidP="0091737B">
            <w:pPr>
              <w:adjustRightInd w:val="0"/>
              <w:jc w:val="center"/>
              <w:rPr>
                <w:rFonts w:ascii="Arial" w:hAnsi="Arial" w:cs="Arial"/>
                <w:sz w:val="24"/>
                <w:szCs w:val="24"/>
              </w:rPr>
            </w:pPr>
            <w:r w:rsidRPr="00077BA7">
              <w:rPr>
                <w:rFonts w:ascii="Arial" w:hAnsi="Arial" w:cs="Arial"/>
                <w:sz w:val="24"/>
                <w:szCs w:val="24"/>
              </w:rPr>
              <w:t>Ensino médio completo</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0ABADF16" w14:textId="77777777" w:rsidR="00197423" w:rsidRPr="00077BA7" w:rsidRDefault="00197423" w:rsidP="0091737B">
            <w:pPr>
              <w:jc w:val="center"/>
              <w:rPr>
                <w:rFonts w:ascii="Arial" w:hAnsi="Arial" w:cs="Arial"/>
                <w:sz w:val="24"/>
                <w:szCs w:val="24"/>
              </w:rPr>
            </w:pPr>
            <w:r w:rsidRPr="00077BA7">
              <w:rPr>
                <w:rFonts w:ascii="Arial" w:hAnsi="Arial" w:cs="Arial"/>
                <w:sz w:val="24"/>
                <w:szCs w:val="24"/>
              </w:rPr>
              <w:t>R$ 25,00</w:t>
            </w:r>
          </w:p>
        </w:tc>
      </w:tr>
      <w:tr w:rsidR="00197423" w:rsidRPr="00077BA7" w14:paraId="4383E25C" w14:textId="77777777" w:rsidTr="0091737B">
        <w:trPr>
          <w:trHeight w:val="260"/>
        </w:trPr>
        <w:tc>
          <w:tcPr>
            <w:tcW w:w="1669"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17074608" w14:textId="77777777" w:rsidR="00197423" w:rsidRPr="00077BA7" w:rsidRDefault="00197423" w:rsidP="0091737B">
            <w:pPr>
              <w:jc w:val="center"/>
              <w:rPr>
                <w:rFonts w:ascii="Arial" w:hAnsi="Arial" w:cs="Arial"/>
                <w:sz w:val="24"/>
                <w:szCs w:val="24"/>
              </w:rPr>
            </w:pPr>
            <w:r w:rsidRPr="00077BA7">
              <w:rPr>
                <w:rFonts w:ascii="Arial" w:hAnsi="Arial" w:cs="Arial"/>
                <w:sz w:val="24"/>
                <w:szCs w:val="24"/>
              </w:rPr>
              <w:t>Motorista</w:t>
            </w:r>
          </w:p>
        </w:tc>
        <w:tc>
          <w:tcPr>
            <w:tcW w:w="893"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0D1662FF" w14:textId="77777777" w:rsidR="00197423" w:rsidRPr="00077BA7" w:rsidRDefault="00197423" w:rsidP="0091737B">
            <w:pPr>
              <w:ind w:left="-104" w:right="-127"/>
              <w:jc w:val="center"/>
              <w:rPr>
                <w:rFonts w:ascii="Arial" w:hAnsi="Arial" w:cs="Arial"/>
                <w:sz w:val="24"/>
                <w:szCs w:val="24"/>
              </w:rPr>
            </w:pPr>
            <w:r w:rsidRPr="00077BA7">
              <w:rPr>
                <w:rFonts w:ascii="Arial" w:hAnsi="Arial" w:cs="Arial"/>
                <w:sz w:val="24"/>
                <w:szCs w:val="24"/>
              </w:rPr>
              <w:t>CR</w:t>
            </w:r>
          </w:p>
        </w:tc>
        <w:tc>
          <w:tcPr>
            <w:tcW w:w="126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2EE08C0E" w14:textId="77777777" w:rsidR="00197423" w:rsidRPr="00077BA7" w:rsidRDefault="00197423" w:rsidP="0091737B">
            <w:pPr>
              <w:jc w:val="center"/>
              <w:rPr>
                <w:rFonts w:ascii="Arial" w:hAnsi="Arial" w:cs="Arial"/>
                <w:sz w:val="24"/>
                <w:szCs w:val="24"/>
              </w:rPr>
            </w:pPr>
            <w:r w:rsidRPr="00077BA7">
              <w:rPr>
                <w:rFonts w:ascii="Arial" w:hAnsi="Arial" w:cs="Arial"/>
                <w:sz w:val="24"/>
                <w:szCs w:val="24"/>
              </w:rPr>
              <w:t>40 horas semanais</w:t>
            </w:r>
          </w:p>
        </w:tc>
        <w:tc>
          <w:tcPr>
            <w:tcW w:w="1559"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7769D07F" w14:textId="77777777" w:rsidR="00197423" w:rsidRPr="00077BA7" w:rsidRDefault="00197423" w:rsidP="00861F3E">
            <w:pPr>
              <w:ind w:left="-135" w:right="-113"/>
              <w:jc w:val="center"/>
              <w:rPr>
                <w:rFonts w:ascii="Arial" w:hAnsi="Arial" w:cs="Arial"/>
                <w:sz w:val="24"/>
                <w:szCs w:val="24"/>
              </w:rPr>
            </w:pPr>
            <w:r w:rsidRPr="00077BA7">
              <w:rPr>
                <w:rFonts w:ascii="Arial" w:hAnsi="Arial" w:cs="Arial"/>
                <w:sz w:val="24"/>
                <w:szCs w:val="24"/>
              </w:rPr>
              <w:t>R$</w:t>
            </w:r>
            <w:r w:rsidR="00A04833" w:rsidRPr="00077BA7">
              <w:rPr>
                <w:rFonts w:ascii="Arial" w:hAnsi="Arial" w:cs="Arial"/>
                <w:sz w:val="24"/>
                <w:szCs w:val="24"/>
              </w:rPr>
              <w:t xml:space="preserve"> </w:t>
            </w:r>
            <w:r w:rsidRPr="00077BA7">
              <w:rPr>
                <w:rFonts w:ascii="Arial" w:hAnsi="Arial" w:cs="Arial"/>
                <w:sz w:val="24"/>
                <w:szCs w:val="24"/>
              </w:rPr>
              <w:t>1.</w:t>
            </w:r>
            <w:r w:rsidR="00861F3E" w:rsidRPr="00077BA7">
              <w:rPr>
                <w:rFonts w:ascii="Arial" w:hAnsi="Arial" w:cs="Arial"/>
                <w:sz w:val="24"/>
                <w:szCs w:val="24"/>
              </w:rPr>
              <w:t>817,85</w:t>
            </w:r>
          </w:p>
        </w:tc>
        <w:tc>
          <w:tcPr>
            <w:tcW w:w="2268"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3170890E" w14:textId="77777777" w:rsidR="00197423" w:rsidRPr="00077BA7" w:rsidRDefault="00197423" w:rsidP="0091737B">
            <w:pPr>
              <w:adjustRightInd w:val="0"/>
              <w:jc w:val="center"/>
              <w:rPr>
                <w:rFonts w:ascii="Arial" w:hAnsi="Arial" w:cs="Arial"/>
                <w:sz w:val="24"/>
                <w:szCs w:val="24"/>
              </w:rPr>
            </w:pPr>
            <w:r w:rsidRPr="00077BA7">
              <w:rPr>
                <w:rFonts w:ascii="Arial" w:hAnsi="Arial" w:cs="Arial"/>
                <w:sz w:val="24"/>
                <w:szCs w:val="24"/>
              </w:rPr>
              <w:t>Ensino médio completo + CNH categoria “D”</w:t>
            </w:r>
          </w:p>
        </w:tc>
        <w:tc>
          <w:tcPr>
            <w:tcW w:w="127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4546ADBC" w14:textId="77777777" w:rsidR="00197423" w:rsidRPr="00077BA7" w:rsidRDefault="00197423" w:rsidP="0091737B">
            <w:pPr>
              <w:jc w:val="center"/>
              <w:rPr>
                <w:rFonts w:ascii="Arial" w:hAnsi="Arial" w:cs="Arial"/>
                <w:sz w:val="24"/>
                <w:szCs w:val="24"/>
              </w:rPr>
            </w:pPr>
            <w:r w:rsidRPr="00077BA7">
              <w:rPr>
                <w:rFonts w:ascii="Arial" w:hAnsi="Arial" w:cs="Arial"/>
                <w:sz w:val="24"/>
                <w:szCs w:val="24"/>
              </w:rPr>
              <w:t>R$ 25,00</w:t>
            </w:r>
          </w:p>
        </w:tc>
      </w:tr>
    </w:tbl>
    <w:p w14:paraId="358FADD4" w14:textId="77777777" w:rsidR="00197423" w:rsidRPr="00077BA7" w:rsidRDefault="00197423" w:rsidP="00197423">
      <w:pPr>
        <w:rPr>
          <w:rFonts w:ascii="Arial" w:hAnsi="Arial" w:cs="Arial"/>
          <w:b/>
          <w:bCs/>
          <w:color w:val="000000"/>
          <w:sz w:val="24"/>
          <w:szCs w:val="24"/>
        </w:rPr>
      </w:pPr>
    </w:p>
    <w:p w14:paraId="640C5FA7" w14:textId="77777777" w:rsidR="00197423" w:rsidRPr="00077BA7" w:rsidRDefault="00197423" w:rsidP="00197423">
      <w:pPr>
        <w:rPr>
          <w:rFonts w:ascii="Arial" w:hAnsi="Arial" w:cs="Arial"/>
          <w:b/>
          <w:bCs/>
          <w:color w:val="000000"/>
          <w:sz w:val="24"/>
          <w:szCs w:val="24"/>
        </w:rPr>
      </w:pPr>
      <w:r w:rsidRPr="00077BA7">
        <w:rPr>
          <w:rFonts w:ascii="Arial" w:hAnsi="Arial" w:cs="Arial"/>
          <w:b/>
          <w:bCs/>
          <w:color w:val="000000"/>
          <w:sz w:val="24"/>
          <w:szCs w:val="24"/>
        </w:rPr>
        <w:t>Ensino Superior</w:t>
      </w:r>
    </w:p>
    <w:tbl>
      <w:tblPr>
        <w:tblW w:w="893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5" w:type="dxa"/>
          <w:right w:w="110" w:type="dxa"/>
        </w:tblCellMar>
        <w:tblLook w:val="0000" w:firstRow="0" w:lastRow="0" w:firstColumn="0" w:lastColumn="0" w:noHBand="0" w:noVBand="0"/>
      </w:tblPr>
      <w:tblGrid>
        <w:gridCol w:w="1870"/>
        <w:gridCol w:w="923"/>
        <w:gridCol w:w="1257"/>
        <w:gridCol w:w="1462"/>
        <w:gridCol w:w="2178"/>
        <w:gridCol w:w="1241"/>
      </w:tblGrid>
      <w:tr w:rsidR="00197423" w:rsidRPr="00077BA7" w14:paraId="7EB4E50C" w14:textId="77777777" w:rsidTr="0091737B">
        <w:trPr>
          <w:trHeight w:val="1"/>
        </w:trPr>
        <w:tc>
          <w:tcPr>
            <w:tcW w:w="1802" w:type="dxa"/>
            <w:tcBorders>
              <w:top w:val="single" w:sz="4" w:space="0" w:color="00000A"/>
              <w:left w:val="single" w:sz="4" w:space="0" w:color="00000A"/>
              <w:bottom w:val="single" w:sz="4" w:space="0" w:color="00000A"/>
              <w:right w:val="single" w:sz="4" w:space="0" w:color="00000A"/>
            </w:tcBorders>
            <w:shd w:val="clear" w:color="000000" w:fill="E5E5E5"/>
            <w:vAlign w:val="center"/>
          </w:tcPr>
          <w:p w14:paraId="49BE6801" w14:textId="77777777" w:rsidR="00197423" w:rsidRPr="00077BA7" w:rsidRDefault="00197423" w:rsidP="0091737B">
            <w:pPr>
              <w:jc w:val="center"/>
              <w:rPr>
                <w:rFonts w:ascii="Arial" w:hAnsi="Arial" w:cs="Arial"/>
                <w:sz w:val="24"/>
                <w:szCs w:val="24"/>
              </w:rPr>
            </w:pPr>
            <w:r w:rsidRPr="00077BA7">
              <w:rPr>
                <w:rFonts w:ascii="Arial" w:hAnsi="Arial" w:cs="Arial"/>
                <w:b/>
                <w:bCs/>
                <w:sz w:val="24"/>
                <w:szCs w:val="24"/>
              </w:rPr>
              <w:t>Funções</w:t>
            </w:r>
          </w:p>
        </w:tc>
        <w:tc>
          <w:tcPr>
            <w:tcW w:w="893" w:type="dxa"/>
            <w:tcBorders>
              <w:top w:val="single" w:sz="4" w:space="0" w:color="00000A"/>
              <w:left w:val="single" w:sz="4" w:space="0" w:color="00000A"/>
              <w:bottom w:val="single" w:sz="4" w:space="0" w:color="00000A"/>
              <w:right w:val="single" w:sz="4" w:space="0" w:color="00000A"/>
            </w:tcBorders>
            <w:shd w:val="clear" w:color="000000" w:fill="E5E5E5"/>
            <w:vAlign w:val="center"/>
          </w:tcPr>
          <w:p w14:paraId="66AB894E" w14:textId="1CE3556A" w:rsidR="00197423" w:rsidRPr="00077BA7" w:rsidRDefault="00197423" w:rsidP="00077BA7">
            <w:pPr>
              <w:jc w:val="center"/>
              <w:rPr>
                <w:rFonts w:ascii="Arial" w:hAnsi="Arial" w:cs="Arial"/>
                <w:b/>
                <w:bCs/>
                <w:sz w:val="24"/>
                <w:szCs w:val="24"/>
              </w:rPr>
            </w:pPr>
            <w:r w:rsidRPr="00077BA7">
              <w:rPr>
                <w:rFonts w:ascii="Arial" w:hAnsi="Arial" w:cs="Arial"/>
                <w:b/>
                <w:bCs/>
                <w:sz w:val="24"/>
                <w:szCs w:val="24"/>
              </w:rPr>
              <w:t>Vagas</w:t>
            </w:r>
          </w:p>
        </w:tc>
        <w:tc>
          <w:tcPr>
            <w:tcW w:w="1258" w:type="dxa"/>
            <w:tcBorders>
              <w:top w:val="single" w:sz="4" w:space="0" w:color="00000A"/>
              <w:left w:val="single" w:sz="4" w:space="0" w:color="00000A"/>
              <w:bottom w:val="single" w:sz="4" w:space="0" w:color="00000A"/>
              <w:right w:val="single" w:sz="4" w:space="0" w:color="00000A"/>
            </w:tcBorders>
            <w:shd w:val="clear" w:color="000000" w:fill="E5E5E5"/>
            <w:vAlign w:val="center"/>
          </w:tcPr>
          <w:p w14:paraId="5DBF53F8" w14:textId="77777777" w:rsidR="00197423" w:rsidRPr="00077BA7" w:rsidRDefault="00197423" w:rsidP="0091737B">
            <w:pPr>
              <w:jc w:val="center"/>
              <w:rPr>
                <w:rFonts w:ascii="Arial" w:hAnsi="Arial" w:cs="Arial"/>
                <w:sz w:val="24"/>
                <w:szCs w:val="24"/>
              </w:rPr>
            </w:pPr>
            <w:r w:rsidRPr="00077BA7">
              <w:rPr>
                <w:rFonts w:ascii="Arial" w:hAnsi="Arial" w:cs="Arial"/>
                <w:b/>
                <w:bCs/>
                <w:sz w:val="24"/>
                <w:szCs w:val="24"/>
              </w:rPr>
              <w:t>Carga Horária</w:t>
            </w:r>
          </w:p>
        </w:tc>
        <w:tc>
          <w:tcPr>
            <w:tcW w:w="1516" w:type="dxa"/>
            <w:tcBorders>
              <w:top w:val="single" w:sz="4" w:space="0" w:color="00000A"/>
              <w:left w:val="single" w:sz="4" w:space="0" w:color="00000A"/>
              <w:bottom w:val="single" w:sz="4" w:space="0" w:color="00000A"/>
              <w:right w:val="single" w:sz="4" w:space="0" w:color="00000A"/>
            </w:tcBorders>
            <w:shd w:val="clear" w:color="000000" w:fill="E5E5E5"/>
            <w:vAlign w:val="center"/>
          </w:tcPr>
          <w:p w14:paraId="10053ABF" w14:textId="77777777" w:rsidR="00197423" w:rsidRPr="00077BA7" w:rsidRDefault="00197423" w:rsidP="0091737B">
            <w:pPr>
              <w:ind w:left="-108" w:right="-115"/>
              <w:jc w:val="center"/>
              <w:rPr>
                <w:rFonts w:ascii="Arial" w:hAnsi="Arial" w:cs="Arial"/>
                <w:sz w:val="24"/>
                <w:szCs w:val="24"/>
              </w:rPr>
            </w:pPr>
            <w:r w:rsidRPr="00077BA7">
              <w:rPr>
                <w:rFonts w:ascii="Arial" w:hAnsi="Arial" w:cs="Arial"/>
                <w:b/>
                <w:bCs/>
                <w:sz w:val="24"/>
                <w:szCs w:val="24"/>
              </w:rPr>
              <w:t>Salário Base</w:t>
            </w:r>
          </w:p>
        </w:tc>
        <w:tc>
          <w:tcPr>
            <w:tcW w:w="2210" w:type="dxa"/>
            <w:tcBorders>
              <w:top w:val="single" w:sz="4" w:space="0" w:color="00000A"/>
              <w:left w:val="single" w:sz="4" w:space="0" w:color="00000A"/>
              <w:bottom w:val="single" w:sz="4" w:space="0" w:color="00000A"/>
              <w:right w:val="single" w:sz="4" w:space="0" w:color="00000A"/>
            </w:tcBorders>
            <w:shd w:val="clear" w:color="000000" w:fill="E5E5E5"/>
            <w:vAlign w:val="center"/>
          </w:tcPr>
          <w:p w14:paraId="33AB6936" w14:textId="77777777" w:rsidR="00197423" w:rsidRPr="00077BA7" w:rsidRDefault="00197423" w:rsidP="0091737B">
            <w:pPr>
              <w:jc w:val="center"/>
              <w:rPr>
                <w:rFonts w:ascii="Arial" w:hAnsi="Arial" w:cs="Arial"/>
                <w:sz w:val="24"/>
                <w:szCs w:val="24"/>
              </w:rPr>
            </w:pPr>
            <w:r w:rsidRPr="00077BA7">
              <w:rPr>
                <w:rFonts w:ascii="Arial" w:hAnsi="Arial" w:cs="Arial"/>
                <w:b/>
                <w:bCs/>
                <w:sz w:val="24"/>
                <w:szCs w:val="24"/>
              </w:rPr>
              <w:t>Requisitos</w:t>
            </w:r>
          </w:p>
        </w:tc>
        <w:tc>
          <w:tcPr>
            <w:tcW w:w="1252" w:type="dxa"/>
            <w:tcBorders>
              <w:top w:val="single" w:sz="4" w:space="0" w:color="00000A"/>
              <w:left w:val="single" w:sz="4" w:space="0" w:color="00000A"/>
              <w:bottom w:val="single" w:sz="4" w:space="0" w:color="00000A"/>
              <w:right w:val="single" w:sz="4" w:space="0" w:color="00000A"/>
            </w:tcBorders>
            <w:shd w:val="clear" w:color="000000" w:fill="E5E5E5"/>
            <w:vAlign w:val="center"/>
          </w:tcPr>
          <w:p w14:paraId="51EFFC75" w14:textId="77777777" w:rsidR="00197423" w:rsidRPr="00077BA7" w:rsidRDefault="00197423" w:rsidP="0091737B">
            <w:pPr>
              <w:ind w:left="-108" w:right="-108"/>
              <w:jc w:val="center"/>
              <w:rPr>
                <w:rFonts w:ascii="Arial" w:hAnsi="Arial" w:cs="Arial"/>
                <w:sz w:val="24"/>
                <w:szCs w:val="24"/>
              </w:rPr>
            </w:pPr>
            <w:r w:rsidRPr="00077BA7">
              <w:rPr>
                <w:rFonts w:ascii="Arial" w:hAnsi="Arial" w:cs="Arial"/>
                <w:b/>
                <w:bCs/>
                <w:sz w:val="24"/>
                <w:szCs w:val="24"/>
              </w:rPr>
              <w:t>Taxa de Inscrição</w:t>
            </w:r>
          </w:p>
        </w:tc>
      </w:tr>
      <w:tr w:rsidR="00197423" w:rsidRPr="00077BA7" w14:paraId="142A7D58" w14:textId="77777777" w:rsidTr="0091737B">
        <w:trPr>
          <w:trHeight w:val="260"/>
        </w:trPr>
        <w:tc>
          <w:tcPr>
            <w:tcW w:w="1802"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7CC407AC" w14:textId="77777777" w:rsidR="00197423" w:rsidRPr="00077BA7" w:rsidRDefault="00197423" w:rsidP="0091737B">
            <w:pPr>
              <w:jc w:val="center"/>
              <w:rPr>
                <w:rFonts w:ascii="Arial" w:hAnsi="Arial" w:cs="Arial"/>
                <w:sz w:val="24"/>
                <w:szCs w:val="24"/>
              </w:rPr>
            </w:pPr>
            <w:r w:rsidRPr="00077BA7">
              <w:rPr>
                <w:rFonts w:ascii="Arial" w:hAnsi="Arial" w:cs="Arial"/>
                <w:sz w:val="24"/>
                <w:szCs w:val="24"/>
              </w:rPr>
              <w:t>Assistente Social</w:t>
            </w:r>
          </w:p>
        </w:tc>
        <w:tc>
          <w:tcPr>
            <w:tcW w:w="893"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07675DAE" w14:textId="77777777" w:rsidR="00197423" w:rsidRPr="00077BA7" w:rsidRDefault="00197423" w:rsidP="0091737B">
            <w:pPr>
              <w:ind w:left="-104" w:right="-127"/>
              <w:jc w:val="center"/>
              <w:rPr>
                <w:rFonts w:ascii="Arial" w:hAnsi="Arial" w:cs="Arial"/>
                <w:sz w:val="24"/>
                <w:szCs w:val="24"/>
              </w:rPr>
            </w:pPr>
            <w:r w:rsidRPr="00077BA7">
              <w:rPr>
                <w:rFonts w:ascii="Arial" w:hAnsi="Arial" w:cs="Arial"/>
                <w:sz w:val="24"/>
                <w:szCs w:val="24"/>
              </w:rPr>
              <w:t>CR</w:t>
            </w:r>
          </w:p>
        </w:tc>
        <w:tc>
          <w:tcPr>
            <w:tcW w:w="1258"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238189FF" w14:textId="77777777" w:rsidR="00197423" w:rsidRPr="00077BA7" w:rsidRDefault="00197423" w:rsidP="0091737B">
            <w:pPr>
              <w:jc w:val="center"/>
              <w:rPr>
                <w:rFonts w:ascii="Arial" w:hAnsi="Arial" w:cs="Arial"/>
                <w:sz w:val="24"/>
                <w:szCs w:val="24"/>
              </w:rPr>
            </w:pPr>
            <w:r w:rsidRPr="00077BA7">
              <w:rPr>
                <w:rFonts w:ascii="Arial" w:hAnsi="Arial" w:cs="Arial"/>
                <w:sz w:val="24"/>
                <w:szCs w:val="24"/>
              </w:rPr>
              <w:t>20 horas semanais</w:t>
            </w:r>
          </w:p>
        </w:tc>
        <w:tc>
          <w:tcPr>
            <w:tcW w:w="151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3B97AE70" w14:textId="77777777" w:rsidR="00197423" w:rsidRPr="00077BA7" w:rsidRDefault="00197423" w:rsidP="0091737B">
            <w:pPr>
              <w:ind w:left="-135" w:right="-113"/>
              <w:jc w:val="center"/>
              <w:rPr>
                <w:rFonts w:ascii="Arial" w:hAnsi="Arial" w:cs="Arial"/>
                <w:sz w:val="24"/>
                <w:szCs w:val="24"/>
              </w:rPr>
            </w:pPr>
            <w:r w:rsidRPr="00077BA7">
              <w:rPr>
                <w:rFonts w:ascii="Arial" w:hAnsi="Arial" w:cs="Arial"/>
                <w:sz w:val="24"/>
                <w:szCs w:val="24"/>
              </w:rPr>
              <w:t>R$</w:t>
            </w:r>
            <w:r w:rsidR="00A04833" w:rsidRPr="00077BA7">
              <w:rPr>
                <w:rFonts w:ascii="Arial" w:hAnsi="Arial" w:cs="Arial"/>
                <w:sz w:val="24"/>
                <w:szCs w:val="24"/>
              </w:rPr>
              <w:t xml:space="preserve"> </w:t>
            </w:r>
            <w:r w:rsidR="0091737B" w:rsidRPr="00077BA7">
              <w:rPr>
                <w:rFonts w:ascii="Arial" w:hAnsi="Arial" w:cs="Arial"/>
                <w:sz w:val="24"/>
                <w:szCs w:val="24"/>
              </w:rPr>
              <w:t>2.117,79</w:t>
            </w:r>
          </w:p>
        </w:tc>
        <w:tc>
          <w:tcPr>
            <w:tcW w:w="2210"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450BDE5F" w14:textId="7C7D6B5C" w:rsidR="00197423" w:rsidRPr="00077BA7" w:rsidRDefault="00197423" w:rsidP="0067640D">
            <w:pPr>
              <w:adjustRightInd w:val="0"/>
              <w:jc w:val="center"/>
              <w:rPr>
                <w:rFonts w:ascii="Arial" w:hAnsi="Arial" w:cs="Arial"/>
                <w:sz w:val="24"/>
                <w:szCs w:val="24"/>
              </w:rPr>
            </w:pPr>
            <w:r w:rsidRPr="00077BA7">
              <w:rPr>
                <w:rFonts w:ascii="Arial" w:hAnsi="Arial" w:cs="Arial"/>
                <w:sz w:val="24"/>
                <w:szCs w:val="24"/>
              </w:rPr>
              <w:t xml:space="preserve">Curso superior completo em </w:t>
            </w:r>
            <w:r w:rsidR="0067640D" w:rsidRPr="0067640D">
              <w:rPr>
                <w:rFonts w:ascii="Arial" w:hAnsi="Arial" w:cs="Arial"/>
                <w:sz w:val="24"/>
                <w:szCs w:val="24"/>
              </w:rPr>
              <w:t>Serviço</w:t>
            </w:r>
            <w:r w:rsidRPr="0067640D">
              <w:rPr>
                <w:rFonts w:ascii="Arial" w:hAnsi="Arial" w:cs="Arial"/>
                <w:sz w:val="24"/>
                <w:szCs w:val="24"/>
              </w:rPr>
              <w:t xml:space="preserve"> Social</w:t>
            </w:r>
            <w:r w:rsidR="00077BA7" w:rsidRPr="0067640D">
              <w:rPr>
                <w:rFonts w:ascii="Arial" w:hAnsi="Arial" w:cs="Arial"/>
                <w:sz w:val="24"/>
                <w:szCs w:val="24"/>
              </w:rPr>
              <w:t xml:space="preserve"> </w:t>
            </w:r>
            <w:r w:rsidR="0067640D" w:rsidRPr="0067640D">
              <w:rPr>
                <w:rFonts w:ascii="Arial" w:hAnsi="Arial" w:cs="Arial"/>
                <w:sz w:val="24"/>
                <w:szCs w:val="24"/>
              </w:rPr>
              <w:t>e</w:t>
            </w:r>
            <w:r w:rsidR="0067640D">
              <w:rPr>
                <w:rFonts w:ascii="Arial" w:hAnsi="Arial" w:cs="Arial"/>
                <w:sz w:val="24"/>
                <w:szCs w:val="24"/>
              </w:rPr>
              <w:t xml:space="preserve"> </w:t>
            </w:r>
            <w:r w:rsidRPr="00077BA7">
              <w:rPr>
                <w:rFonts w:ascii="Arial" w:hAnsi="Arial" w:cs="Arial"/>
                <w:sz w:val="24"/>
                <w:szCs w:val="24"/>
              </w:rPr>
              <w:t>registro no CRESS</w:t>
            </w:r>
          </w:p>
        </w:tc>
        <w:tc>
          <w:tcPr>
            <w:tcW w:w="1252"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735EBAA0" w14:textId="77777777" w:rsidR="00197423" w:rsidRPr="00077BA7" w:rsidRDefault="00197423" w:rsidP="0091737B">
            <w:pPr>
              <w:rPr>
                <w:rFonts w:ascii="Arial" w:hAnsi="Arial" w:cs="Arial"/>
                <w:sz w:val="24"/>
                <w:szCs w:val="24"/>
              </w:rPr>
            </w:pPr>
            <w:r w:rsidRPr="00077BA7">
              <w:rPr>
                <w:rFonts w:ascii="Arial" w:hAnsi="Arial" w:cs="Arial"/>
                <w:sz w:val="24"/>
                <w:szCs w:val="24"/>
              </w:rPr>
              <w:t>R$ 30,00</w:t>
            </w:r>
          </w:p>
        </w:tc>
      </w:tr>
      <w:tr w:rsidR="00715E70" w:rsidRPr="00077BA7" w14:paraId="3AE9CA5A" w14:textId="77777777" w:rsidTr="0091737B">
        <w:trPr>
          <w:trHeight w:val="260"/>
        </w:trPr>
        <w:tc>
          <w:tcPr>
            <w:tcW w:w="1802"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4482E491" w14:textId="16CA38C6" w:rsidR="00715E70" w:rsidRPr="00077BA7" w:rsidRDefault="00715E70" w:rsidP="00077BA7">
            <w:pPr>
              <w:jc w:val="center"/>
              <w:rPr>
                <w:rFonts w:ascii="Arial" w:hAnsi="Arial" w:cs="Arial"/>
                <w:sz w:val="24"/>
                <w:szCs w:val="24"/>
              </w:rPr>
            </w:pPr>
            <w:r w:rsidRPr="00077BA7">
              <w:rPr>
                <w:rFonts w:ascii="Arial" w:hAnsi="Arial" w:cs="Arial"/>
                <w:sz w:val="24"/>
                <w:szCs w:val="24"/>
              </w:rPr>
              <w:t>Contador</w:t>
            </w:r>
          </w:p>
        </w:tc>
        <w:tc>
          <w:tcPr>
            <w:tcW w:w="893"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6C875A93" w14:textId="77777777" w:rsidR="00715E70" w:rsidRPr="00077BA7" w:rsidRDefault="00715E70" w:rsidP="00715E70">
            <w:pPr>
              <w:ind w:left="-104" w:right="-127"/>
              <w:jc w:val="center"/>
              <w:rPr>
                <w:rFonts w:ascii="Arial" w:hAnsi="Arial" w:cs="Arial"/>
                <w:sz w:val="24"/>
                <w:szCs w:val="24"/>
              </w:rPr>
            </w:pPr>
            <w:r w:rsidRPr="00077BA7">
              <w:rPr>
                <w:rFonts w:ascii="Arial" w:hAnsi="Arial" w:cs="Arial"/>
                <w:sz w:val="24"/>
                <w:szCs w:val="24"/>
              </w:rPr>
              <w:t>CR</w:t>
            </w:r>
          </w:p>
        </w:tc>
        <w:tc>
          <w:tcPr>
            <w:tcW w:w="1258"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1FAAB9AF" w14:textId="77777777" w:rsidR="00715E70" w:rsidRPr="00077BA7" w:rsidRDefault="00715E70" w:rsidP="00715E70">
            <w:pPr>
              <w:jc w:val="center"/>
              <w:rPr>
                <w:rFonts w:ascii="Arial" w:hAnsi="Arial" w:cs="Arial"/>
                <w:sz w:val="24"/>
                <w:szCs w:val="24"/>
              </w:rPr>
            </w:pPr>
            <w:r w:rsidRPr="00077BA7">
              <w:rPr>
                <w:rFonts w:ascii="Arial" w:hAnsi="Arial" w:cs="Arial"/>
                <w:sz w:val="24"/>
                <w:szCs w:val="24"/>
              </w:rPr>
              <w:t>40 horas semanais</w:t>
            </w:r>
          </w:p>
        </w:tc>
        <w:tc>
          <w:tcPr>
            <w:tcW w:w="151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73A220D9" w14:textId="77777777" w:rsidR="00715E70" w:rsidRPr="00077BA7" w:rsidRDefault="00715E70" w:rsidP="00715E70">
            <w:pPr>
              <w:ind w:left="-135" w:right="-113"/>
              <w:jc w:val="center"/>
              <w:rPr>
                <w:rFonts w:ascii="Arial" w:hAnsi="Arial" w:cs="Arial"/>
                <w:sz w:val="24"/>
                <w:szCs w:val="24"/>
              </w:rPr>
            </w:pPr>
            <w:r w:rsidRPr="00077BA7">
              <w:rPr>
                <w:rFonts w:ascii="Arial" w:hAnsi="Arial" w:cs="Arial"/>
                <w:sz w:val="24"/>
                <w:szCs w:val="24"/>
              </w:rPr>
              <w:t>R$</w:t>
            </w:r>
            <w:r w:rsidR="00A04833" w:rsidRPr="00077BA7">
              <w:rPr>
                <w:rFonts w:ascii="Arial" w:hAnsi="Arial" w:cs="Arial"/>
                <w:sz w:val="24"/>
                <w:szCs w:val="24"/>
              </w:rPr>
              <w:t xml:space="preserve"> </w:t>
            </w:r>
            <w:r w:rsidRPr="00077BA7">
              <w:rPr>
                <w:rFonts w:ascii="Arial" w:hAnsi="Arial" w:cs="Arial"/>
                <w:sz w:val="24"/>
                <w:szCs w:val="24"/>
              </w:rPr>
              <w:t>4.544,64</w:t>
            </w:r>
          </w:p>
        </w:tc>
        <w:tc>
          <w:tcPr>
            <w:tcW w:w="2210"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2DD32077" w14:textId="66F0D467" w:rsidR="00715E70" w:rsidRPr="00077BA7" w:rsidRDefault="00715E70" w:rsidP="00715E70">
            <w:pPr>
              <w:adjustRightInd w:val="0"/>
              <w:jc w:val="center"/>
              <w:rPr>
                <w:rFonts w:ascii="Arial" w:hAnsi="Arial" w:cs="Arial"/>
                <w:sz w:val="24"/>
                <w:szCs w:val="24"/>
              </w:rPr>
            </w:pPr>
            <w:r w:rsidRPr="00077BA7">
              <w:rPr>
                <w:rFonts w:ascii="Arial" w:hAnsi="Arial" w:cs="Arial"/>
                <w:sz w:val="24"/>
                <w:szCs w:val="24"/>
              </w:rPr>
              <w:t>Curso superior completo em Ciências Contábeis</w:t>
            </w:r>
            <w:r w:rsidR="00077BA7">
              <w:rPr>
                <w:rFonts w:ascii="Arial" w:hAnsi="Arial" w:cs="Arial"/>
                <w:sz w:val="24"/>
                <w:szCs w:val="24"/>
              </w:rPr>
              <w:t xml:space="preserve"> </w:t>
            </w:r>
            <w:r w:rsidRPr="00077BA7">
              <w:rPr>
                <w:rFonts w:ascii="Arial" w:hAnsi="Arial" w:cs="Arial"/>
                <w:sz w:val="24"/>
                <w:szCs w:val="24"/>
              </w:rPr>
              <w:t>+ registro no CRC</w:t>
            </w:r>
          </w:p>
        </w:tc>
        <w:tc>
          <w:tcPr>
            <w:tcW w:w="1252"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179143FC" w14:textId="77777777" w:rsidR="00715E70" w:rsidRPr="00077BA7" w:rsidRDefault="00715E70" w:rsidP="00715E70">
            <w:pPr>
              <w:rPr>
                <w:rFonts w:ascii="Arial" w:hAnsi="Arial" w:cs="Arial"/>
                <w:sz w:val="24"/>
                <w:szCs w:val="24"/>
              </w:rPr>
            </w:pPr>
            <w:r w:rsidRPr="00077BA7">
              <w:rPr>
                <w:rFonts w:ascii="Arial" w:hAnsi="Arial" w:cs="Arial"/>
                <w:sz w:val="24"/>
                <w:szCs w:val="24"/>
              </w:rPr>
              <w:t>R$ 30,00</w:t>
            </w:r>
          </w:p>
        </w:tc>
      </w:tr>
      <w:tr w:rsidR="00715E70" w:rsidRPr="00077BA7" w14:paraId="73FE24DE" w14:textId="77777777" w:rsidTr="0091737B">
        <w:trPr>
          <w:trHeight w:val="260"/>
        </w:trPr>
        <w:tc>
          <w:tcPr>
            <w:tcW w:w="1802"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3604B430" w14:textId="77777777" w:rsidR="00715E70" w:rsidRPr="00077BA7" w:rsidRDefault="00715E70" w:rsidP="00715E70">
            <w:pPr>
              <w:jc w:val="center"/>
              <w:rPr>
                <w:rFonts w:ascii="Arial" w:hAnsi="Arial" w:cs="Arial"/>
                <w:sz w:val="24"/>
                <w:szCs w:val="24"/>
              </w:rPr>
            </w:pPr>
            <w:r w:rsidRPr="00077BA7">
              <w:rPr>
                <w:rFonts w:ascii="Arial" w:hAnsi="Arial" w:cs="Arial"/>
                <w:sz w:val="24"/>
                <w:szCs w:val="24"/>
              </w:rPr>
              <w:t>Dentista</w:t>
            </w:r>
          </w:p>
        </w:tc>
        <w:tc>
          <w:tcPr>
            <w:tcW w:w="893"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6D8178F1" w14:textId="77777777" w:rsidR="00715E70" w:rsidRPr="00077BA7" w:rsidRDefault="00715E70" w:rsidP="00715E70">
            <w:pPr>
              <w:ind w:left="-104" w:right="-127"/>
              <w:jc w:val="center"/>
              <w:rPr>
                <w:rFonts w:ascii="Arial" w:hAnsi="Arial" w:cs="Arial"/>
                <w:sz w:val="24"/>
                <w:szCs w:val="24"/>
              </w:rPr>
            </w:pPr>
            <w:r w:rsidRPr="00077BA7">
              <w:rPr>
                <w:rFonts w:ascii="Arial" w:hAnsi="Arial" w:cs="Arial"/>
                <w:sz w:val="24"/>
                <w:szCs w:val="24"/>
              </w:rPr>
              <w:t>CR</w:t>
            </w:r>
          </w:p>
        </w:tc>
        <w:tc>
          <w:tcPr>
            <w:tcW w:w="1258"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1B0997C9" w14:textId="77777777" w:rsidR="00715E70" w:rsidRPr="00077BA7" w:rsidRDefault="00715E70" w:rsidP="00715E70">
            <w:pPr>
              <w:jc w:val="center"/>
              <w:rPr>
                <w:rFonts w:ascii="Arial" w:hAnsi="Arial" w:cs="Arial"/>
                <w:sz w:val="24"/>
                <w:szCs w:val="24"/>
              </w:rPr>
            </w:pPr>
            <w:r w:rsidRPr="00077BA7">
              <w:rPr>
                <w:rFonts w:ascii="Arial" w:hAnsi="Arial" w:cs="Arial"/>
                <w:sz w:val="24"/>
                <w:szCs w:val="24"/>
              </w:rPr>
              <w:t>15 horas semanais</w:t>
            </w:r>
          </w:p>
        </w:tc>
        <w:tc>
          <w:tcPr>
            <w:tcW w:w="151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5A10B297" w14:textId="77777777" w:rsidR="00715E70" w:rsidRPr="00077BA7" w:rsidRDefault="00715E70" w:rsidP="00715E70">
            <w:pPr>
              <w:ind w:left="-135" w:right="-113"/>
              <w:jc w:val="center"/>
              <w:rPr>
                <w:rFonts w:ascii="Arial" w:hAnsi="Arial" w:cs="Arial"/>
                <w:sz w:val="24"/>
                <w:szCs w:val="24"/>
              </w:rPr>
            </w:pPr>
            <w:r w:rsidRPr="00077BA7">
              <w:rPr>
                <w:rFonts w:ascii="Arial" w:hAnsi="Arial" w:cs="Arial"/>
                <w:sz w:val="24"/>
                <w:szCs w:val="24"/>
              </w:rPr>
              <w:t>R$</w:t>
            </w:r>
            <w:r w:rsidR="00A04833" w:rsidRPr="00077BA7">
              <w:rPr>
                <w:rFonts w:ascii="Arial" w:hAnsi="Arial" w:cs="Arial"/>
                <w:sz w:val="24"/>
                <w:szCs w:val="24"/>
              </w:rPr>
              <w:t xml:space="preserve"> </w:t>
            </w:r>
            <w:r w:rsidRPr="00077BA7">
              <w:rPr>
                <w:rFonts w:ascii="Arial" w:hAnsi="Arial" w:cs="Arial"/>
                <w:sz w:val="24"/>
                <w:szCs w:val="24"/>
              </w:rPr>
              <w:t>3.272,15</w:t>
            </w:r>
          </w:p>
        </w:tc>
        <w:tc>
          <w:tcPr>
            <w:tcW w:w="2210"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4DA02A04" w14:textId="77777777" w:rsidR="00715E70" w:rsidRPr="00077BA7" w:rsidRDefault="00715E70" w:rsidP="00715E70">
            <w:pPr>
              <w:adjustRightInd w:val="0"/>
              <w:jc w:val="center"/>
              <w:rPr>
                <w:rFonts w:ascii="Arial" w:hAnsi="Arial" w:cs="Arial"/>
                <w:sz w:val="24"/>
                <w:szCs w:val="24"/>
              </w:rPr>
            </w:pPr>
            <w:r w:rsidRPr="00077BA7">
              <w:rPr>
                <w:rFonts w:ascii="Arial" w:hAnsi="Arial" w:cs="Arial"/>
                <w:sz w:val="24"/>
                <w:szCs w:val="24"/>
              </w:rPr>
              <w:t>Curso superior completo em Odontologia + registro no CRO</w:t>
            </w:r>
          </w:p>
        </w:tc>
        <w:tc>
          <w:tcPr>
            <w:tcW w:w="1252"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1478A928" w14:textId="77777777" w:rsidR="00715E70" w:rsidRPr="00077BA7" w:rsidRDefault="00715E70" w:rsidP="00715E70">
            <w:pPr>
              <w:rPr>
                <w:rFonts w:ascii="Arial" w:hAnsi="Arial" w:cs="Arial"/>
                <w:sz w:val="24"/>
                <w:szCs w:val="24"/>
              </w:rPr>
            </w:pPr>
            <w:r w:rsidRPr="00077BA7">
              <w:rPr>
                <w:rFonts w:ascii="Arial" w:hAnsi="Arial" w:cs="Arial"/>
                <w:sz w:val="24"/>
                <w:szCs w:val="24"/>
              </w:rPr>
              <w:t>R$ 30,00</w:t>
            </w:r>
          </w:p>
        </w:tc>
      </w:tr>
      <w:tr w:rsidR="00715E70" w:rsidRPr="00077BA7" w14:paraId="273CBF9F" w14:textId="77777777" w:rsidTr="0091737B">
        <w:trPr>
          <w:trHeight w:val="260"/>
        </w:trPr>
        <w:tc>
          <w:tcPr>
            <w:tcW w:w="1802"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77D94178" w14:textId="77777777" w:rsidR="00715E70" w:rsidRPr="00077BA7" w:rsidRDefault="00715E70" w:rsidP="00715E70">
            <w:pPr>
              <w:jc w:val="center"/>
              <w:rPr>
                <w:rFonts w:ascii="Arial" w:hAnsi="Arial" w:cs="Arial"/>
                <w:sz w:val="24"/>
                <w:szCs w:val="24"/>
              </w:rPr>
            </w:pPr>
            <w:r w:rsidRPr="00077BA7">
              <w:rPr>
                <w:rFonts w:ascii="Arial" w:hAnsi="Arial" w:cs="Arial"/>
                <w:sz w:val="24"/>
                <w:szCs w:val="24"/>
              </w:rPr>
              <w:t>Enfermeiro</w:t>
            </w:r>
          </w:p>
        </w:tc>
        <w:tc>
          <w:tcPr>
            <w:tcW w:w="893"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64B19D4A" w14:textId="77777777" w:rsidR="00715E70" w:rsidRPr="00077BA7" w:rsidRDefault="00715E70" w:rsidP="00715E70">
            <w:pPr>
              <w:ind w:left="-104" w:right="-127"/>
              <w:jc w:val="center"/>
              <w:rPr>
                <w:rFonts w:ascii="Arial" w:hAnsi="Arial" w:cs="Arial"/>
                <w:sz w:val="24"/>
                <w:szCs w:val="24"/>
              </w:rPr>
            </w:pPr>
            <w:r w:rsidRPr="00077BA7">
              <w:rPr>
                <w:rFonts w:ascii="Arial" w:hAnsi="Arial" w:cs="Arial"/>
                <w:sz w:val="24"/>
                <w:szCs w:val="24"/>
              </w:rPr>
              <w:t>CR</w:t>
            </w:r>
          </w:p>
        </w:tc>
        <w:tc>
          <w:tcPr>
            <w:tcW w:w="1258"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0CEC141A" w14:textId="77777777" w:rsidR="00715E70" w:rsidRPr="00077BA7" w:rsidRDefault="00715E70" w:rsidP="00715E70">
            <w:pPr>
              <w:jc w:val="center"/>
              <w:rPr>
                <w:rFonts w:ascii="Arial" w:hAnsi="Arial" w:cs="Arial"/>
                <w:sz w:val="24"/>
                <w:szCs w:val="24"/>
              </w:rPr>
            </w:pPr>
            <w:r w:rsidRPr="00077BA7">
              <w:rPr>
                <w:rFonts w:ascii="Arial" w:hAnsi="Arial" w:cs="Arial"/>
                <w:sz w:val="24"/>
                <w:szCs w:val="24"/>
              </w:rPr>
              <w:t>20 horas semanais</w:t>
            </w:r>
          </w:p>
        </w:tc>
        <w:tc>
          <w:tcPr>
            <w:tcW w:w="151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57CBD25B" w14:textId="77777777" w:rsidR="00715E70" w:rsidRPr="00077BA7" w:rsidRDefault="00715E70" w:rsidP="00715E70">
            <w:pPr>
              <w:ind w:left="-135" w:right="-113"/>
              <w:jc w:val="center"/>
              <w:rPr>
                <w:rFonts w:ascii="Arial" w:hAnsi="Arial" w:cs="Arial"/>
                <w:sz w:val="24"/>
                <w:szCs w:val="24"/>
              </w:rPr>
            </w:pPr>
            <w:r w:rsidRPr="00077BA7">
              <w:rPr>
                <w:rFonts w:ascii="Arial" w:hAnsi="Arial" w:cs="Arial"/>
                <w:sz w:val="24"/>
                <w:szCs w:val="24"/>
              </w:rPr>
              <w:t>R$</w:t>
            </w:r>
            <w:r w:rsidR="000D7541" w:rsidRPr="00077BA7">
              <w:rPr>
                <w:rFonts w:ascii="Arial" w:hAnsi="Arial" w:cs="Arial"/>
                <w:sz w:val="24"/>
                <w:szCs w:val="24"/>
              </w:rPr>
              <w:t xml:space="preserve"> </w:t>
            </w:r>
            <w:r w:rsidRPr="00077BA7">
              <w:rPr>
                <w:rFonts w:ascii="Arial" w:hAnsi="Arial" w:cs="Arial"/>
                <w:sz w:val="24"/>
                <w:szCs w:val="24"/>
              </w:rPr>
              <w:t>1.999,65</w:t>
            </w:r>
          </w:p>
        </w:tc>
        <w:tc>
          <w:tcPr>
            <w:tcW w:w="2210"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4151CDA4" w14:textId="77777777" w:rsidR="00715E70" w:rsidRPr="00077BA7" w:rsidRDefault="00715E70" w:rsidP="00715E70">
            <w:pPr>
              <w:adjustRightInd w:val="0"/>
              <w:jc w:val="center"/>
              <w:rPr>
                <w:rFonts w:ascii="Arial" w:hAnsi="Arial" w:cs="Arial"/>
                <w:sz w:val="24"/>
                <w:szCs w:val="24"/>
              </w:rPr>
            </w:pPr>
            <w:r w:rsidRPr="00077BA7">
              <w:rPr>
                <w:rFonts w:ascii="Arial" w:hAnsi="Arial" w:cs="Arial"/>
                <w:sz w:val="24"/>
                <w:szCs w:val="24"/>
              </w:rPr>
              <w:t>Curso superior completo em Enfermagem Padrão + registro no COREN</w:t>
            </w:r>
          </w:p>
        </w:tc>
        <w:tc>
          <w:tcPr>
            <w:tcW w:w="1252"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7A4AEB95" w14:textId="77777777" w:rsidR="00715E70" w:rsidRPr="00077BA7" w:rsidRDefault="00715E70" w:rsidP="00715E70">
            <w:pPr>
              <w:rPr>
                <w:rFonts w:ascii="Arial" w:hAnsi="Arial" w:cs="Arial"/>
                <w:sz w:val="24"/>
                <w:szCs w:val="24"/>
              </w:rPr>
            </w:pPr>
            <w:r w:rsidRPr="00077BA7">
              <w:rPr>
                <w:rFonts w:ascii="Arial" w:hAnsi="Arial" w:cs="Arial"/>
                <w:sz w:val="24"/>
                <w:szCs w:val="24"/>
              </w:rPr>
              <w:t>R$ 30,00</w:t>
            </w:r>
          </w:p>
        </w:tc>
      </w:tr>
      <w:tr w:rsidR="00715E70" w:rsidRPr="00077BA7" w14:paraId="25E1A5EC" w14:textId="77777777" w:rsidTr="0091737B">
        <w:trPr>
          <w:trHeight w:val="260"/>
        </w:trPr>
        <w:tc>
          <w:tcPr>
            <w:tcW w:w="1802"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6090006A" w14:textId="77777777" w:rsidR="00715E70" w:rsidRPr="00077BA7" w:rsidRDefault="00715E70" w:rsidP="00715E70">
            <w:pPr>
              <w:jc w:val="center"/>
              <w:rPr>
                <w:rFonts w:ascii="Arial" w:hAnsi="Arial" w:cs="Arial"/>
                <w:sz w:val="24"/>
                <w:szCs w:val="24"/>
              </w:rPr>
            </w:pPr>
            <w:r w:rsidRPr="00077BA7">
              <w:rPr>
                <w:rFonts w:ascii="Arial" w:hAnsi="Arial" w:cs="Arial"/>
                <w:sz w:val="24"/>
                <w:szCs w:val="24"/>
              </w:rPr>
              <w:t>Enfermeiro do PSF</w:t>
            </w:r>
          </w:p>
        </w:tc>
        <w:tc>
          <w:tcPr>
            <w:tcW w:w="893"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0F6CD18E" w14:textId="77777777" w:rsidR="00715E70" w:rsidRPr="00077BA7" w:rsidRDefault="00715E70" w:rsidP="00715E70">
            <w:pPr>
              <w:ind w:left="-104" w:right="-127"/>
              <w:jc w:val="center"/>
              <w:rPr>
                <w:rFonts w:ascii="Arial" w:hAnsi="Arial" w:cs="Arial"/>
                <w:sz w:val="24"/>
                <w:szCs w:val="24"/>
              </w:rPr>
            </w:pPr>
            <w:r w:rsidRPr="00077BA7">
              <w:rPr>
                <w:rFonts w:ascii="Arial" w:hAnsi="Arial" w:cs="Arial"/>
                <w:sz w:val="24"/>
                <w:szCs w:val="24"/>
              </w:rPr>
              <w:t>CR</w:t>
            </w:r>
          </w:p>
        </w:tc>
        <w:tc>
          <w:tcPr>
            <w:tcW w:w="1258"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5CAFEF67" w14:textId="77777777" w:rsidR="00715E70" w:rsidRPr="00077BA7" w:rsidRDefault="00715E70" w:rsidP="00715E70">
            <w:pPr>
              <w:jc w:val="center"/>
              <w:rPr>
                <w:rFonts w:ascii="Arial" w:hAnsi="Arial" w:cs="Arial"/>
                <w:sz w:val="24"/>
                <w:szCs w:val="24"/>
              </w:rPr>
            </w:pPr>
            <w:r w:rsidRPr="00077BA7">
              <w:rPr>
                <w:rFonts w:ascii="Arial" w:hAnsi="Arial" w:cs="Arial"/>
                <w:sz w:val="24"/>
                <w:szCs w:val="24"/>
              </w:rPr>
              <w:t>40 horas semanais</w:t>
            </w:r>
          </w:p>
        </w:tc>
        <w:tc>
          <w:tcPr>
            <w:tcW w:w="151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648032CF" w14:textId="77777777" w:rsidR="00715E70" w:rsidRPr="00077BA7" w:rsidRDefault="00715E70" w:rsidP="00715E70">
            <w:pPr>
              <w:ind w:left="-135" w:right="-113"/>
              <w:jc w:val="center"/>
              <w:rPr>
                <w:rFonts w:ascii="Arial" w:hAnsi="Arial" w:cs="Arial"/>
                <w:sz w:val="24"/>
                <w:szCs w:val="24"/>
              </w:rPr>
            </w:pPr>
            <w:r w:rsidRPr="00077BA7">
              <w:rPr>
                <w:rFonts w:ascii="Arial" w:hAnsi="Arial" w:cs="Arial"/>
                <w:sz w:val="24"/>
                <w:szCs w:val="24"/>
              </w:rPr>
              <w:t>R$</w:t>
            </w:r>
            <w:r w:rsidR="000D7541" w:rsidRPr="00077BA7">
              <w:rPr>
                <w:rFonts w:ascii="Arial" w:hAnsi="Arial" w:cs="Arial"/>
                <w:sz w:val="24"/>
                <w:szCs w:val="24"/>
              </w:rPr>
              <w:t xml:space="preserve"> </w:t>
            </w:r>
            <w:r w:rsidRPr="00077BA7">
              <w:rPr>
                <w:rFonts w:ascii="Arial" w:hAnsi="Arial" w:cs="Arial"/>
                <w:sz w:val="24"/>
                <w:szCs w:val="24"/>
              </w:rPr>
              <w:t>3.999,27</w:t>
            </w:r>
          </w:p>
        </w:tc>
        <w:tc>
          <w:tcPr>
            <w:tcW w:w="2210"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252A1AB9" w14:textId="77777777" w:rsidR="00715E70" w:rsidRPr="00077BA7" w:rsidRDefault="00715E70" w:rsidP="00715E70">
            <w:pPr>
              <w:adjustRightInd w:val="0"/>
              <w:jc w:val="center"/>
              <w:rPr>
                <w:rFonts w:ascii="Arial" w:hAnsi="Arial" w:cs="Arial"/>
                <w:sz w:val="24"/>
                <w:szCs w:val="24"/>
              </w:rPr>
            </w:pPr>
            <w:r w:rsidRPr="00077BA7">
              <w:rPr>
                <w:rFonts w:ascii="Arial" w:hAnsi="Arial" w:cs="Arial"/>
                <w:sz w:val="24"/>
                <w:szCs w:val="24"/>
              </w:rPr>
              <w:t>Curso superior completo em Enfermagem Padrão + registro no COREN</w:t>
            </w:r>
          </w:p>
        </w:tc>
        <w:tc>
          <w:tcPr>
            <w:tcW w:w="1252"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5B4FF7C8" w14:textId="77777777" w:rsidR="00715E70" w:rsidRPr="00077BA7" w:rsidRDefault="00715E70" w:rsidP="00715E70">
            <w:pPr>
              <w:rPr>
                <w:rFonts w:ascii="Arial" w:hAnsi="Arial" w:cs="Arial"/>
                <w:sz w:val="24"/>
                <w:szCs w:val="24"/>
              </w:rPr>
            </w:pPr>
            <w:r w:rsidRPr="00077BA7">
              <w:rPr>
                <w:rFonts w:ascii="Arial" w:hAnsi="Arial" w:cs="Arial"/>
                <w:sz w:val="24"/>
                <w:szCs w:val="24"/>
              </w:rPr>
              <w:t>R$ 30,00</w:t>
            </w:r>
          </w:p>
        </w:tc>
      </w:tr>
      <w:tr w:rsidR="00715E70" w:rsidRPr="00077BA7" w14:paraId="3C912EC2" w14:textId="77777777" w:rsidTr="0091737B">
        <w:trPr>
          <w:trHeight w:val="260"/>
        </w:trPr>
        <w:tc>
          <w:tcPr>
            <w:tcW w:w="1802"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5CA728A6" w14:textId="77777777" w:rsidR="00715E70" w:rsidRPr="00077BA7" w:rsidRDefault="00715E70" w:rsidP="00715E70">
            <w:pPr>
              <w:jc w:val="center"/>
              <w:rPr>
                <w:rFonts w:ascii="Arial" w:hAnsi="Arial" w:cs="Arial"/>
                <w:sz w:val="24"/>
                <w:szCs w:val="24"/>
              </w:rPr>
            </w:pPr>
            <w:r w:rsidRPr="00077BA7">
              <w:rPr>
                <w:rFonts w:ascii="Arial" w:hAnsi="Arial" w:cs="Arial"/>
                <w:sz w:val="24"/>
                <w:szCs w:val="24"/>
              </w:rPr>
              <w:t>Farmacêutico</w:t>
            </w:r>
          </w:p>
        </w:tc>
        <w:tc>
          <w:tcPr>
            <w:tcW w:w="893"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13CF40F3" w14:textId="77777777" w:rsidR="00715E70" w:rsidRPr="00077BA7" w:rsidRDefault="00715E70" w:rsidP="00715E70">
            <w:pPr>
              <w:ind w:left="-104" w:right="-127"/>
              <w:jc w:val="center"/>
              <w:rPr>
                <w:rFonts w:ascii="Arial" w:hAnsi="Arial" w:cs="Arial"/>
                <w:sz w:val="24"/>
                <w:szCs w:val="24"/>
              </w:rPr>
            </w:pPr>
            <w:r w:rsidRPr="00077BA7">
              <w:rPr>
                <w:rFonts w:ascii="Arial" w:hAnsi="Arial" w:cs="Arial"/>
                <w:sz w:val="24"/>
                <w:szCs w:val="24"/>
              </w:rPr>
              <w:t>CR</w:t>
            </w:r>
          </w:p>
        </w:tc>
        <w:tc>
          <w:tcPr>
            <w:tcW w:w="1258"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10FB5930" w14:textId="77777777" w:rsidR="00715E70" w:rsidRPr="00077BA7" w:rsidRDefault="00715E70" w:rsidP="00715E70">
            <w:pPr>
              <w:jc w:val="center"/>
              <w:rPr>
                <w:rFonts w:ascii="Arial" w:hAnsi="Arial" w:cs="Arial"/>
                <w:sz w:val="24"/>
                <w:szCs w:val="24"/>
              </w:rPr>
            </w:pPr>
            <w:r w:rsidRPr="00077BA7">
              <w:rPr>
                <w:rFonts w:ascii="Arial" w:hAnsi="Arial" w:cs="Arial"/>
                <w:sz w:val="24"/>
                <w:szCs w:val="24"/>
              </w:rPr>
              <w:t>20 horas semanais</w:t>
            </w:r>
          </w:p>
        </w:tc>
        <w:tc>
          <w:tcPr>
            <w:tcW w:w="151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15992EAD" w14:textId="77777777" w:rsidR="00715E70" w:rsidRPr="00077BA7" w:rsidRDefault="00715E70" w:rsidP="00715E70">
            <w:pPr>
              <w:ind w:left="-135" w:right="-113"/>
              <w:jc w:val="center"/>
              <w:rPr>
                <w:rFonts w:ascii="Arial" w:hAnsi="Arial" w:cs="Arial"/>
                <w:sz w:val="24"/>
                <w:szCs w:val="24"/>
              </w:rPr>
            </w:pPr>
            <w:r w:rsidRPr="00077BA7">
              <w:rPr>
                <w:rFonts w:ascii="Arial" w:hAnsi="Arial" w:cs="Arial"/>
                <w:sz w:val="24"/>
                <w:szCs w:val="24"/>
              </w:rPr>
              <w:t>R$</w:t>
            </w:r>
            <w:r w:rsidR="000D7541" w:rsidRPr="00077BA7">
              <w:rPr>
                <w:rFonts w:ascii="Arial" w:hAnsi="Arial" w:cs="Arial"/>
                <w:sz w:val="24"/>
                <w:szCs w:val="24"/>
              </w:rPr>
              <w:t xml:space="preserve"> </w:t>
            </w:r>
            <w:r w:rsidRPr="00077BA7">
              <w:rPr>
                <w:rFonts w:ascii="Arial" w:hAnsi="Arial" w:cs="Arial"/>
                <w:sz w:val="24"/>
                <w:szCs w:val="24"/>
              </w:rPr>
              <w:t>2.117,79</w:t>
            </w:r>
          </w:p>
        </w:tc>
        <w:tc>
          <w:tcPr>
            <w:tcW w:w="2210"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30A06B14" w14:textId="77777777" w:rsidR="00715E70" w:rsidRPr="00077BA7" w:rsidRDefault="00715E70" w:rsidP="00715E70">
            <w:pPr>
              <w:adjustRightInd w:val="0"/>
              <w:jc w:val="center"/>
              <w:rPr>
                <w:rFonts w:ascii="Arial" w:hAnsi="Arial" w:cs="Arial"/>
                <w:sz w:val="24"/>
                <w:szCs w:val="24"/>
              </w:rPr>
            </w:pPr>
            <w:r w:rsidRPr="00077BA7">
              <w:rPr>
                <w:rFonts w:ascii="Arial" w:hAnsi="Arial" w:cs="Arial"/>
                <w:sz w:val="24"/>
                <w:szCs w:val="24"/>
              </w:rPr>
              <w:t>Curso superior completo em Farmácia + registro no CRF</w:t>
            </w:r>
          </w:p>
        </w:tc>
        <w:tc>
          <w:tcPr>
            <w:tcW w:w="1252"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1538BC01" w14:textId="77777777" w:rsidR="00715E70" w:rsidRPr="00077BA7" w:rsidRDefault="00715E70" w:rsidP="00715E70">
            <w:pPr>
              <w:rPr>
                <w:rFonts w:ascii="Arial" w:hAnsi="Arial" w:cs="Arial"/>
                <w:sz w:val="24"/>
                <w:szCs w:val="24"/>
              </w:rPr>
            </w:pPr>
            <w:r w:rsidRPr="00077BA7">
              <w:rPr>
                <w:rFonts w:ascii="Arial" w:hAnsi="Arial" w:cs="Arial"/>
                <w:sz w:val="24"/>
                <w:szCs w:val="24"/>
              </w:rPr>
              <w:t>R$ 30,00</w:t>
            </w:r>
          </w:p>
        </w:tc>
      </w:tr>
      <w:tr w:rsidR="00715E70" w:rsidRPr="00077BA7" w14:paraId="5B4F02E4" w14:textId="77777777" w:rsidTr="0091737B">
        <w:trPr>
          <w:trHeight w:val="260"/>
        </w:trPr>
        <w:tc>
          <w:tcPr>
            <w:tcW w:w="1802"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28BB8B64" w14:textId="77777777" w:rsidR="00715E70" w:rsidRPr="00077BA7" w:rsidRDefault="00715E70" w:rsidP="00715E70">
            <w:pPr>
              <w:jc w:val="center"/>
              <w:rPr>
                <w:rFonts w:ascii="Arial" w:hAnsi="Arial" w:cs="Arial"/>
                <w:sz w:val="24"/>
                <w:szCs w:val="24"/>
              </w:rPr>
            </w:pPr>
            <w:r w:rsidRPr="00077BA7">
              <w:rPr>
                <w:rFonts w:ascii="Arial" w:hAnsi="Arial" w:cs="Arial"/>
                <w:sz w:val="24"/>
                <w:szCs w:val="24"/>
              </w:rPr>
              <w:t>Fisioterapeuta</w:t>
            </w:r>
          </w:p>
        </w:tc>
        <w:tc>
          <w:tcPr>
            <w:tcW w:w="893"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3DDF36AC" w14:textId="77777777" w:rsidR="00715E70" w:rsidRPr="00077BA7" w:rsidRDefault="00715E70" w:rsidP="00715E70">
            <w:pPr>
              <w:ind w:left="-104" w:right="-127"/>
              <w:jc w:val="center"/>
              <w:rPr>
                <w:rFonts w:ascii="Arial" w:hAnsi="Arial" w:cs="Arial"/>
                <w:sz w:val="24"/>
                <w:szCs w:val="24"/>
              </w:rPr>
            </w:pPr>
            <w:r w:rsidRPr="00077BA7">
              <w:rPr>
                <w:rFonts w:ascii="Arial" w:hAnsi="Arial" w:cs="Arial"/>
                <w:sz w:val="24"/>
                <w:szCs w:val="24"/>
              </w:rPr>
              <w:t>CR</w:t>
            </w:r>
          </w:p>
        </w:tc>
        <w:tc>
          <w:tcPr>
            <w:tcW w:w="1258"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374138EE" w14:textId="77777777" w:rsidR="00715E70" w:rsidRPr="00077BA7" w:rsidRDefault="00715E70" w:rsidP="00715E70">
            <w:pPr>
              <w:jc w:val="center"/>
              <w:rPr>
                <w:rFonts w:ascii="Arial" w:hAnsi="Arial" w:cs="Arial"/>
                <w:sz w:val="24"/>
                <w:szCs w:val="24"/>
              </w:rPr>
            </w:pPr>
            <w:r w:rsidRPr="00077BA7">
              <w:rPr>
                <w:rFonts w:ascii="Arial" w:hAnsi="Arial" w:cs="Arial"/>
                <w:sz w:val="24"/>
                <w:szCs w:val="24"/>
              </w:rPr>
              <w:t>20 horas semanais</w:t>
            </w:r>
          </w:p>
        </w:tc>
        <w:tc>
          <w:tcPr>
            <w:tcW w:w="151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5C31D122" w14:textId="77777777" w:rsidR="00715E70" w:rsidRPr="00077BA7" w:rsidRDefault="00715E70" w:rsidP="00715E70">
            <w:pPr>
              <w:ind w:left="-135" w:right="-113"/>
              <w:jc w:val="center"/>
              <w:rPr>
                <w:rFonts w:ascii="Arial" w:hAnsi="Arial" w:cs="Arial"/>
                <w:sz w:val="24"/>
                <w:szCs w:val="24"/>
              </w:rPr>
            </w:pPr>
            <w:r w:rsidRPr="00077BA7">
              <w:rPr>
                <w:rFonts w:ascii="Arial" w:hAnsi="Arial" w:cs="Arial"/>
                <w:sz w:val="24"/>
                <w:szCs w:val="24"/>
              </w:rPr>
              <w:t>R$</w:t>
            </w:r>
            <w:r w:rsidR="00227FA6" w:rsidRPr="00077BA7">
              <w:rPr>
                <w:rFonts w:ascii="Arial" w:hAnsi="Arial" w:cs="Arial"/>
                <w:sz w:val="24"/>
                <w:szCs w:val="24"/>
              </w:rPr>
              <w:t xml:space="preserve"> </w:t>
            </w:r>
            <w:r w:rsidRPr="00077BA7">
              <w:rPr>
                <w:rFonts w:ascii="Arial" w:hAnsi="Arial" w:cs="Arial"/>
                <w:sz w:val="24"/>
                <w:szCs w:val="24"/>
              </w:rPr>
              <w:t>2.117,79</w:t>
            </w:r>
          </w:p>
        </w:tc>
        <w:tc>
          <w:tcPr>
            <w:tcW w:w="2210"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7E30FAE9" w14:textId="77777777" w:rsidR="00715E70" w:rsidRPr="00077BA7" w:rsidRDefault="00715E70" w:rsidP="00715E70">
            <w:pPr>
              <w:adjustRightInd w:val="0"/>
              <w:jc w:val="center"/>
              <w:rPr>
                <w:rFonts w:ascii="Arial" w:hAnsi="Arial" w:cs="Arial"/>
                <w:sz w:val="24"/>
                <w:szCs w:val="24"/>
              </w:rPr>
            </w:pPr>
            <w:r w:rsidRPr="00077BA7">
              <w:rPr>
                <w:rFonts w:ascii="Arial" w:hAnsi="Arial" w:cs="Arial"/>
                <w:sz w:val="24"/>
                <w:szCs w:val="24"/>
              </w:rPr>
              <w:t>Curso superior completo em Fisioterapia + registro no CREFITO</w:t>
            </w:r>
          </w:p>
        </w:tc>
        <w:tc>
          <w:tcPr>
            <w:tcW w:w="1252"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3816BC9F" w14:textId="77777777" w:rsidR="00715E70" w:rsidRPr="00077BA7" w:rsidRDefault="00715E70" w:rsidP="00715E70">
            <w:pPr>
              <w:rPr>
                <w:rFonts w:ascii="Arial" w:hAnsi="Arial" w:cs="Arial"/>
                <w:sz w:val="24"/>
                <w:szCs w:val="24"/>
              </w:rPr>
            </w:pPr>
            <w:r w:rsidRPr="00077BA7">
              <w:rPr>
                <w:rFonts w:ascii="Arial" w:hAnsi="Arial" w:cs="Arial"/>
                <w:sz w:val="24"/>
                <w:szCs w:val="24"/>
              </w:rPr>
              <w:t>R$ 30,00</w:t>
            </w:r>
          </w:p>
        </w:tc>
      </w:tr>
      <w:tr w:rsidR="00715E70" w:rsidRPr="00077BA7" w14:paraId="04F12EBC" w14:textId="77777777" w:rsidTr="0091737B">
        <w:trPr>
          <w:trHeight w:val="260"/>
        </w:trPr>
        <w:tc>
          <w:tcPr>
            <w:tcW w:w="1802"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012ECA96" w14:textId="77777777" w:rsidR="00715E70" w:rsidRPr="00077BA7" w:rsidRDefault="00715E70" w:rsidP="00715E70">
            <w:pPr>
              <w:jc w:val="center"/>
              <w:rPr>
                <w:rFonts w:ascii="Arial" w:hAnsi="Arial" w:cs="Arial"/>
                <w:sz w:val="24"/>
                <w:szCs w:val="24"/>
              </w:rPr>
            </w:pPr>
            <w:r w:rsidRPr="00077BA7">
              <w:rPr>
                <w:rFonts w:ascii="Arial" w:hAnsi="Arial" w:cs="Arial"/>
                <w:sz w:val="24"/>
                <w:szCs w:val="24"/>
              </w:rPr>
              <w:t>Fonoaudiólogo</w:t>
            </w:r>
          </w:p>
        </w:tc>
        <w:tc>
          <w:tcPr>
            <w:tcW w:w="893"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7B1E833A" w14:textId="77777777" w:rsidR="00715E70" w:rsidRPr="00077BA7" w:rsidRDefault="00715E70" w:rsidP="00715E70">
            <w:pPr>
              <w:ind w:left="-104" w:right="-127"/>
              <w:jc w:val="center"/>
              <w:rPr>
                <w:rFonts w:ascii="Arial" w:hAnsi="Arial" w:cs="Arial"/>
                <w:sz w:val="24"/>
                <w:szCs w:val="24"/>
              </w:rPr>
            </w:pPr>
            <w:r w:rsidRPr="00077BA7">
              <w:rPr>
                <w:rFonts w:ascii="Arial" w:hAnsi="Arial" w:cs="Arial"/>
                <w:sz w:val="24"/>
                <w:szCs w:val="24"/>
              </w:rPr>
              <w:t>CR</w:t>
            </w:r>
          </w:p>
        </w:tc>
        <w:tc>
          <w:tcPr>
            <w:tcW w:w="1258"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5C9D44C0" w14:textId="77777777" w:rsidR="00715E70" w:rsidRPr="00077BA7" w:rsidRDefault="00715E70" w:rsidP="00715E70">
            <w:pPr>
              <w:jc w:val="center"/>
              <w:rPr>
                <w:rFonts w:ascii="Arial" w:hAnsi="Arial" w:cs="Arial"/>
                <w:sz w:val="24"/>
                <w:szCs w:val="24"/>
              </w:rPr>
            </w:pPr>
            <w:r w:rsidRPr="00077BA7">
              <w:rPr>
                <w:rFonts w:ascii="Arial" w:hAnsi="Arial" w:cs="Arial"/>
                <w:sz w:val="24"/>
                <w:szCs w:val="24"/>
              </w:rPr>
              <w:t>20 horas semanais</w:t>
            </w:r>
          </w:p>
        </w:tc>
        <w:tc>
          <w:tcPr>
            <w:tcW w:w="151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186368B9" w14:textId="77777777" w:rsidR="00715E70" w:rsidRPr="00077BA7" w:rsidRDefault="00715E70" w:rsidP="00715E70">
            <w:pPr>
              <w:ind w:left="-135" w:right="-113"/>
              <w:jc w:val="center"/>
              <w:rPr>
                <w:rFonts w:ascii="Arial" w:hAnsi="Arial" w:cs="Arial"/>
                <w:sz w:val="24"/>
                <w:szCs w:val="24"/>
              </w:rPr>
            </w:pPr>
            <w:r w:rsidRPr="00077BA7">
              <w:rPr>
                <w:rFonts w:ascii="Arial" w:hAnsi="Arial" w:cs="Arial"/>
                <w:sz w:val="24"/>
                <w:szCs w:val="24"/>
              </w:rPr>
              <w:t>R$</w:t>
            </w:r>
            <w:r w:rsidR="00227FA6" w:rsidRPr="00077BA7">
              <w:rPr>
                <w:rFonts w:ascii="Arial" w:hAnsi="Arial" w:cs="Arial"/>
                <w:sz w:val="24"/>
                <w:szCs w:val="24"/>
              </w:rPr>
              <w:t xml:space="preserve"> </w:t>
            </w:r>
            <w:r w:rsidRPr="00077BA7">
              <w:rPr>
                <w:rFonts w:ascii="Arial" w:hAnsi="Arial" w:cs="Arial"/>
                <w:sz w:val="24"/>
                <w:szCs w:val="24"/>
              </w:rPr>
              <w:t>2.817,65</w:t>
            </w:r>
          </w:p>
        </w:tc>
        <w:tc>
          <w:tcPr>
            <w:tcW w:w="2210"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38B5350F" w14:textId="77777777" w:rsidR="00715E70" w:rsidRPr="00077BA7" w:rsidRDefault="00715E70" w:rsidP="00715E70">
            <w:pPr>
              <w:adjustRightInd w:val="0"/>
              <w:jc w:val="center"/>
              <w:rPr>
                <w:rFonts w:ascii="Arial" w:hAnsi="Arial" w:cs="Arial"/>
                <w:sz w:val="24"/>
                <w:szCs w:val="24"/>
              </w:rPr>
            </w:pPr>
            <w:r w:rsidRPr="00077BA7">
              <w:rPr>
                <w:rFonts w:ascii="Arial" w:hAnsi="Arial" w:cs="Arial"/>
                <w:sz w:val="24"/>
                <w:szCs w:val="24"/>
              </w:rPr>
              <w:t xml:space="preserve">Curso superior completo em Fonoaudiologia + </w:t>
            </w:r>
            <w:r w:rsidRPr="00077BA7">
              <w:rPr>
                <w:rFonts w:ascii="Arial" w:hAnsi="Arial" w:cs="Arial"/>
                <w:sz w:val="24"/>
                <w:szCs w:val="24"/>
              </w:rPr>
              <w:lastRenderedPageBreak/>
              <w:t>registro no CRFA</w:t>
            </w:r>
          </w:p>
        </w:tc>
        <w:tc>
          <w:tcPr>
            <w:tcW w:w="1252"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1AC14E9A" w14:textId="77777777" w:rsidR="00715E70" w:rsidRPr="00077BA7" w:rsidRDefault="00715E70" w:rsidP="00715E70">
            <w:pPr>
              <w:rPr>
                <w:rFonts w:ascii="Arial" w:hAnsi="Arial" w:cs="Arial"/>
                <w:sz w:val="24"/>
                <w:szCs w:val="24"/>
              </w:rPr>
            </w:pPr>
            <w:r w:rsidRPr="00077BA7">
              <w:rPr>
                <w:rFonts w:ascii="Arial" w:hAnsi="Arial" w:cs="Arial"/>
                <w:sz w:val="24"/>
                <w:szCs w:val="24"/>
              </w:rPr>
              <w:lastRenderedPageBreak/>
              <w:t>R$ 30,00</w:t>
            </w:r>
          </w:p>
        </w:tc>
      </w:tr>
      <w:tr w:rsidR="00715E70" w:rsidRPr="00077BA7" w14:paraId="66F0F480" w14:textId="77777777" w:rsidTr="0091737B">
        <w:trPr>
          <w:trHeight w:val="260"/>
        </w:trPr>
        <w:tc>
          <w:tcPr>
            <w:tcW w:w="1802"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339A8C08" w14:textId="77777777" w:rsidR="00715E70" w:rsidRPr="00077BA7" w:rsidRDefault="00715E70" w:rsidP="00715E70">
            <w:pPr>
              <w:jc w:val="center"/>
              <w:rPr>
                <w:rFonts w:ascii="Arial" w:hAnsi="Arial" w:cs="Arial"/>
                <w:sz w:val="24"/>
                <w:szCs w:val="24"/>
              </w:rPr>
            </w:pPr>
            <w:r w:rsidRPr="00077BA7">
              <w:rPr>
                <w:rFonts w:ascii="Arial" w:hAnsi="Arial" w:cs="Arial"/>
                <w:sz w:val="24"/>
                <w:szCs w:val="24"/>
              </w:rPr>
              <w:t>Médico Clinico Geral</w:t>
            </w:r>
          </w:p>
        </w:tc>
        <w:tc>
          <w:tcPr>
            <w:tcW w:w="893"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4AFAEF6A" w14:textId="77777777" w:rsidR="00715E70" w:rsidRPr="00077BA7" w:rsidRDefault="00715E70" w:rsidP="00715E70">
            <w:pPr>
              <w:ind w:left="-104" w:right="-127"/>
              <w:jc w:val="center"/>
              <w:rPr>
                <w:rFonts w:ascii="Arial" w:hAnsi="Arial" w:cs="Arial"/>
                <w:sz w:val="24"/>
                <w:szCs w:val="24"/>
              </w:rPr>
            </w:pPr>
            <w:r w:rsidRPr="00077BA7">
              <w:rPr>
                <w:rFonts w:ascii="Arial" w:hAnsi="Arial" w:cs="Arial"/>
                <w:sz w:val="24"/>
                <w:szCs w:val="24"/>
              </w:rPr>
              <w:t>CR</w:t>
            </w:r>
          </w:p>
        </w:tc>
        <w:tc>
          <w:tcPr>
            <w:tcW w:w="1258"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17BF8D8D" w14:textId="77777777" w:rsidR="00715E70" w:rsidRPr="00077BA7" w:rsidRDefault="00715E70" w:rsidP="00715E70">
            <w:pPr>
              <w:jc w:val="center"/>
              <w:rPr>
                <w:rFonts w:ascii="Arial" w:hAnsi="Arial" w:cs="Arial"/>
                <w:sz w:val="24"/>
                <w:szCs w:val="24"/>
              </w:rPr>
            </w:pPr>
            <w:r w:rsidRPr="00077BA7">
              <w:rPr>
                <w:rFonts w:ascii="Arial" w:hAnsi="Arial" w:cs="Arial"/>
                <w:sz w:val="24"/>
                <w:szCs w:val="24"/>
              </w:rPr>
              <w:t>10 horas semanais</w:t>
            </w:r>
          </w:p>
        </w:tc>
        <w:tc>
          <w:tcPr>
            <w:tcW w:w="151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2AA61E1C" w14:textId="77777777" w:rsidR="00715E70" w:rsidRPr="00077BA7" w:rsidRDefault="00715E70" w:rsidP="00715E70">
            <w:pPr>
              <w:ind w:left="-135" w:right="-113"/>
              <w:jc w:val="center"/>
              <w:rPr>
                <w:rFonts w:ascii="Arial" w:hAnsi="Arial" w:cs="Arial"/>
                <w:sz w:val="24"/>
                <w:szCs w:val="24"/>
              </w:rPr>
            </w:pPr>
            <w:r w:rsidRPr="00077BA7">
              <w:rPr>
                <w:rFonts w:ascii="Arial" w:hAnsi="Arial" w:cs="Arial"/>
                <w:sz w:val="24"/>
                <w:szCs w:val="24"/>
              </w:rPr>
              <w:t>R$</w:t>
            </w:r>
            <w:r w:rsidR="00227FA6" w:rsidRPr="00077BA7">
              <w:rPr>
                <w:rFonts w:ascii="Arial" w:hAnsi="Arial" w:cs="Arial"/>
                <w:sz w:val="24"/>
                <w:szCs w:val="24"/>
              </w:rPr>
              <w:t xml:space="preserve"> </w:t>
            </w:r>
            <w:r w:rsidRPr="00077BA7">
              <w:rPr>
                <w:rFonts w:ascii="Arial" w:hAnsi="Arial" w:cs="Arial"/>
                <w:sz w:val="24"/>
                <w:szCs w:val="24"/>
              </w:rPr>
              <w:t>6.101,30</w:t>
            </w:r>
          </w:p>
        </w:tc>
        <w:tc>
          <w:tcPr>
            <w:tcW w:w="2210"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41DDE161" w14:textId="77777777" w:rsidR="00715E70" w:rsidRPr="00077BA7" w:rsidRDefault="00715E70" w:rsidP="00715E70">
            <w:pPr>
              <w:adjustRightInd w:val="0"/>
              <w:jc w:val="center"/>
              <w:rPr>
                <w:rFonts w:ascii="Arial" w:hAnsi="Arial" w:cs="Arial"/>
                <w:sz w:val="24"/>
                <w:szCs w:val="24"/>
              </w:rPr>
            </w:pPr>
            <w:r w:rsidRPr="00077BA7">
              <w:rPr>
                <w:rFonts w:ascii="Arial" w:hAnsi="Arial" w:cs="Arial"/>
                <w:sz w:val="24"/>
                <w:szCs w:val="24"/>
              </w:rPr>
              <w:t>Curso superior completo em Medicina + registro no CRM</w:t>
            </w:r>
          </w:p>
        </w:tc>
        <w:tc>
          <w:tcPr>
            <w:tcW w:w="1252"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781C0B78" w14:textId="77777777" w:rsidR="00715E70" w:rsidRPr="00077BA7" w:rsidRDefault="00715E70" w:rsidP="00715E70">
            <w:pPr>
              <w:rPr>
                <w:rFonts w:ascii="Arial" w:hAnsi="Arial" w:cs="Arial"/>
                <w:sz w:val="24"/>
                <w:szCs w:val="24"/>
              </w:rPr>
            </w:pPr>
            <w:r w:rsidRPr="00077BA7">
              <w:rPr>
                <w:rFonts w:ascii="Arial" w:hAnsi="Arial" w:cs="Arial"/>
                <w:sz w:val="24"/>
                <w:szCs w:val="24"/>
              </w:rPr>
              <w:t>R$ 30,00</w:t>
            </w:r>
          </w:p>
        </w:tc>
      </w:tr>
      <w:tr w:rsidR="00715E70" w:rsidRPr="00077BA7" w14:paraId="185606F6" w14:textId="77777777" w:rsidTr="0091737B">
        <w:trPr>
          <w:trHeight w:val="260"/>
        </w:trPr>
        <w:tc>
          <w:tcPr>
            <w:tcW w:w="1802"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44E0C0B8" w14:textId="77777777" w:rsidR="00715E70" w:rsidRPr="00077BA7" w:rsidRDefault="00715E70" w:rsidP="00715E70">
            <w:pPr>
              <w:jc w:val="center"/>
              <w:rPr>
                <w:rFonts w:ascii="Arial" w:hAnsi="Arial" w:cs="Arial"/>
                <w:sz w:val="24"/>
                <w:szCs w:val="24"/>
              </w:rPr>
            </w:pPr>
            <w:r w:rsidRPr="00077BA7">
              <w:rPr>
                <w:rFonts w:ascii="Arial" w:hAnsi="Arial" w:cs="Arial"/>
                <w:sz w:val="24"/>
                <w:szCs w:val="24"/>
              </w:rPr>
              <w:t>Médico Ginecologista</w:t>
            </w:r>
          </w:p>
        </w:tc>
        <w:tc>
          <w:tcPr>
            <w:tcW w:w="893"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7D4E3419" w14:textId="77777777" w:rsidR="00715E70" w:rsidRPr="00077BA7" w:rsidRDefault="00715E70" w:rsidP="00715E70">
            <w:pPr>
              <w:ind w:left="-104" w:right="-127"/>
              <w:jc w:val="center"/>
              <w:rPr>
                <w:rFonts w:ascii="Arial" w:hAnsi="Arial" w:cs="Arial"/>
                <w:sz w:val="24"/>
                <w:szCs w:val="24"/>
              </w:rPr>
            </w:pPr>
            <w:r w:rsidRPr="00077BA7">
              <w:rPr>
                <w:rFonts w:ascii="Arial" w:hAnsi="Arial" w:cs="Arial"/>
                <w:sz w:val="24"/>
                <w:szCs w:val="24"/>
              </w:rPr>
              <w:t>CR</w:t>
            </w:r>
          </w:p>
        </w:tc>
        <w:tc>
          <w:tcPr>
            <w:tcW w:w="1258"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3C319A72" w14:textId="77777777" w:rsidR="00715E70" w:rsidRPr="00077BA7" w:rsidRDefault="00715E70" w:rsidP="00715E70">
            <w:pPr>
              <w:jc w:val="center"/>
              <w:rPr>
                <w:rFonts w:ascii="Arial" w:hAnsi="Arial" w:cs="Arial"/>
                <w:sz w:val="24"/>
                <w:szCs w:val="24"/>
              </w:rPr>
            </w:pPr>
            <w:r w:rsidRPr="00077BA7">
              <w:rPr>
                <w:rFonts w:ascii="Arial" w:hAnsi="Arial" w:cs="Arial"/>
                <w:sz w:val="24"/>
                <w:szCs w:val="24"/>
              </w:rPr>
              <w:t>10 horas semanais</w:t>
            </w:r>
          </w:p>
        </w:tc>
        <w:tc>
          <w:tcPr>
            <w:tcW w:w="151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55FEC887" w14:textId="77777777" w:rsidR="00715E70" w:rsidRPr="00077BA7" w:rsidRDefault="00715E70" w:rsidP="00715E70">
            <w:pPr>
              <w:ind w:left="-135" w:right="-113"/>
              <w:jc w:val="center"/>
              <w:rPr>
                <w:rFonts w:ascii="Arial" w:hAnsi="Arial" w:cs="Arial"/>
                <w:sz w:val="24"/>
                <w:szCs w:val="24"/>
              </w:rPr>
            </w:pPr>
            <w:r w:rsidRPr="00077BA7">
              <w:rPr>
                <w:rFonts w:ascii="Arial" w:hAnsi="Arial" w:cs="Arial"/>
                <w:sz w:val="24"/>
                <w:szCs w:val="24"/>
              </w:rPr>
              <w:t>R$</w:t>
            </w:r>
            <w:r w:rsidR="00227FA6" w:rsidRPr="00077BA7">
              <w:rPr>
                <w:rFonts w:ascii="Arial" w:hAnsi="Arial" w:cs="Arial"/>
                <w:sz w:val="24"/>
                <w:szCs w:val="24"/>
              </w:rPr>
              <w:t xml:space="preserve"> </w:t>
            </w:r>
            <w:r w:rsidRPr="00077BA7">
              <w:rPr>
                <w:rFonts w:ascii="Arial" w:hAnsi="Arial" w:cs="Arial"/>
                <w:sz w:val="24"/>
                <w:szCs w:val="24"/>
              </w:rPr>
              <w:t>6.101,30</w:t>
            </w:r>
          </w:p>
        </w:tc>
        <w:tc>
          <w:tcPr>
            <w:tcW w:w="2210"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2A5FB6F7" w14:textId="77777777" w:rsidR="00715E70" w:rsidRPr="00077BA7" w:rsidRDefault="00715E70" w:rsidP="00715E70">
            <w:pPr>
              <w:adjustRightInd w:val="0"/>
              <w:jc w:val="center"/>
              <w:rPr>
                <w:rFonts w:ascii="Arial" w:hAnsi="Arial" w:cs="Arial"/>
                <w:sz w:val="24"/>
                <w:szCs w:val="24"/>
              </w:rPr>
            </w:pPr>
            <w:r w:rsidRPr="00077BA7">
              <w:rPr>
                <w:rFonts w:ascii="Arial" w:hAnsi="Arial" w:cs="Arial"/>
                <w:sz w:val="24"/>
                <w:szCs w:val="24"/>
              </w:rPr>
              <w:t>Curso superior completo em Medicina + Especialização e registro no CRM</w:t>
            </w:r>
          </w:p>
        </w:tc>
        <w:tc>
          <w:tcPr>
            <w:tcW w:w="1252"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34FAE5FE" w14:textId="77777777" w:rsidR="00715E70" w:rsidRPr="00077BA7" w:rsidRDefault="00715E70" w:rsidP="00715E70">
            <w:pPr>
              <w:rPr>
                <w:rFonts w:ascii="Arial" w:hAnsi="Arial" w:cs="Arial"/>
                <w:sz w:val="24"/>
                <w:szCs w:val="24"/>
              </w:rPr>
            </w:pPr>
            <w:r w:rsidRPr="00077BA7">
              <w:rPr>
                <w:rFonts w:ascii="Arial" w:hAnsi="Arial" w:cs="Arial"/>
                <w:sz w:val="24"/>
                <w:szCs w:val="24"/>
              </w:rPr>
              <w:t>R$ 30,00</w:t>
            </w:r>
          </w:p>
        </w:tc>
      </w:tr>
      <w:tr w:rsidR="00715E70" w:rsidRPr="00077BA7" w14:paraId="42B1F5AC" w14:textId="77777777" w:rsidTr="0091737B">
        <w:trPr>
          <w:trHeight w:val="260"/>
        </w:trPr>
        <w:tc>
          <w:tcPr>
            <w:tcW w:w="1802"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3755BBFF" w14:textId="77777777" w:rsidR="00715E70" w:rsidRPr="00077BA7" w:rsidRDefault="00715E70" w:rsidP="00715E70">
            <w:pPr>
              <w:jc w:val="center"/>
              <w:rPr>
                <w:rFonts w:ascii="Arial" w:hAnsi="Arial" w:cs="Arial"/>
                <w:sz w:val="24"/>
                <w:szCs w:val="24"/>
              </w:rPr>
            </w:pPr>
            <w:r w:rsidRPr="00077BA7">
              <w:rPr>
                <w:rFonts w:ascii="Arial" w:hAnsi="Arial" w:cs="Arial"/>
                <w:sz w:val="24"/>
                <w:szCs w:val="24"/>
              </w:rPr>
              <w:t>Médico Pediatra</w:t>
            </w:r>
          </w:p>
        </w:tc>
        <w:tc>
          <w:tcPr>
            <w:tcW w:w="893"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6F19FB0D" w14:textId="77777777" w:rsidR="00715E70" w:rsidRPr="00077BA7" w:rsidRDefault="00715E70" w:rsidP="00715E70">
            <w:pPr>
              <w:ind w:left="-104" w:right="-127"/>
              <w:jc w:val="center"/>
              <w:rPr>
                <w:rFonts w:ascii="Arial" w:hAnsi="Arial" w:cs="Arial"/>
                <w:sz w:val="24"/>
                <w:szCs w:val="24"/>
              </w:rPr>
            </w:pPr>
            <w:r w:rsidRPr="00077BA7">
              <w:rPr>
                <w:rFonts w:ascii="Arial" w:hAnsi="Arial" w:cs="Arial"/>
                <w:sz w:val="24"/>
                <w:szCs w:val="24"/>
              </w:rPr>
              <w:t>CR</w:t>
            </w:r>
          </w:p>
        </w:tc>
        <w:tc>
          <w:tcPr>
            <w:tcW w:w="1258"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52C1249F" w14:textId="77777777" w:rsidR="00715E70" w:rsidRPr="00077BA7" w:rsidRDefault="00715E70" w:rsidP="00715E70">
            <w:pPr>
              <w:jc w:val="center"/>
              <w:rPr>
                <w:rFonts w:ascii="Arial" w:hAnsi="Arial" w:cs="Arial"/>
                <w:sz w:val="24"/>
                <w:szCs w:val="24"/>
              </w:rPr>
            </w:pPr>
            <w:r w:rsidRPr="00077BA7">
              <w:rPr>
                <w:rFonts w:ascii="Arial" w:hAnsi="Arial" w:cs="Arial"/>
                <w:sz w:val="24"/>
                <w:szCs w:val="24"/>
              </w:rPr>
              <w:t>10 horas semanais</w:t>
            </w:r>
          </w:p>
        </w:tc>
        <w:tc>
          <w:tcPr>
            <w:tcW w:w="151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56A6CE30" w14:textId="77777777" w:rsidR="00715E70" w:rsidRPr="00077BA7" w:rsidRDefault="00715E70" w:rsidP="00715E70">
            <w:pPr>
              <w:ind w:left="-135" w:right="-113"/>
              <w:jc w:val="center"/>
              <w:rPr>
                <w:rFonts w:ascii="Arial" w:hAnsi="Arial" w:cs="Arial"/>
                <w:sz w:val="24"/>
                <w:szCs w:val="24"/>
              </w:rPr>
            </w:pPr>
            <w:r w:rsidRPr="00077BA7">
              <w:rPr>
                <w:rFonts w:ascii="Arial" w:hAnsi="Arial" w:cs="Arial"/>
                <w:sz w:val="24"/>
                <w:szCs w:val="24"/>
              </w:rPr>
              <w:t>R$</w:t>
            </w:r>
            <w:r w:rsidR="00227FA6" w:rsidRPr="00077BA7">
              <w:rPr>
                <w:rFonts w:ascii="Arial" w:hAnsi="Arial" w:cs="Arial"/>
                <w:sz w:val="24"/>
                <w:szCs w:val="24"/>
              </w:rPr>
              <w:t xml:space="preserve"> </w:t>
            </w:r>
            <w:r w:rsidRPr="00077BA7">
              <w:rPr>
                <w:rFonts w:ascii="Arial" w:hAnsi="Arial" w:cs="Arial"/>
                <w:sz w:val="24"/>
                <w:szCs w:val="24"/>
              </w:rPr>
              <w:t>6.101,30</w:t>
            </w:r>
          </w:p>
        </w:tc>
        <w:tc>
          <w:tcPr>
            <w:tcW w:w="2210"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5840ECE4" w14:textId="77777777" w:rsidR="00715E70" w:rsidRPr="00077BA7" w:rsidRDefault="00715E70" w:rsidP="00715E70">
            <w:pPr>
              <w:adjustRightInd w:val="0"/>
              <w:jc w:val="center"/>
              <w:rPr>
                <w:rFonts w:ascii="Arial" w:hAnsi="Arial" w:cs="Arial"/>
                <w:sz w:val="24"/>
                <w:szCs w:val="24"/>
              </w:rPr>
            </w:pPr>
            <w:r w:rsidRPr="00077BA7">
              <w:rPr>
                <w:rFonts w:ascii="Arial" w:hAnsi="Arial" w:cs="Arial"/>
                <w:sz w:val="24"/>
                <w:szCs w:val="24"/>
              </w:rPr>
              <w:t>Curso superior completo em Medicina + Especialização e registro no CRM</w:t>
            </w:r>
          </w:p>
        </w:tc>
        <w:tc>
          <w:tcPr>
            <w:tcW w:w="1252"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4DCCBE6B" w14:textId="77777777" w:rsidR="00715E70" w:rsidRPr="00077BA7" w:rsidRDefault="00715E70" w:rsidP="00715E70">
            <w:pPr>
              <w:rPr>
                <w:rFonts w:ascii="Arial" w:hAnsi="Arial" w:cs="Arial"/>
                <w:sz w:val="24"/>
                <w:szCs w:val="24"/>
              </w:rPr>
            </w:pPr>
            <w:r w:rsidRPr="00077BA7">
              <w:rPr>
                <w:rFonts w:ascii="Arial" w:hAnsi="Arial" w:cs="Arial"/>
                <w:sz w:val="24"/>
                <w:szCs w:val="24"/>
              </w:rPr>
              <w:t>R$ 30,00</w:t>
            </w:r>
          </w:p>
        </w:tc>
      </w:tr>
      <w:tr w:rsidR="00715E70" w:rsidRPr="00077BA7" w14:paraId="73F04A08" w14:textId="77777777" w:rsidTr="0091737B">
        <w:trPr>
          <w:trHeight w:val="260"/>
        </w:trPr>
        <w:tc>
          <w:tcPr>
            <w:tcW w:w="1802"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402AA96A" w14:textId="77777777" w:rsidR="00715E70" w:rsidRPr="00077BA7" w:rsidRDefault="00715E70" w:rsidP="00715E70">
            <w:pPr>
              <w:jc w:val="center"/>
              <w:rPr>
                <w:rFonts w:ascii="Arial" w:hAnsi="Arial" w:cs="Arial"/>
                <w:sz w:val="24"/>
                <w:szCs w:val="24"/>
              </w:rPr>
            </w:pPr>
            <w:r w:rsidRPr="00077BA7">
              <w:rPr>
                <w:rFonts w:ascii="Arial" w:hAnsi="Arial" w:cs="Arial"/>
                <w:sz w:val="24"/>
                <w:szCs w:val="24"/>
              </w:rPr>
              <w:t>Nutricionista</w:t>
            </w:r>
          </w:p>
        </w:tc>
        <w:tc>
          <w:tcPr>
            <w:tcW w:w="893"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3FB230DB" w14:textId="77777777" w:rsidR="00715E70" w:rsidRPr="00077BA7" w:rsidRDefault="00715E70" w:rsidP="00715E70">
            <w:pPr>
              <w:ind w:left="-104" w:right="-127"/>
              <w:jc w:val="center"/>
              <w:rPr>
                <w:rFonts w:ascii="Arial" w:hAnsi="Arial" w:cs="Arial"/>
                <w:sz w:val="24"/>
                <w:szCs w:val="24"/>
              </w:rPr>
            </w:pPr>
            <w:r w:rsidRPr="00077BA7">
              <w:rPr>
                <w:rFonts w:ascii="Arial" w:hAnsi="Arial" w:cs="Arial"/>
                <w:sz w:val="24"/>
                <w:szCs w:val="24"/>
              </w:rPr>
              <w:t>CR</w:t>
            </w:r>
          </w:p>
        </w:tc>
        <w:tc>
          <w:tcPr>
            <w:tcW w:w="1258"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32092A3C" w14:textId="77777777" w:rsidR="00715E70" w:rsidRPr="00077BA7" w:rsidRDefault="00715E70" w:rsidP="00715E70">
            <w:pPr>
              <w:jc w:val="center"/>
              <w:rPr>
                <w:rFonts w:ascii="Arial" w:hAnsi="Arial" w:cs="Arial"/>
                <w:sz w:val="24"/>
                <w:szCs w:val="24"/>
              </w:rPr>
            </w:pPr>
            <w:r w:rsidRPr="00077BA7">
              <w:rPr>
                <w:rFonts w:ascii="Arial" w:hAnsi="Arial" w:cs="Arial"/>
                <w:sz w:val="24"/>
                <w:szCs w:val="24"/>
              </w:rPr>
              <w:t>20 horas semanais</w:t>
            </w:r>
          </w:p>
        </w:tc>
        <w:tc>
          <w:tcPr>
            <w:tcW w:w="151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24A6101F" w14:textId="77777777" w:rsidR="00715E70" w:rsidRPr="00077BA7" w:rsidRDefault="00715E70" w:rsidP="00715E70">
            <w:pPr>
              <w:ind w:left="-135" w:right="-113"/>
              <w:jc w:val="center"/>
              <w:rPr>
                <w:rFonts w:ascii="Arial" w:hAnsi="Arial" w:cs="Arial"/>
                <w:sz w:val="24"/>
                <w:szCs w:val="24"/>
              </w:rPr>
            </w:pPr>
            <w:r w:rsidRPr="00077BA7">
              <w:rPr>
                <w:rFonts w:ascii="Arial" w:hAnsi="Arial" w:cs="Arial"/>
                <w:sz w:val="24"/>
                <w:szCs w:val="24"/>
              </w:rPr>
              <w:t>R$</w:t>
            </w:r>
            <w:r w:rsidR="002D3AA7" w:rsidRPr="00077BA7">
              <w:rPr>
                <w:rFonts w:ascii="Arial" w:hAnsi="Arial" w:cs="Arial"/>
                <w:sz w:val="24"/>
                <w:szCs w:val="24"/>
              </w:rPr>
              <w:t xml:space="preserve"> </w:t>
            </w:r>
            <w:r w:rsidRPr="00077BA7">
              <w:rPr>
                <w:rFonts w:ascii="Arial" w:hAnsi="Arial" w:cs="Arial"/>
                <w:sz w:val="24"/>
                <w:szCs w:val="24"/>
              </w:rPr>
              <w:t>2.117,79</w:t>
            </w:r>
          </w:p>
        </w:tc>
        <w:tc>
          <w:tcPr>
            <w:tcW w:w="2210"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11C54450" w14:textId="77777777" w:rsidR="00715E70" w:rsidRPr="00077BA7" w:rsidRDefault="00715E70" w:rsidP="00715E70">
            <w:pPr>
              <w:adjustRightInd w:val="0"/>
              <w:jc w:val="center"/>
              <w:rPr>
                <w:rFonts w:ascii="Arial" w:hAnsi="Arial" w:cs="Arial"/>
                <w:sz w:val="24"/>
                <w:szCs w:val="24"/>
              </w:rPr>
            </w:pPr>
            <w:r w:rsidRPr="00077BA7">
              <w:rPr>
                <w:rFonts w:ascii="Arial" w:hAnsi="Arial" w:cs="Arial"/>
                <w:sz w:val="24"/>
                <w:szCs w:val="24"/>
              </w:rPr>
              <w:t>Curso superior completo em Nutrição + registro no CRN</w:t>
            </w:r>
          </w:p>
        </w:tc>
        <w:tc>
          <w:tcPr>
            <w:tcW w:w="1252"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57DA7CBD" w14:textId="77777777" w:rsidR="00715E70" w:rsidRPr="00077BA7" w:rsidRDefault="00715E70" w:rsidP="00715E70">
            <w:pPr>
              <w:rPr>
                <w:rFonts w:ascii="Arial" w:hAnsi="Arial" w:cs="Arial"/>
                <w:sz w:val="24"/>
                <w:szCs w:val="24"/>
              </w:rPr>
            </w:pPr>
            <w:r w:rsidRPr="00077BA7">
              <w:rPr>
                <w:rFonts w:ascii="Arial" w:hAnsi="Arial" w:cs="Arial"/>
                <w:sz w:val="24"/>
                <w:szCs w:val="24"/>
              </w:rPr>
              <w:t>R$ 30,00</w:t>
            </w:r>
          </w:p>
        </w:tc>
      </w:tr>
      <w:tr w:rsidR="00715E70" w:rsidRPr="00077BA7" w14:paraId="5A685FE9" w14:textId="77777777" w:rsidTr="0091737B">
        <w:trPr>
          <w:trHeight w:val="260"/>
        </w:trPr>
        <w:tc>
          <w:tcPr>
            <w:tcW w:w="1802"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6454F9E8" w14:textId="77777777" w:rsidR="00715E70" w:rsidRPr="00077BA7" w:rsidRDefault="00715E70" w:rsidP="00715E70">
            <w:pPr>
              <w:jc w:val="center"/>
              <w:rPr>
                <w:rFonts w:ascii="Arial" w:hAnsi="Arial" w:cs="Arial"/>
                <w:sz w:val="24"/>
                <w:szCs w:val="24"/>
              </w:rPr>
            </w:pPr>
            <w:r w:rsidRPr="00077BA7">
              <w:rPr>
                <w:rFonts w:ascii="Arial" w:hAnsi="Arial" w:cs="Arial"/>
                <w:sz w:val="24"/>
                <w:szCs w:val="24"/>
              </w:rPr>
              <w:t>Pedagogo</w:t>
            </w:r>
          </w:p>
        </w:tc>
        <w:tc>
          <w:tcPr>
            <w:tcW w:w="893"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2B0433CA" w14:textId="77777777" w:rsidR="00715E70" w:rsidRPr="00077BA7" w:rsidRDefault="00715E70" w:rsidP="00715E70">
            <w:pPr>
              <w:ind w:left="-104" w:right="-127"/>
              <w:jc w:val="center"/>
              <w:rPr>
                <w:rFonts w:ascii="Arial" w:hAnsi="Arial" w:cs="Arial"/>
                <w:sz w:val="24"/>
                <w:szCs w:val="24"/>
              </w:rPr>
            </w:pPr>
            <w:r w:rsidRPr="00077BA7">
              <w:rPr>
                <w:rFonts w:ascii="Arial" w:hAnsi="Arial" w:cs="Arial"/>
                <w:sz w:val="24"/>
                <w:szCs w:val="24"/>
              </w:rPr>
              <w:t>CR</w:t>
            </w:r>
          </w:p>
        </w:tc>
        <w:tc>
          <w:tcPr>
            <w:tcW w:w="1258"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5B43A58C" w14:textId="77777777" w:rsidR="00715E70" w:rsidRPr="00077BA7" w:rsidRDefault="00715E70" w:rsidP="00715E70">
            <w:pPr>
              <w:jc w:val="center"/>
              <w:rPr>
                <w:rFonts w:ascii="Arial" w:hAnsi="Arial" w:cs="Arial"/>
                <w:sz w:val="24"/>
                <w:szCs w:val="24"/>
              </w:rPr>
            </w:pPr>
            <w:r w:rsidRPr="00077BA7">
              <w:rPr>
                <w:rFonts w:ascii="Arial" w:hAnsi="Arial" w:cs="Arial"/>
                <w:sz w:val="24"/>
                <w:szCs w:val="24"/>
              </w:rPr>
              <w:t>20 horas semanais</w:t>
            </w:r>
          </w:p>
        </w:tc>
        <w:tc>
          <w:tcPr>
            <w:tcW w:w="151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4D32CB8B" w14:textId="77777777" w:rsidR="00715E70" w:rsidRPr="00077BA7" w:rsidRDefault="00715E70" w:rsidP="00715E70">
            <w:pPr>
              <w:ind w:left="-135" w:right="-113"/>
              <w:jc w:val="center"/>
              <w:rPr>
                <w:rFonts w:ascii="Arial" w:hAnsi="Arial" w:cs="Arial"/>
                <w:sz w:val="24"/>
                <w:szCs w:val="24"/>
              </w:rPr>
            </w:pPr>
            <w:r w:rsidRPr="00077BA7">
              <w:rPr>
                <w:rFonts w:ascii="Arial" w:hAnsi="Arial" w:cs="Arial"/>
                <w:sz w:val="24"/>
                <w:szCs w:val="24"/>
              </w:rPr>
              <w:t>R$</w:t>
            </w:r>
            <w:r w:rsidR="002D3AA7" w:rsidRPr="00077BA7">
              <w:rPr>
                <w:rFonts w:ascii="Arial" w:hAnsi="Arial" w:cs="Arial"/>
                <w:sz w:val="24"/>
                <w:szCs w:val="24"/>
              </w:rPr>
              <w:t xml:space="preserve"> </w:t>
            </w:r>
            <w:r w:rsidRPr="00077BA7">
              <w:rPr>
                <w:rFonts w:ascii="Arial" w:hAnsi="Arial" w:cs="Arial"/>
                <w:sz w:val="24"/>
                <w:szCs w:val="24"/>
              </w:rPr>
              <w:t>1.817,85</w:t>
            </w:r>
          </w:p>
        </w:tc>
        <w:tc>
          <w:tcPr>
            <w:tcW w:w="2210"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30B76B9D" w14:textId="77777777" w:rsidR="00715E70" w:rsidRPr="00077BA7" w:rsidRDefault="00715E70" w:rsidP="00715E70">
            <w:pPr>
              <w:adjustRightInd w:val="0"/>
              <w:jc w:val="center"/>
              <w:rPr>
                <w:rFonts w:ascii="Arial" w:hAnsi="Arial" w:cs="Arial"/>
                <w:sz w:val="24"/>
                <w:szCs w:val="24"/>
              </w:rPr>
            </w:pPr>
            <w:r w:rsidRPr="00077BA7">
              <w:rPr>
                <w:rFonts w:ascii="Arial" w:hAnsi="Arial" w:cs="Arial"/>
                <w:sz w:val="24"/>
                <w:szCs w:val="24"/>
              </w:rPr>
              <w:t>Curso superior completo em Pedagogia</w:t>
            </w:r>
          </w:p>
        </w:tc>
        <w:tc>
          <w:tcPr>
            <w:tcW w:w="1252"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07A830E4" w14:textId="77777777" w:rsidR="00715E70" w:rsidRPr="00077BA7" w:rsidRDefault="00715E70" w:rsidP="00715E70">
            <w:pPr>
              <w:rPr>
                <w:rFonts w:ascii="Arial" w:hAnsi="Arial" w:cs="Arial"/>
                <w:sz w:val="24"/>
                <w:szCs w:val="24"/>
              </w:rPr>
            </w:pPr>
            <w:r w:rsidRPr="00077BA7">
              <w:rPr>
                <w:rFonts w:ascii="Arial" w:hAnsi="Arial" w:cs="Arial"/>
                <w:sz w:val="24"/>
                <w:szCs w:val="24"/>
              </w:rPr>
              <w:t>R$ 30,00</w:t>
            </w:r>
          </w:p>
        </w:tc>
      </w:tr>
      <w:tr w:rsidR="00715E70" w:rsidRPr="00077BA7" w14:paraId="35DBD3BE" w14:textId="77777777" w:rsidTr="0091737B">
        <w:trPr>
          <w:trHeight w:val="260"/>
        </w:trPr>
        <w:tc>
          <w:tcPr>
            <w:tcW w:w="1802"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7134599D" w14:textId="77777777" w:rsidR="00715E70" w:rsidRPr="00077BA7" w:rsidRDefault="00715E70" w:rsidP="00715E70">
            <w:pPr>
              <w:jc w:val="center"/>
              <w:rPr>
                <w:rFonts w:ascii="Arial" w:hAnsi="Arial" w:cs="Arial"/>
                <w:sz w:val="24"/>
                <w:szCs w:val="24"/>
              </w:rPr>
            </w:pPr>
            <w:r w:rsidRPr="00077BA7">
              <w:rPr>
                <w:rFonts w:ascii="Arial" w:hAnsi="Arial" w:cs="Arial"/>
                <w:sz w:val="24"/>
                <w:szCs w:val="24"/>
              </w:rPr>
              <w:t>Professor de PEB I</w:t>
            </w:r>
          </w:p>
        </w:tc>
        <w:tc>
          <w:tcPr>
            <w:tcW w:w="893"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005ED26D" w14:textId="77777777" w:rsidR="00715E70" w:rsidRPr="00077BA7" w:rsidRDefault="00715E70" w:rsidP="00715E70">
            <w:pPr>
              <w:ind w:left="-104" w:right="-127"/>
              <w:jc w:val="center"/>
              <w:rPr>
                <w:rFonts w:ascii="Arial" w:hAnsi="Arial" w:cs="Arial"/>
                <w:sz w:val="24"/>
                <w:szCs w:val="24"/>
              </w:rPr>
            </w:pPr>
            <w:r w:rsidRPr="00077BA7">
              <w:rPr>
                <w:rFonts w:ascii="Arial" w:hAnsi="Arial" w:cs="Arial"/>
                <w:sz w:val="24"/>
                <w:szCs w:val="24"/>
              </w:rPr>
              <w:t>CR</w:t>
            </w:r>
          </w:p>
        </w:tc>
        <w:tc>
          <w:tcPr>
            <w:tcW w:w="1258"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50BB52C6" w14:textId="77777777" w:rsidR="00715E70" w:rsidRPr="00077BA7" w:rsidRDefault="00715E70" w:rsidP="00715E70">
            <w:pPr>
              <w:jc w:val="center"/>
              <w:rPr>
                <w:rFonts w:ascii="Arial" w:hAnsi="Arial" w:cs="Arial"/>
                <w:sz w:val="24"/>
                <w:szCs w:val="24"/>
              </w:rPr>
            </w:pPr>
            <w:r w:rsidRPr="00077BA7">
              <w:rPr>
                <w:rFonts w:ascii="Arial" w:hAnsi="Arial" w:cs="Arial"/>
                <w:sz w:val="24"/>
                <w:szCs w:val="24"/>
              </w:rPr>
              <w:t>35 horas semanais</w:t>
            </w:r>
          </w:p>
        </w:tc>
        <w:tc>
          <w:tcPr>
            <w:tcW w:w="151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3D635218" w14:textId="77777777" w:rsidR="00715E70" w:rsidRPr="00077BA7" w:rsidRDefault="00715E70" w:rsidP="00715E70">
            <w:pPr>
              <w:ind w:left="-135" w:right="-113"/>
              <w:jc w:val="center"/>
              <w:rPr>
                <w:rFonts w:ascii="Arial" w:hAnsi="Arial" w:cs="Arial"/>
                <w:sz w:val="24"/>
                <w:szCs w:val="24"/>
              </w:rPr>
            </w:pPr>
            <w:r w:rsidRPr="00077BA7">
              <w:rPr>
                <w:rFonts w:ascii="Arial" w:hAnsi="Arial" w:cs="Arial"/>
                <w:sz w:val="24"/>
                <w:szCs w:val="24"/>
              </w:rPr>
              <w:t>R$</w:t>
            </w:r>
            <w:r w:rsidR="00E22401" w:rsidRPr="00077BA7">
              <w:rPr>
                <w:rFonts w:ascii="Arial" w:hAnsi="Arial" w:cs="Arial"/>
                <w:sz w:val="24"/>
                <w:szCs w:val="24"/>
              </w:rPr>
              <w:t xml:space="preserve"> </w:t>
            </w:r>
            <w:r w:rsidRPr="00077BA7">
              <w:rPr>
                <w:rFonts w:ascii="Arial" w:hAnsi="Arial" w:cs="Arial"/>
                <w:sz w:val="24"/>
                <w:szCs w:val="24"/>
              </w:rPr>
              <w:t>3.867,98</w:t>
            </w:r>
          </w:p>
        </w:tc>
        <w:tc>
          <w:tcPr>
            <w:tcW w:w="2210"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2651349E" w14:textId="40115068" w:rsidR="00715E70" w:rsidRPr="00077BA7" w:rsidRDefault="00715E70" w:rsidP="00715E70">
            <w:pPr>
              <w:adjustRightInd w:val="0"/>
              <w:jc w:val="center"/>
              <w:rPr>
                <w:rFonts w:ascii="Arial" w:hAnsi="Arial" w:cs="Arial"/>
                <w:sz w:val="24"/>
                <w:szCs w:val="24"/>
              </w:rPr>
            </w:pPr>
            <w:r w:rsidRPr="00077BA7">
              <w:rPr>
                <w:rFonts w:ascii="Arial" w:hAnsi="Arial" w:cs="Arial"/>
                <w:sz w:val="24"/>
                <w:szCs w:val="24"/>
              </w:rPr>
              <w:t>Licenciatura Plena em Pedagogia ou Curso Normal Superior ou ainda Admitida com Formação Mínima para o Exercício do Magistério na Educação Infantil e nos 05</w:t>
            </w:r>
            <w:r w:rsidR="00077BA7">
              <w:rPr>
                <w:rFonts w:ascii="Arial" w:hAnsi="Arial" w:cs="Arial"/>
                <w:sz w:val="24"/>
                <w:szCs w:val="24"/>
              </w:rPr>
              <w:t xml:space="preserve"> </w:t>
            </w:r>
            <w:r w:rsidRPr="00077BA7">
              <w:rPr>
                <w:rFonts w:ascii="Arial" w:hAnsi="Arial" w:cs="Arial"/>
                <w:sz w:val="24"/>
                <w:szCs w:val="24"/>
              </w:rPr>
              <w:t>(cinco) primeiros anos do Ensino Fundamental, a Oferecida em Nível Médio na Modalidade Normal.</w:t>
            </w:r>
          </w:p>
        </w:tc>
        <w:tc>
          <w:tcPr>
            <w:tcW w:w="1252"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145C5955" w14:textId="77777777" w:rsidR="00715E70" w:rsidRPr="00077BA7" w:rsidRDefault="00715E70" w:rsidP="00715E70">
            <w:pPr>
              <w:rPr>
                <w:rFonts w:ascii="Arial" w:hAnsi="Arial" w:cs="Arial"/>
                <w:sz w:val="24"/>
                <w:szCs w:val="24"/>
              </w:rPr>
            </w:pPr>
            <w:r w:rsidRPr="00077BA7">
              <w:rPr>
                <w:rFonts w:ascii="Arial" w:hAnsi="Arial" w:cs="Arial"/>
                <w:sz w:val="24"/>
                <w:szCs w:val="24"/>
              </w:rPr>
              <w:t>R$ 30,00</w:t>
            </w:r>
          </w:p>
        </w:tc>
      </w:tr>
      <w:tr w:rsidR="00715E70" w:rsidRPr="00077BA7" w14:paraId="11668E00" w14:textId="77777777" w:rsidTr="0091737B">
        <w:trPr>
          <w:trHeight w:val="260"/>
        </w:trPr>
        <w:tc>
          <w:tcPr>
            <w:tcW w:w="1802"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4D56ECE6" w14:textId="77777777" w:rsidR="00715E70" w:rsidRPr="00077BA7" w:rsidRDefault="00715E70" w:rsidP="00715E70">
            <w:pPr>
              <w:jc w:val="center"/>
              <w:rPr>
                <w:rFonts w:ascii="Arial" w:hAnsi="Arial" w:cs="Arial"/>
                <w:sz w:val="24"/>
                <w:szCs w:val="24"/>
              </w:rPr>
            </w:pPr>
            <w:r w:rsidRPr="00077BA7">
              <w:rPr>
                <w:rFonts w:ascii="Arial" w:hAnsi="Arial" w:cs="Arial"/>
                <w:sz w:val="24"/>
                <w:szCs w:val="24"/>
              </w:rPr>
              <w:t>Professor de PEB II Artes</w:t>
            </w:r>
          </w:p>
        </w:tc>
        <w:tc>
          <w:tcPr>
            <w:tcW w:w="893"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1ACB1B55" w14:textId="77777777" w:rsidR="00715E70" w:rsidRPr="00077BA7" w:rsidRDefault="00715E70" w:rsidP="00715E70">
            <w:pPr>
              <w:ind w:left="-104" w:right="-127"/>
              <w:jc w:val="center"/>
              <w:rPr>
                <w:rFonts w:ascii="Arial" w:hAnsi="Arial" w:cs="Arial"/>
                <w:sz w:val="24"/>
                <w:szCs w:val="24"/>
              </w:rPr>
            </w:pPr>
            <w:r w:rsidRPr="00077BA7">
              <w:rPr>
                <w:rFonts w:ascii="Arial" w:hAnsi="Arial" w:cs="Arial"/>
                <w:sz w:val="24"/>
                <w:szCs w:val="24"/>
              </w:rPr>
              <w:t>CR</w:t>
            </w:r>
          </w:p>
        </w:tc>
        <w:tc>
          <w:tcPr>
            <w:tcW w:w="1258"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7CE4554E" w14:textId="77777777" w:rsidR="00715E70" w:rsidRPr="00077BA7" w:rsidRDefault="00715E70" w:rsidP="00715E70">
            <w:pPr>
              <w:jc w:val="center"/>
              <w:rPr>
                <w:rFonts w:ascii="Arial" w:hAnsi="Arial" w:cs="Arial"/>
                <w:sz w:val="24"/>
                <w:szCs w:val="24"/>
              </w:rPr>
            </w:pPr>
            <w:r w:rsidRPr="00077BA7">
              <w:rPr>
                <w:rFonts w:ascii="Arial" w:hAnsi="Arial" w:cs="Arial"/>
                <w:sz w:val="24"/>
                <w:szCs w:val="24"/>
              </w:rPr>
              <w:t>Hora/aula</w:t>
            </w:r>
          </w:p>
        </w:tc>
        <w:tc>
          <w:tcPr>
            <w:tcW w:w="151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5EA991D6" w14:textId="77777777" w:rsidR="00715E70" w:rsidRPr="00077BA7" w:rsidRDefault="00715E70" w:rsidP="00715E70">
            <w:pPr>
              <w:ind w:left="-135" w:right="-113"/>
              <w:jc w:val="center"/>
              <w:rPr>
                <w:rFonts w:ascii="Arial" w:hAnsi="Arial" w:cs="Arial"/>
                <w:sz w:val="24"/>
                <w:szCs w:val="24"/>
              </w:rPr>
            </w:pPr>
            <w:r w:rsidRPr="00077BA7">
              <w:rPr>
                <w:rFonts w:ascii="Arial" w:hAnsi="Arial" w:cs="Arial"/>
                <w:sz w:val="24"/>
                <w:szCs w:val="24"/>
              </w:rPr>
              <w:t>R$</w:t>
            </w:r>
            <w:r w:rsidR="00E22401" w:rsidRPr="00077BA7">
              <w:rPr>
                <w:rFonts w:ascii="Arial" w:hAnsi="Arial" w:cs="Arial"/>
                <w:sz w:val="24"/>
                <w:szCs w:val="24"/>
              </w:rPr>
              <w:t xml:space="preserve"> </w:t>
            </w:r>
            <w:r w:rsidRPr="00077BA7">
              <w:rPr>
                <w:rFonts w:ascii="Arial" w:hAnsi="Arial" w:cs="Arial"/>
                <w:sz w:val="24"/>
                <w:szCs w:val="24"/>
              </w:rPr>
              <w:t>18,42 hora/aula</w:t>
            </w:r>
          </w:p>
        </w:tc>
        <w:tc>
          <w:tcPr>
            <w:tcW w:w="2210"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2A4CAC5D" w14:textId="77777777" w:rsidR="00715E70" w:rsidRPr="00077BA7" w:rsidRDefault="00715E70" w:rsidP="00715E70">
            <w:pPr>
              <w:adjustRightInd w:val="0"/>
              <w:jc w:val="center"/>
              <w:rPr>
                <w:rFonts w:ascii="Arial" w:hAnsi="Arial" w:cs="Arial"/>
                <w:sz w:val="24"/>
                <w:szCs w:val="24"/>
              </w:rPr>
            </w:pPr>
            <w:r w:rsidRPr="00077BA7">
              <w:rPr>
                <w:rFonts w:ascii="Arial" w:hAnsi="Arial" w:cs="Arial"/>
                <w:sz w:val="24"/>
                <w:szCs w:val="24"/>
              </w:rPr>
              <w:t>Curso Superior e Licenciatura de Graduação Plena, com Habilitação Específica na Disciplina correspondente.</w:t>
            </w:r>
          </w:p>
        </w:tc>
        <w:tc>
          <w:tcPr>
            <w:tcW w:w="1252"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5A7D3BA8" w14:textId="77777777" w:rsidR="00715E70" w:rsidRPr="00077BA7" w:rsidRDefault="00715E70" w:rsidP="00715E70">
            <w:pPr>
              <w:rPr>
                <w:rFonts w:ascii="Arial" w:hAnsi="Arial" w:cs="Arial"/>
                <w:sz w:val="24"/>
                <w:szCs w:val="24"/>
              </w:rPr>
            </w:pPr>
            <w:r w:rsidRPr="00077BA7">
              <w:rPr>
                <w:rFonts w:ascii="Arial" w:hAnsi="Arial" w:cs="Arial"/>
                <w:sz w:val="24"/>
                <w:szCs w:val="24"/>
              </w:rPr>
              <w:t>R$ 30,00</w:t>
            </w:r>
          </w:p>
        </w:tc>
      </w:tr>
      <w:tr w:rsidR="00715E70" w:rsidRPr="00077BA7" w14:paraId="643874B3" w14:textId="77777777" w:rsidTr="0091737B">
        <w:trPr>
          <w:trHeight w:val="260"/>
        </w:trPr>
        <w:tc>
          <w:tcPr>
            <w:tcW w:w="1802"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2662540B" w14:textId="77777777" w:rsidR="00715E70" w:rsidRPr="00077BA7" w:rsidRDefault="00715E70" w:rsidP="00715E70">
            <w:pPr>
              <w:jc w:val="center"/>
              <w:rPr>
                <w:rFonts w:ascii="Arial" w:hAnsi="Arial" w:cs="Arial"/>
                <w:sz w:val="24"/>
                <w:szCs w:val="24"/>
              </w:rPr>
            </w:pPr>
            <w:r w:rsidRPr="00077BA7">
              <w:rPr>
                <w:rFonts w:ascii="Arial" w:hAnsi="Arial" w:cs="Arial"/>
                <w:sz w:val="24"/>
                <w:szCs w:val="24"/>
              </w:rPr>
              <w:t xml:space="preserve">Professor de PEB II </w:t>
            </w:r>
            <w:r w:rsidRPr="00077BA7">
              <w:rPr>
                <w:rFonts w:ascii="Arial" w:hAnsi="Arial" w:cs="Arial"/>
                <w:sz w:val="24"/>
                <w:szCs w:val="24"/>
              </w:rPr>
              <w:lastRenderedPageBreak/>
              <w:t>Ciências</w:t>
            </w:r>
          </w:p>
        </w:tc>
        <w:tc>
          <w:tcPr>
            <w:tcW w:w="893"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253EECC2" w14:textId="77777777" w:rsidR="00715E70" w:rsidRPr="00077BA7" w:rsidRDefault="00715E70" w:rsidP="00715E70">
            <w:pPr>
              <w:ind w:left="-104" w:right="-127"/>
              <w:jc w:val="center"/>
              <w:rPr>
                <w:rFonts w:ascii="Arial" w:hAnsi="Arial" w:cs="Arial"/>
                <w:sz w:val="24"/>
                <w:szCs w:val="24"/>
              </w:rPr>
            </w:pPr>
            <w:r w:rsidRPr="00077BA7">
              <w:rPr>
                <w:rFonts w:ascii="Arial" w:hAnsi="Arial" w:cs="Arial"/>
                <w:sz w:val="24"/>
                <w:szCs w:val="24"/>
              </w:rPr>
              <w:lastRenderedPageBreak/>
              <w:t>CR</w:t>
            </w:r>
          </w:p>
        </w:tc>
        <w:tc>
          <w:tcPr>
            <w:tcW w:w="1258"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7A0DA23E" w14:textId="77777777" w:rsidR="00715E70" w:rsidRPr="00077BA7" w:rsidRDefault="00715E70" w:rsidP="00715E70">
            <w:pPr>
              <w:jc w:val="center"/>
              <w:rPr>
                <w:rFonts w:ascii="Arial" w:hAnsi="Arial" w:cs="Arial"/>
                <w:sz w:val="24"/>
                <w:szCs w:val="24"/>
              </w:rPr>
            </w:pPr>
            <w:r w:rsidRPr="00077BA7">
              <w:rPr>
                <w:rFonts w:ascii="Arial" w:hAnsi="Arial" w:cs="Arial"/>
                <w:sz w:val="24"/>
                <w:szCs w:val="24"/>
              </w:rPr>
              <w:t>Hora/aula</w:t>
            </w:r>
          </w:p>
        </w:tc>
        <w:tc>
          <w:tcPr>
            <w:tcW w:w="151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78162792" w14:textId="77777777" w:rsidR="00715E70" w:rsidRPr="00077BA7" w:rsidRDefault="00715E70" w:rsidP="00715E70">
            <w:pPr>
              <w:ind w:left="-135" w:right="-113"/>
              <w:jc w:val="center"/>
              <w:rPr>
                <w:rFonts w:ascii="Arial" w:hAnsi="Arial" w:cs="Arial"/>
                <w:sz w:val="24"/>
                <w:szCs w:val="24"/>
              </w:rPr>
            </w:pPr>
            <w:r w:rsidRPr="00077BA7">
              <w:rPr>
                <w:rFonts w:ascii="Arial" w:hAnsi="Arial" w:cs="Arial"/>
                <w:sz w:val="24"/>
                <w:szCs w:val="24"/>
              </w:rPr>
              <w:t>R$</w:t>
            </w:r>
            <w:r w:rsidR="00E22401" w:rsidRPr="00077BA7">
              <w:rPr>
                <w:rFonts w:ascii="Arial" w:hAnsi="Arial" w:cs="Arial"/>
                <w:sz w:val="24"/>
                <w:szCs w:val="24"/>
              </w:rPr>
              <w:t xml:space="preserve"> </w:t>
            </w:r>
            <w:r w:rsidRPr="00077BA7">
              <w:rPr>
                <w:rFonts w:ascii="Arial" w:hAnsi="Arial" w:cs="Arial"/>
                <w:sz w:val="24"/>
                <w:szCs w:val="24"/>
              </w:rPr>
              <w:t>18,42 hora/aula</w:t>
            </w:r>
          </w:p>
        </w:tc>
        <w:tc>
          <w:tcPr>
            <w:tcW w:w="2210"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04F90068" w14:textId="77777777" w:rsidR="00715E70" w:rsidRPr="00077BA7" w:rsidRDefault="00715E70" w:rsidP="00715E70">
            <w:pPr>
              <w:adjustRightInd w:val="0"/>
              <w:jc w:val="center"/>
              <w:rPr>
                <w:rFonts w:ascii="Arial" w:hAnsi="Arial" w:cs="Arial"/>
                <w:sz w:val="24"/>
                <w:szCs w:val="24"/>
              </w:rPr>
            </w:pPr>
            <w:r w:rsidRPr="00077BA7">
              <w:rPr>
                <w:rFonts w:ascii="Arial" w:hAnsi="Arial" w:cs="Arial"/>
                <w:sz w:val="24"/>
                <w:szCs w:val="24"/>
              </w:rPr>
              <w:t xml:space="preserve">Curso Superior e Licenciatura de </w:t>
            </w:r>
            <w:r w:rsidRPr="00077BA7">
              <w:rPr>
                <w:rFonts w:ascii="Arial" w:hAnsi="Arial" w:cs="Arial"/>
                <w:sz w:val="24"/>
                <w:szCs w:val="24"/>
              </w:rPr>
              <w:lastRenderedPageBreak/>
              <w:t>Graduação Plena, com Habilitação Específica na Disciplina correspondente.</w:t>
            </w:r>
          </w:p>
        </w:tc>
        <w:tc>
          <w:tcPr>
            <w:tcW w:w="1252"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5F914CB4" w14:textId="77777777" w:rsidR="00715E70" w:rsidRPr="00077BA7" w:rsidRDefault="00715E70" w:rsidP="00715E70">
            <w:pPr>
              <w:rPr>
                <w:rFonts w:ascii="Arial" w:hAnsi="Arial" w:cs="Arial"/>
                <w:sz w:val="24"/>
                <w:szCs w:val="24"/>
              </w:rPr>
            </w:pPr>
            <w:r w:rsidRPr="00077BA7">
              <w:rPr>
                <w:rFonts w:ascii="Arial" w:hAnsi="Arial" w:cs="Arial"/>
                <w:sz w:val="24"/>
                <w:szCs w:val="24"/>
              </w:rPr>
              <w:lastRenderedPageBreak/>
              <w:t>R$ 30,00</w:t>
            </w:r>
          </w:p>
        </w:tc>
      </w:tr>
      <w:tr w:rsidR="00715E70" w:rsidRPr="00077BA7" w14:paraId="74DCD1A1" w14:textId="77777777" w:rsidTr="0091737B">
        <w:trPr>
          <w:trHeight w:val="260"/>
        </w:trPr>
        <w:tc>
          <w:tcPr>
            <w:tcW w:w="1802"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64E1D2AA" w14:textId="77777777" w:rsidR="00715E70" w:rsidRPr="00077BA7" w:rsidRDefault="00715E70" w:rsidP="00715E70">
            <w:pPr>
              <w:jc w:val="center"/>
              <w:rPr>
                <w:rFonts w:ascii="Arial" w:hAnsi="Arial" w:cs="Arial"/>
                <w:sz w:val="24"/>
                <w:szCs w:val="24"/>
              </w:rPr>
            </w:pPr>
            <w:r w:rsidRPr="00077BA7">
              <w:rPr>
                <w:rFonts w:ascii="Arial" w:hAnsi="Arial" w:cs="Arial"/>
                <w:sz w:val="24"/>
                <w:szCs w:val="24"/>
              </w:rPr>
              <w:t>Professor de PEB II Educação Física</w:t>
            </w:r>
          </w:p>
        </w:tc>
        <w:tc>
          <w:tcPr>
            <w:tcW w:w="893"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465BA337" w14:textId="77777777" w:rsidR="00715E70" w:rsidRPr="00077BA7" w:rsidRDefault="00715E70" w:rsidP="00715E70">
            <w:pPr>
              <w:ind w:left="-104" w:right="-127"/>
              <w:jc w:val="center"/>
              <w:rPr>
                <w:rFonts w:ascii="Arial" w:hAnsi="Arial" w:cs="Arial"/>
                <w:sz w:val="24"/>
                <w:szCs w:val="24"/>
              </w:rPr>
            </w:pPr>
            <w:r w:rsidRPr="00077BA7">
              <w:rPr>
                <w:rFonts w:ascii="Arial" w:hAnsi="Arial" w:cs="Arial"/>
                <w:sz w:val="24"/>
                <w:szCs w:val="24"/>
              </w:rPr>
              <w:t>CR</w:t>
            </w:r>
          </w:p>
        </w:tc>
        <w:tc>
          <w:tcPr>
            <w:tcW w:w="1258"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44915E8E" w14:textId="77777777" w:rsidR="00715E70" w:rsidRPr="00077BA7" w:rsidRDefault="00715E70" w:rsidP="00715E70">
            <w:pPr>
              <w:jc w:val="center"/>
              <w:rPr>
                <w:rFonts w:ascii="Arial" w:hAnsi="Arial" w:cs="Arial"/>
                <w:sz w:val="24"/>
                <w:szCs w:val="24"/>
              </w:rPr>
            </w:pPr>
            <w:r w:rsidRPr="00077BA7">
              <w:rPr>
                <w:rFonts w:ascii="Arial" w:hAnsi="Arial" w:cs="Arial"/>
                <w:sz w:val="24"/>
                <w:szCs w:val="24"/>
              </w:rPr>
              <w:t>Hora/aula</w:t>
            </w:r>
          </w:p>
        </w:tc>
        <w:tc>
          <w:tcPr>
            <w:tcW w:w="151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17E544CE" w14:textId="77777777" w:rsidR="00715E70" w:rsidRPr="00077BA7" w:rsidRDefault="00715E70" w:rsidP="00715E70">
            <w:pPr>
              <w:ind w:left="-135" w:right="-113"/>
              <w:jc w:val="center"/>
              <w:rPr>
                <w:rFonts w:ascii="Arial" w:hAnsi="Arial" w:cs="Arial"/>
                <w:sz w:val="24"/>
                <w:szCs w:val="24"/>
              </w:rPr>
            </w:pPr>
            <w:r w:rsidRPr="00077BA7">
              <w:rPr>
                <w:rFonts w:ascii="Arial" w:hAnsi="Arial" w:cs="Arial"/>
                <w:sz w:val="24"/>
                <w:szCs w:val="24"/>
              </w:rPr>
              <w:t>R$</w:t>
            </w:r>
            <w:r w:rsidR="00E22401" w:rsidRPr="00077BA7">
              <w:rPr>
                <w:rFonts w:ascii="Arial" w:hAnsi="Arial" w:cs="Arial"/>
                <w:sz w:val="24"/>
                <w:szCs w:val="24"/>
              </w:rPr>
              <w:t xml:space="preserve"> </w:t>
            </w:r>
            <w:r w:rsidRPr="00077BA7">
              <w:rPr>
                <w:rFonts w:ascii="Arial" w:hAnsi="Arial" w:cs="Arial"/>
                <w:sz w:val="24"/>
                <w:szCs w:val="24"/>
              </w:rPr>
              <w:t>18,42 hora/aula</w:t>
            </w:r>
          </w:p>
        </w:tc>
        <w:tc>
          <w:tcPr>
            <w:tcW w:w="2210"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518D56CC" w14:textId="77777777" w:rsidR="00715E70" w:rsidRPr="00077BA7" w:rsidRDefault="00715E70" w:rsidP="00715E70">
            <w:pPr>
              <w:adjustRightInd w:val="0"/>
              <w:jc w:val="center"/>
              <w:rPr>
                <w:rFonts w:ascii="Arial" w:hAnsi="Arial" w:cs="Arial"/>
                <w:sz w:val="24"/>
                <w:szCs w:val="24"/>
              </w:rPr>
            </w:pPr>
            <w:r w:rsidRPr="00077BA7">
              <w:rPr>
                <w:rFonts w:ascii="Arial" w:hAnsi="Arial" w:cs="Arial"/>
                <w:sz w:val="24"/>
                <w:szCs w:val="24"/>
              </w:rPr>
              <w:t>Curso Superior e Licenciatura de Graduação Plena, com Habilitação Específica na Disciplina correspondente.</w:t>
            </w:r>
          </w:p>
        </w:tc>
        <w:tc>
          <w:tcPr>
            <w:tcW w:w="1252"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3647A049" w14:textId="77777777" w:rsidR="00715E70" w:rsidRPr="00077BA7" w:rsidRDefault="00715E70" w:rsidP="00715E70">
            <w:pPr>
              <w:rPr>
                <w:rFonts w:ascii="Arial" w:hAnsi="Arial" w:cs="Arial"/>
                <w:sz w:val="24"/>
                <w:szCs w:val="24"/>
              </w:rPr>
            </w:pPr>
            <w:r w:rsidRPr="00077BA7">
              <w:rPr>
                <w:rFonts w:ascii="Arial" w:hAnsi="Arial" w:cs="Arial"/>
                <w:sz w:val="24"/>
                <w:szCs w:val="24"/>
              </w:rPr>
              <w:t>R$ 30,00</w:t>
            </w:r>
          </w:p>
        </w:tc>
      </w:tr>
      <w:tr w:rsidR="00715E70" w:rsidRPr="00077BA7" w14:paraId="32762C17" w14:textId="77777777" w:rsidTr="0091737B">
        <w:trPr>
          <w:trHeight w:val="260"/>
        </w:trPr>
        <w:tc>
          <w:tcPr>
            <w:tcW w:w="1802"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566307C5" w14:textId="77777777" w:rsidR="00715E70" w:rsidRPr="00077BA7" w:rsidRDefault="00715E70" w:rsidP="00715E70">
            <w:pPr>
              <w:jc w:val="center"/>
              <w:rPr>
                <w:rFonts w:ascii="Arial" w:hAnsi="Arial" w:cs="Arial"/>
                <w:sz w:val="24"/>
                <w:szCs w:val="24"/>
              </w:rPr>
            </w:pPr>
            <w:r w:rsidRPr="00077BA7">
              <w:rPr>
                <w:rFonts w:ascii="Arial" w:hAnsi="Arial" w:cs="Arial"/>
                <w:sz w:val="24"/>
                <w:szCs w:val="24"/>
              </w:rPr>
              <w:t>Professor de PEB II Geografia</w:t>
            </w:r>
          </w:p>
        </w:tc>
        <w:tc>
          <w:tcPr>
            <w:tcW w:w="893"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302DFB31" w14:textId="77777777" w:rsidR="00715E70" w:rsidRPr="00077BA7" w:rsidRDefault="00715E70" w:rsidP="00715E70">
            <w:pPr>
              <w:ind w:left="-104" w:right="-127"/>
              <w:jc w:val="center"/>
              <w:rPr>
                <w:rFonts w:ascii="Arial" w:hAnsi="Arial" w:cs="Arial"/>
                <w:sz w:val="24"/>
                <w:szCs w:val="24"/>
              </w:rPr>
            </w:pPr>
            <w:r w:rsidRPr="00077BA7">
              <w:rPr>
                <w:rFonts w:ascii="Arial" w:hAnsi="Arial" w:cs="Arial"/>
                <w:sz w:val="24"/>
                <w:szCs w:val="24"/>
              </w:rPr>
              <w:t>CR</w:t>
            </w:r>
          </w:p>
        </w:tc>
        <w:tc>
          <w:tcPr>
            <w:tcW w:w="1258"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6F0A4C7B" w14:textId="77777777" w:rsidR="00715E70" w:rsidRPr="00077BA7" w:rsidRDefault="00715E70" w:rsidP="00715E70">
            <w:pPr>
              <w:jc w:val="center"/>
              <w:rPr>
                <w:rFonts w:ascii="Arial" w:hAnsi="Arial" w:cs="Arial"/>
                <w:sz w:val="24"/>
                <w:szCs w:val="24"/>
              </w:rPr>
            </w:pPr>
            <w:r w:rsidRPr="00077BA7">
              <w:rPr>
                <w:rFonts w:ascii="Arial" w:hAnsi="Arial" w:cs="Arial"/>
                <w:sz w:val="24"/>
                <w:szCs w:val="24"/>
              </w:rPr>
              <w:t>Hora/aula</w:t>
            </w:r>
          </w:p>
        </w:tc>
        <w:tc>
          <w:tcPr>
            <w:tcW w:w="151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79250809" w14:textId="77777777" w:rsidR="00715E70" w:rsidRPr="00077BA7" w:rsidRDefault="00715E70" w:rsidP="00715E70">
            <w:pPr>
              <w:ind w:left="-135" w:right="-113"/>
              <w:jc w:val="center"/>
              <w:rPr>
                <w:rFonts w:ascii="Arial" w:hAnsi="Arial" w:cs="Arial"/>
                <w:sz w:val="24"/>
                <w:szCs w:val="24"/>
              </w:rPr>
            </w:pPr>
            <w:r w:rsidRPr="00077BA7">
              <w:rPr>
                <w:rFonts w:ascii="Arial" w:hAnsi="Arial" w:cs="Arial"/>
                <w:sz w:val="24"/>
                <w:szCs w:val="24"/>
              </w:rPr>
              <w:t>R$</w:t>
            </w:r>
            <w:r w:rsidR="00E22401" w:rsidRPr="00077BA7">
              <w:rPr>
                <w:rFonts w:ascii="Arial" w:hAnsi="Arial" w:cs="Arial"/>
                <w:sz w:val="24"/>
                <w:szCs w:val="24"/>
              </w:rPr>
              <w:t xml:space="preserve"> </w:t>
            </w:r>
            <w:r w:rsidRPr="00077BA7">
              <w:rPr>
                <w:rFonts w:ascii="Arial" w:hAnsi="Arial" w:cs="Arial"/>
                <w:sz w:val="24"/>
                <w:szCs w:val="24"/>
              </w:rPr>
              <w:t>18,42 hora/aula</w:t>
            </w:r>
          </w:p>
        </w:tc>
        <w:tc>
          <w:tcPr>
            <w:tcW w:w="2210"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1CB23D21" w14:textId="77777777" w:rsidR="00715E70" w:rsidRPr="00077BA7" w:rsidRDefault="00715E70" w:rsidP="00715E70">
            <w:pPr>
              <w:adjustRightInd w:val="0"/>
              <w:jc w:val="center"/>
              <w:rPr>
                <w:rFonts w:ascii="Arial" w:hAnsi="Arial" w:cs="Arial"/>
                <w:sz w:val="24"/>
                <w:szCs w:val="24"/>
              </w:rPr>
            </w:pPr>
            <w:r w:rsidRPr="00077BA7">
              <w:rPr>
                <w:rFonts w:ascii="Arial" w:hAnsi="Arial" w:cs="Arial"/>
                <w:sz w:val="24"/>
                <w:szCs w:val="24"/>
              </w:rPr>
              <w:t>Curso Superior e Licenciatura de Graduação Plena, com Habilitação Específica na Disciplina correspondente.</w:t>
            </w:r>
          </w:p>
        </w:tc>
        <w:tc>
          <w:tcPr>
            <w:tcW w:w="1252"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7CDFD834" w14:textId="77777777" w:rsidR="00715E70" w:rsidRPr="00077BA7" w:rsidRDefault="00715E70" w:rsidP="00715E70">
            <w:pPr>
              <w:rPr>
                <w:rFonts w:ascii="Arial" w:hAnsi="Arial" w:cs="Arial"/>
                <w:sz w:val="24"/>
                <w:szCs w:val="24"/>
              </w:rPr>
            </w:pPr>
            <w:r w:rsidRPr="00077BA7">
              <w:rPr>
                <w:rFonts w:ascii="Arial" w:hAnsi="Arial" w:cs="Arial"/>
                <w:sz w:val="24"/>
                <w:szCs w:val="24"/>
              </w:rPr>
              <w:t>R$ 30,00</w:t>
            </w:r>
          </w:p>
        </w:tc>
      </w:tr>
      <w:tr w:rsidR="00715E70" w:rsidRPr="00077BA7" w14:paraId="69CD65B8" w14:textId="77777777" w:rsidTr="0091737B">
        <w:trPr>
          <w:trHeight w:val="260"/>
        </w:trPr>
        <w:tc>
          <w:tcPr>
            <w:tcW w:w="1802"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7A864917" w14:textId="77777777" w:rsidR="00715E70" w:rsidRPr="00077BA7" w:rsidRDefault="00715E70" w:rsidP="00715E70">
            <w:pPr>
              <w:jc w:val="center"/>
              <w:rPr>
                <w:rFonts w:ascii="Arial" w:hAnsi="Arial" w:cs="Arial"/>
                <w:sz w:val="24"/>
                <w:szCs w:val="24"/>
              </w:rPr>
            </w:pPr>
            <w:r w:rsidRPr="00077BA7">
              <w:rPr>
                <w:rFonts w:ascii="Arial" w:hAnsi="Arial" w:cs="Arial"/>
                <w:sz w:val="24"/>
                <w:szCs w:val="24"/>
              </w:rPr>
              <w:t>Professor de PEB II História</w:t>
            </w:r>
          </w:p>
        </w:tc>
        <w:tc>
          <w:tcPr>
            <w:tcW w:w="893"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0CAEF64A" w14:textId="77777777" w:rsidR="00715E70" w:rsidRPr="00077BA7" w:rsidRDefault="00715E70" w:rsidP="00715E70">
            <w:pPr>
              <w:ind w:left="-104" w:right="-127"/>
              <w:jc w:val="center"/>
              <w:rPr>
                <w:rFonts w:ascii="Arial" w:hAnsi="Arial" w:cs="Arial"/>
                <w:sz w:val="24"/>
                <w:szCs w:val="24"/>
              </w:rPr>
            </w:pPr>
            <w:r w:rsidRPr="00077BA7">
              <w:rPr>
                <w:rFonts w:ascii="Arial" w:hAnsi="Arial" w:cs="Arial"/>
                <w:sz w:val="24"/>
                <w:szCs w:val="24"/>
              </w:rPr>
              <w:t>CR</w:t>
            </w:r>
          </w:p>
        </w:tc>
        <w:tc>
          <w:tcPr>
            <w:tcW w:w="1258"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2F2B1CF9" w14:textId="77777777" w:rsidR="00715E70" w:rsidRPr="00077BA7" w:rsidRDefault="00715E70" w:rsidP="00715E70">
            <w:pPr>
              <w:jc w:val="center"/>
              <w:rPr>
                <w:rFonts w:ascii="Arial" w:hAnsi="Arial" w:cs="Arial"/>
                <w:sz w:val="24"/>
                <w:szCs w:val="24"/>
              </w:rPr>
            </w:pPr>
            <w:r w:rsidRPr="00077BA7">
              <w:rPr>
                <w:rFonts w:ascii="Arial" w:hAnsi="Arial" w:cs="Arial"/>
                <w:sz w:val="24"/>
                <w:szCs w:val="24"/>
              </w:rPr>
              <w:t>Hora/aula</w:t>
            </w:r>
          </w:p>
        </w:tc>
        <w:tc>
          <w:tcPr>
            <w:tcW w:w="151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240336C1" w14:textId="77777777" w:rsidR="00715E70" w:rsidRPr="00077BA7" w:rsidRDefault="00715E70" w:rsidP="00715E70">
            <w:pPr>
              <w:ind w:left="-135" w:right="-113"/>
              <w:jc w:val="center"/>
              <w:rPr>
                <w:rFonts w:ascii="Arial" w:hAnsi="Arial" w:cs="Arial"/>
                <w:sz w:val="24"/>
                <w:szCs w:val="24"/>
              </w:rPr>
            </w:pPr>
            <w:r w:rsidRPr="00077BA7">
              <w:rPr>
                <w:rFonts w:ascii="Arial" w:hAnsi="Arial" w:cs="Arial"/>
                <w:sz w:val="24"/>
                <w:szCs w:val="24"/>
              </w:rPr>
              <w:t>R$</w:t>
            </w:r>
            <w:r w:rsidR="00E22401" w:rsidRPr="00077BA7">
              <w:rPr>
                <w:rFonts w:ascii="Arial" w:hAnsi="Arial" w:cs="Arial"/>
                <w:sz w:val="24"/>
                <w:szCs w:val="24"/>
              </w:rPr>
              <w:t xml:space="preserve"> </w:t>
            </w:r>
            <w:r w:rsidRPr="00077BA7">
              <w:rPr>
                <w:rFonts w:ascii="Arial" w:hAnsi="Arial" w:cs="Arial"/>
                <w:sz w:val="24"/>
                <w:szCs w:val="24"/>
              </w:rPr>
              <w:t>18,42 hora/aula</w:t>
            </w:r>
          </w:p>
        </w:tc>
        <w:tc>
          <w:tcPr>
            <w:tcW w:w="2210"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2A5849BB" w14:textId="77777777" w:rsidR="00715E70" w:rsidRPr="00077BA7" w:rsidRDefault="00715E70" w:rsidP="00715E70">
            <w:pPr>
              <w:adjustRightInd w:val="0"/>
              <w:jc w:val="center"/>
              <w:rPr>
                <w:rFonts w:ascii="Arial" w:hAnsi="Arial" w:cs="Arial"/>
                <w:sz w:val="24"/>
                <w:szCs w:val="24"/>
              </w:rPr>
            </w:pPr>
            <w:r w:rsidRPr="00077BA7">
              <w:rPr>
                <w:rFonts w:ascii="Arial" w:hAnsi="Arial" w:cs="Arial"/>
                <w:sz w:val="24"/>
                <w:szCs w:val="24"/>
              </w:rPr>
              <w:t>Curso Superior e Licenciatura de Graduação Plena, com Habilitação Específica na Disciplina correspondente.</w:t>
            </w:r>
          </w:p>
        </w:tc>
        <w:tc>
          <w:tcPr>
            <w:tcW w:w="1252"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18114694" w14:textId="77777777" w:rsidR="00715E70" w:rsidRPr="00077BA7" w:rsidRDefault="00715E70" w:rsidP="00715E70">
            <w:pPr>
              <w:rPr>
                <w:rFonts w:ascii="Arial" w:hAnsi="Arial" w:cs="Arial"/>
                <w:sz w:val="24"/>
                <w:szCs w:val="24"/>
              </w:rPr>
            </w:pPr>
            <w:r w:rsidRPr="00077BA7">
              <w:rPr>
                <w:rFonts w:ascii="Arial" w:hAnsi="Arial" w:cs="Arial"/>
                <w:sz w:val="24"/>
                <w:szCs w:val="24"/>
              </w:rPr>
              <w:t>R$ 30,00</w:t>
            </w:r>
          </w:p>
        </w:tc>
      </w:tr>
      <w:tr w:rsidR="00715E70" w:rsidRPr="00077BA7" w14:paraId="669A746C" w14:textId="77777777" w:rsidTr="0091737B">
        <w:trPr>
          <w:trHeight w:val="260"/>
        </w:trPr>
        <w:tc>
          <w:tcPr>
            <w:tcW w:w="1802"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07C42867" w14:textId="77777777" w:rsidR="00715E70" w:rsidRPr="00077BA7" w:rsidRDefault="00715E70" w:rsidP="00715E70">
            <w:pPr>
              <w:jc w:val="center"/>
              <w:rPr>
                <w:rFonts w:ascii="Arial" w:hAnsi="Arial" w:cs="Arial"/>
                <w:sz w:val="24"/>
                <w:szCs w:val="24"/>
              </w:rPr>
            </w:pPr>
            <w:r w:rsidRPr="00077BA7">
              <w:rPr>
                <w:rFonts w:ascii="Arial" w:hAnsi="Arial" w:cs="Arial"/>
                <w:sz w:val="24"/>
                <w:szCs w:val="24"/>
              </w:rPr>
              <w:t>Professor de PEB II Inglês</w:t>
            </w:r>
          </w:p>
        </w:tc>
        <w:tc>
          <w:tcPr>
            <w:tcW w:w="893"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0B4EA1C2" w14:textId="77777777" w:rsidR="00715E70" w:rsidRPr="00077BA7" w:rsidRDefault="00715E70" w:rsidP="00715E70">
            <w:pPr>
              <w:ind w:left="-104" w:right="-127"/>
              <w:jc w:val="center"/>
              <w:rPr>
                <w:rFonts w:ascii="Arial" w:hAnsi="Arial" w:cs="Arial"/>
                <w:sz w:val="24"/>
                <w:szCs w:val="24"/>
              </w:rPr>
            </w:pPr>
            <w:r w:rsidRPr="00077BA7">
              <w:rPr>
                <w:rFonts w:ascii="Arial" w:hAnsi="Arial" w:cs="Arial"/>
                <w:sz w:val="24"/>
                <w:szCs w:val="24"/>
              </w:rPr>
              <w:t>CR</w:t>
            </w:r>
          </w:p>
        </w:tc>
        <w:tc>
          <w:tcPr>
            <w:tcW w:w="1258"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62A034A4" w14:textId="77777777" w:rsidR="00715E70" w:rsidRPr="00077BA7" w:rsidRDefault="00715E70" w:rsidP="00715E70">
            <w:pPr>
              <w:jc w:val="center"/>
              <w:rPr>
                <w:rFonts w:ascii="Arial" w:hAnsi="Arial" w:cs="Arial"/>
                <w:sz w:val="24"/>
                <w:szCs w:val="24"/>
              </w:rPr>
            </w:pPr>
            <w:r w:rsidRPr="00077BA7">
              <w:rPr>
                <w:rFonts w:ascii="Arial" w:hAnsi="Arial" w:cs="Arial"/>
                <w:sz w:val="24"/>
                <w:szCs w:val="24"/>
              </w:rPr>
              <w:t>Hora/aula</w:t>
            </w:r>
          </w:p>
        </w:tc>
        <w:tc>
          <w:tcPr>
            <w:tcW w:w="151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37105504" w14:textId="77777777" w:rsidR="00715E70" w:rsidRPr="00077BA7" w:rsidRDefault="00715E70" w:rsidP="00715E70">
            <w:pPr>
              <w:ind w:left="-135" w:right="-113"/>
              <w:jc w:val="center"/>
              <w:rPr>
                <w:rFonts w:ascii="Arial" w:hAnsi="Arial" w:cs="Arial"/>
                <w:sz w:val="24"/>
                <w:szCs w:val="24"/>
              </w:rPr>
            </w:pPr>
            <w:r w:rsidRPr="00077BA7">
              <w:rPr>
                <w:rFonts w:ascii="Arial" w:hAnsi="Arial" w:cs="Arial"/>
                <w:sz w:val="24"/>
                <w:szCs w:val="24"/>
              </w:rPr>
              <w:t>R$</w:t>
            </w:r>
            <w:r w:rsidR="00E22401" w:rsidRPr="00077BA7">
              <w:rPr>
                <w:rFonts w:ascii="Arial" w:hAnsi="Arial" w:cs="Arial"/>
                <w:sz w:val="24"/>
                <w:szCs w:val="24"/>
              </w:rPr>
              <w:t xml:space="preserve"> </w:t>
            </w:r>
            <w:r w:rsidRPr="00077BA7">
              <w:rPr>
                <w:rFonts w:ascii="Arial" w:hAnsi="Arial" w:cs="Arial"/>
                <w:sz w:val="24"/>
                <w:szCs w:val="24"/>
              </w:rPr>
              <w:t>18,42 hora/aula</w:t>
            </w:r>
          </w:p>
        </w:tc>
        <w:tc>
          <w:tcPr>
            <w:tcW w:w="2210"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089A4157" w14:textId="77777777" w:rsidR="00715E70" w:rsidRPr="00077BA7" w:rsidRDefault="00715E70" w:rsidP="00715E70">
            <w:pPr>
              <w:adjustRightInd w:val="0"/>
              <w:jc w:val="center"/>
              <w:rPr>
                <w:rFonts w:ascii="Arial" w:hAnsi="Arial" w:cs="Arial"/>
                <w:sz w:val="24"/>
                <w:szCs w:val="24"/>
              </w:rPr>
            </w:pPr>
            <w:r w:rsidRPr="00077BA7">
              <w:rPr>
                <w:rFonts w:ascii="Arial" w:hAnsi="Arial" w:cs="Arial"/>
                <w:sz w:val="24"/>
                <w:szCs w:val="24"/>
              </w:rPr>
              <w:t>Curso Superior e Licenciatura de Graduação Plena, com Habilitação Específica na Disciplina correspondente.</w:t>
            </w:r>
          </w:p>
        </w:tc>
        <w:tc>
          <w:tcPr>
            <w:tcW w:w="1252"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20C953A4" w14:textId="77777777" w:rsidR="00715E70" w:rsidRPr="00077BA7" w:rsidRDefault="00715E70" w:rsidP="00715E70">
            <w:pPr>
              <w:rPr>
                <w:rFonts w:ascii="Arial" w:hAnsi="Arial" w:cs="Arial"/>
                <w:sz w:val="24"/>
                <w:szCs w:val="24"/>
              </w:rPr>
            </w:pPr>
            <w:r w:rsidRPr="00077BA7">
              <w:rPr>
                <w:rFonts w:ascii="Arial" w:hAnsi="Arial" w:cs="Arial"/>
                <w:sz w:val="24"/>
                <w:szCs w:val="24"/>
              </w:rPr>
              <w:t>R$ 30,00</w:t>
            </w:r>
          </w:p>
        </w:tc>
      </w:tr>
      <w:tr w:rsidR="00715E70" w:rsidRPr="00077BA7" w14:paraId="1DC5F105" w14:textId="77777777" w:rsidTr="0091737B">
        <w:trPr>
          <w:trHeight w:val="260"/>
        </w:trPr>
        <w:tc>
          <w:tcPr>
            <w:tcW w:w="1802"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4E7135C4" w14:textId="77777777" w:rsidR="00715E70" w:rsidRPr="00077BA7" w:rsidRDefault="00715E70" w:rsidP="00715E70">
            <w:pPr>
              <w:jc w:val="center"/>
              <w:rPr>
                <w:rFonts w:ascii="Arial" w:hAnsi="Arial" w:cs="Arial"/>
                <w:sz w:val="24"/>
                <w:szCs w:val="24"/>
              </w:rPr>
            </w:pPr>
            <w:r w:rsidRPr="00077BA7">
              <w:rPr>
                <w:rFonts w:ascii="Arial" w:hAnsi="Arial" w:cs="Arial"/>
                <w:sz w:val="24"/>
                <w:szCs w:val="24"/>
              </w:rPr>
              <w:t>Professor de PEB II Língua Portuguesa</w:t>
            </w:r>
          </w:p>
        </w:tc>
        <w:tc>
          <w:tcPr>
            <w:tcW w:w="893"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68287492" w14:textId="77777777" w:rsidR="00715E70" w:rsidRPr="00077BA7" w:rsidRDefault="00715E70" w:rsidP="00715E70">
            <w:pPr>
              <w:ind w:left="-104" w:right="-127"/>
              <w:jc w:val="center"/>
              <w:rPr>
                <w:rFonts w:ascii="Arial" w:hAnsi="Arial" w:cs="Arial"/>
                <w:sz w:val="24"/>
                <w:szCs w:val="24"/>
              </w:rPr>
            </w:pPr>
            <w:r w:rsidRPr="00077BA7">
              <w:rPr>
                <w:rFonts w:ascii="Arial" w:hAnsi="Arial" w:cs="Arial"/>
                <w:sz w:val="24"/>
                <w:szCs w:val="24"/>
              </w:rPr>
              <w:t>CR</w:t>
            </w:r>
          </w:p>
        </w:tc>
        <w:tc>
          <w:tcPr>
            <w:tcW w:w="1258"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730CF31B" w14:textId="77777777" w:rsidR="00715E70" w:rsidRPr="00077BA7" w:rsidRDefault="00715E70" w:rsidP="00715E70">
            <w:pPr>
              <w:jc w:val="center"/>
              <w:rPr>
                <w:rFonts w:ascii="Arial" w:hAnsi="Arial" w:cs="Arial"/>
                <w:sz w:val="24"/>
                <w:szCs w:val="24"/>
              </w:rPr>
            </w:pPr>
            <w:r w:rsidRPr="00077BA7">
              <w:rPr>
                <w:rFonts w:ascii="Arial" w:hAnsi="Arial" w:cs="Arial"/>
                <w:sz w:val="24"/>
                <w:szCs w:val="24"/>
              </w:rPr>
              <w:t>Hora/aula</w:t>
            </w:r>
          </w:p>
        </w:tc>
        <w:tc>
          <w:tcPr>
            <w:tcW w:w="151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52D74C7E" w14:textId="77777777" w:rsidR="00715E70" w:rsidRPr="00077BA7" w:rsidRDefault="00715E70" w:rsidP="00715E70">
            <w:pPr>
              <w:ind w:left="-135" w:right="-113"/>
              <w:jc w:val="center"/>
              <w:rPr>
                <w:rFonts w:ascii="Arial" w:hAnsi="Arial" w:cs="Arial"/>
                <w:sz w:val="24"/>
                <w:szCs w:val="24"/>
              </w:rPr>
            </w:pPr>
            <w:r w:rsidRPr="00077BA7">
              <w:rPr>
                <w:rFonts w:ascii="Arial" w:hAnsi="Arial" w:cs="Arial"/>
                <w:sz w:val="24"/>
                <w:szCs w:val="24"/>
              </w:rPr>
              <w:t>R$</w:t>
            </w:r>
            <w:r w:rsidR="00E22401" w:rsidRPr="00077BA7">
              <w:rPr>
                <w:rFonts w:ascii="Arial" w:hAnsi="Arial" w:cs="Arial"/>
                <w:sz w:val="24"/>
                <w:szCs w:val="24"/>
              </w:rPr>
              <w:t xml:space="preserve"> </w:t>
            </w:r>
            <w:r w:rsidRPr="00077BA7">
              <w:rPr>
                <w:rFonts w:ascii="Arial" w:hAnsi="Arial" w:cs="Arial"/>
                <w:sz w:val="24"/>
                <w:szCs w:val="24"/>
              </w:rPr>
              <w:t>18,42 hora/aula</w:t>
            </w:r>
          </w:p>
        </w:tc>
        <w:tc>
          <w:tcPr>
            <w:tcW w:w="2210"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289E5704" w14:textId="77777777" w:rsidR="00715E70" w:rsidRPr="00077BA7" w:rsidRDefault="00715E70" w:rsidP="00715E70">
            <w:pPr>
              <w:adjustRightInd w:val="0"/>
              <w:jc w:val="center"/>
              <w:rPr>
                <w:rFonts w:ascii="Arial" w:hAnsi="Arial" w:cs="Arial"/>
                <w:sz w:val="24"/>
                <w:szCs w:val="24"/>
              </w:rPr>
            </w:pPr>
            <w:r w:rsidRPr="00077BA7">
              <w:rPr>
                <w:rFonts w:ascii="Arial" w:hAnsi="Arial" w:cs="Arial"/>
                <w:sz w:val="24"/>
                <w:szCs w:val="24"/>
              </w:rPr>
              <w:t>Curso Superior e Licenciatura de Graduação Plena, com Habilitação Específica na Disciplina correspondente.</w:t>
            </w:r>
          </w:p>
        </w:tc>
        <w:tc>
          <w:tcPr>
            <w:tcW w:w="1252"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5D7CF4BD" w14:textId="77777777" w:rsidR="00715E70" w:rsidRPr="00077BA7" w:rsidRDefault="00715E70" w:rsidP="00715E70">
            <w:pPr>
              <w:rPr>
                <w:rFonts w:ascii="Arial" w:hAnsi="Arial" w:cs="Arial"/>
                <w:sz w:val="24"/>
                <w:szCs w:val="24"/>
              </w:rPr>
            </w:pPr>
            <w:r w:rsidRPr="00077BA7">
              <w:rPr>
                <w:rFonts w:ascii="Arial" w:hAnsi="Arial" w:cs="Arial"/>
                <w:sz w:val="24"/>
                <w:szCs w:val="24"/>
              </w:rPr>
              <w:t>R$ 30,00</w:t>
            </w:r>
          </w:p>
        </w:tc>
      </w:tr>
      <w:tr w:rsidR="00715E70" w:rsidRPr="00077BA7" w14:paraId="5714F088" w14:textId="77777777" w:rsidTr="0091737B">
        <w:trPr>
          <w:trHeight w:val="260"/>
        </w:trPr>
        <w:tc>
          <w:tcPr>
            <w:tcW w:w="1802"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4DBC180B" w14:textId="77777777" w:rsidR="00715E70" w:rsidRPr="00077BA7" w:rsidRDefault="00715E70" w:rsidP="00715E70">
            <w:pPr>
              <w:jc w:val="center"/>
              <w:rPr>
                <w:rFonts w:ascii="Arial" w:hAnsi="Arial" w:cs="Arial"/>
                <w:sz w:val="24"/>
                <w:szCs w:val="24"/>
              </w:rPr>
            </w:pPr>
            <w:r w:rsidRPr="00077BA7">
              <w:rPr>
                <w:rFonts w:ascii="Arial" w:hAnsi="Arial" w:cs="Arial"/>
                <w:sz w:val="24"/>
                <w:szCs w:val="24"/>
              </w:rPr>
              <w:t>Professor de PEB II Matemática</w:t>
            </w:r>
          </w:p>
        </w:tc>
        <w:tc>
          <w:tcPr>
            <w:tcW w:w="893"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43F345EC" w14:textId="77777777" w:rsidR="00715E70" w:rsidRPr="00077BA7" w:rsidRDefault="00715E70" w:rsidP="00715E70">
            <w:pPr>
              <w:ind w:left="-104" w:right="-127"/>
              <w:jc w:val="center"/>
              <w:rPr>
                <w:rFonts w:ascii="Arial" w:hAnsi="Arial" w:cs="Arial"/>
                <w:sz w:val="24"/>
                <w:szCs w:val="24"/>
              </w:rPr>
            </w:pPr>
            <w:r w:rsidRPr="00077BA7">
              <w:rPr>
                <w:rFonts w:ascii="Arial" w:hAnsi="Arial" w:cs="Arial"/>
                <w:sz w:val="24"/>
                <w:szCs w:val="24"/>
              </w:rPr>
              <w:t>CR</w:t>
            </w:r>
          </w:p>
        </w:tc>
        <w:tc>
          <w:tcPr>
            <w:tcW w:w="1258"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66CE4619" w14:textId="77777777" w:rsidR="00715E70" w:rsidRPr="00077BA7" w:rsidRDefault="00715E70" w:rsidP="00715E70">
            <w:pPr>
              <w:jc w:val="center"/>
              <w:rPr>
                <w:rFonts w:ascii="Arial" w:hAnsi="Arial" w:cs="Arial"/>
                <w:sz w:val="24"/>
                <w:szCs w:val="24"/>
              </w:rPr>
            </w:pPr>
            <w:r w:rsidRPr="00077BA7">
              <w:rPr>
                <w:rFonts w:ascii="Arial" w:hAnsi="Arial" w:cs="Arial"/>
                <w:sz w:val="24"/>
                <w:szCs w:val="24"/>
              </w:rPr>
              <w:t>Hora/aula</w:t>
            </w:r>
          </w:p>
        </w:tc>
        <w:tc>
          <w:tcPr>
            <w:tcW w:w="151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12642558" w14:textId="77777777" w:rsidR="00715E70" w:rsidRPr="00077BA7" w:rsidRDefault="00715E70" w:rsidP="00715E70">
            <w:pPr>
              <w:ind w:left="-135" w:right="-113"/>
              <w:jc w:val="center"/>
              <w:rPr>
                <w:rFonts w:ascii="Arial" w:hAnsi="Arial" w:cs="Arial"/>
                <w:sz w:val="24"/>
                <w:szCs w:val="24"/>
              </w:rPr>
            </w:pPr>
            <w:r w:rsidRPr="00077BA7">
              <w:rPr>
                <w:rFonts w:ascii="Arial" w:hAnsi="Arial" w:cs="Arial"/>
                <w:sz w:val="24"/>
                <w:szCs w:val="24"/>
              </w:rPr>
              <w:t>R$</w:t>
            </w:r>
            <w:r w:rsidR="00E22401" w:rsidRPr="00077BA7">
              <w:rPr>
                <w:rFonts w:ascii="Arial" w:hAnsi="Arial" w:cs="Arial"/>
                <w:sz w:val="24"/>
                <w:szCs w:val="24"/>
              </w:rPr>
              <w:t xml:space="preserve"> </w:t>
            </w:r>
            <w:r w:rsidRPr="00077BA7">
              <w:rPr>
                <w:rFonts w:ascii="Arial" w:hAnsi="Arial" w:cs="Arial"/>
                <w:sz w:val="24"/>
                <w:szCs w:val="24"/>
              </w:rPr>
              <w:t>18,42 hora/aula</w:t>
            </w:r>
          </w:p>
        </w:tc>
        <w:tc>
          <w:tcPr>
            <w:tcW w:w="2210"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26F968E7" w14:textId="77777777" w:rsidR="00715E70" w:rsidRPr="00077BA7" w:rsidRDefault="00715E70" w:rsidP="00715E70">
            <w:pPr>
              <w:adjustRightInd w:val="0"/>
              <w:jc w:val="center"/>
              <w:rPr>
                <w:rFonts w:ascii="Arial" w:hAnsi="Arial" w:cs="Arial"/>
                <w:sz w:val="24"/>
                <w:szCs w:val="24"/>
              </w:rPr>
            </w:pPr>
            <w:r w:rsidRPr="00077BA7">
              <w:rPr>
                <w:rFonts w:ascii="Arial" w:hAnsi="Arial" w:cs="Arial"/>
                <w:sz w:val="24"/>
                <w:szCs w:val="24"/>
              </w:rPr>
              <w:t>Curso Superior e Licenciatura de Graduação Plena, com Habilitação Específica na Disciplina correspondente.</w:t>
            </w:r>
          </w:p>
        </w:tc>
        <w:tc>
          <w:tcPr>
            <w:tcW w:w="1252"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493A27C8" w14:textId="77777777" w:rsidR="00715E70" w:rsidRPr="00077BA7" w:rsidRDefault="00715E70" w:rsidP="00715E70">
            <w:pPr>
              <w:rPr>
                <w:rFonts w:ascii="Arial" w:hAnsi="Arial" w:cs="Arial"/>
                <w:sz w:val="24"/>
                <w:szCs w:val="24"/>
              </w:rPr>
            </w:pPr>
            <w:r w:rsidRPr="00077BA7">
              <w:rPr>
                <w:rFonts w:ascii="Arial" w:hAnsi="Arial" w:cs="Arial"/>
                <w:sz w:val="24"/>
                <w:szCs w:val="24"/>
              </w:rPr>
              <w:t>R$ 30,00</w:t>
            </w:r>
          </w:p>
        </w:tc>
      </w:tr>
      <w:tr w:rsidR="00715E70" w:rsidRPr="00077BA7" w14:paraId="55CB4E20" w14:textId="77777777" w:rsidTr="0091737B">
        <w:trPr>
          <w:trHeight w:val="260"/>
        </w:trPr>
        <w:tc>
          <w:tcPr>
            <w:tcW w:w="1802"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595C792E" w14:textId="77777777" w:rsidR="00715E70" w:rsidRPr="00077BA7" w:rsidRDefault="00715E70" w:rsidP="00715E70">
            <w:pPr>
              <w:jc w:val="center"/>
              <w:rPr>
                <w:rFonts w:ascii="Arial" w:hAnsi="Arial" w:cs="Arial"/>
                <w:sz w:val="24"/>
                <w:szCs w:val="24"/>
              </w:rPr>
            </w:pPr>
            <w:r w:rsidRPr="00077BA7">
              <w:rPr>
                <w:rFonts w:ascii="Arial" w:hAnsi="Arial" w:cs="Arial"/>
                <w:sz w:val="24"/>
                <w:szCs w:val="24"/>
              </w:rPr>
              <w:t xml:space="preserve">Professor de PEE – </w:t>
            </w:r>
            <w:r w:rsidRPr="00077BA7">
              <w:rPr>
                <w:rFonts w:ascii="Arial" w:hAnsi="Arial" w:cs="Arial"/>
                <w:sz w:val="24"/>
                <w:szCs w:val="24"/>
              </w:rPr>
              <w:lastRenderedPageBreak/>
              <w:t>Educação Especial</w:t>
            </w:r>
          </w:p>
        </w:tc>
        <w:tc>
          <w:tcPr>
            <w:tcW w:w="893"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4BA1C981" w14:textId="77777777" w:rsidR="00715E70" w:rsidRPr="00077BA7" w:rsidRDefault="00715E70" w:rsidP="00715E70">
            <w:pPr>
              <w:ind w:left="-104" w:right="-127"/>
              <w:jc w:val="center"/>
              <w:rPr>
                <w:rFonts w:ascii="Arial" w:hAnsi="Arial" w:cs="Arial"/>
                <w:sz w:val="24"/>
                <w:szCs w:val="24"/>
              </w:rPr>
            </w:pPr>
            <w:r w:rsidRPr="00077BA7">
              <w:rPr>
                <w:rFonts w:ascii="Arial" w:hAnsi="Arial" w:cs="Arial"/>
                <w:sz w:val="24"/>
                <w:szCs w:val="24"/>
              </w:rPr>
              <w:lastRenderedPageBreak/>
              <w:t>CR</w:t>
            </w:r>
          </w:p>
        </w:tc>
        <w:tc>
          <w:tcPr>
            <w:tcW w:w="1258"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18BC3401" w14:textId="77777777" w:rsidR="00715E70" w:rsidRPr="00077BA7" w:rsidRDefault="00715E70" w:rsidP="00715E70">
            <w:pPr>
              <w:jc w:val="center"/>
              <w:rPr>
                <w:rFonts w:ascii="Arial" w:hAnsi="Arial" w:cs="Arial"/>
                <w:sz w:val="24"/>
                <w:szCs w:val="24"/>
              </w:rPr>
            </w:pPr>
            <w:r w:rsidRPr="00077BA7">
              <w:rPr>
                <w:rFonts w:ascii="Arial" w:hAnsi="Arial" w:cs="Arial"/>
                <w:sz w:val="24"/>
                <w:szCs w:val="24"/>
              </w:rPr>
              <w:t>Hora/aula</w:t>
            </w:r>
          </w:p>
        </w:tc>
        <w:tc>
          <w:tcPr>
            <w:tcW w:w="151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0723D18D" w14:textId="77777777" w:rsidR="00715E70" w:rsidRPr="00077BA7" w:rsidRDefault="00715E70" w:rsidP="00715E70">
            <w:pPr>
              <w:ind w:left="-135" w:right="-113"/>
              <w:jc w:val="center"/>
              <w:rPr>
                <w:rFonts w:ascii="Arial" w:hAnsi="Arial" w:cs="Arial"/>
                <w:sz w:val="24"/>
                <w:szCs w:val="24"/>
              </w:rPr>
            </w:pPr>
            <w:r w:rsidRPr="00077BA7">
              <w:rPr>
                <w:rFonts w:ascii="Arial" w:hAnsi="Arial" w:cs="Arial"/>
                <w:sz w:val="24"/>
                <w:szCs w:val="24"/>
              </w:rPr>
              <w:t>R$</w:t>
            </w:r>
            <w:r w:rsidR="00E22401" w:rsidRPr="00077BA7">
              <w:rPr>
                <w:rFonts w:ascii="Arial" w:hAnsi="Arial" w:cs="Arial"/>
                <w:sz w:val="24"/>
                <w:szCs w:val="24"/>
              </w:rPr>
              <w:t xml:space="preserve"> </w:t>
            </w:r>
            <w:r w:rsidRPr="00077BA7">
              <w:rPr>
                <w:rFonts w:ascii="Arial" w:hAnsi="Arial" w:cs="Arial"/>
                <w:sz w:val="24"/>
                <w:szCs w:val="24"/>
              </w:rPr>
              <w:t>18,42 hora/aula</w:t>
            </w:r>
          </w:p>
        </w:tc>
        <w:tc>
          <w:tcPr>
            <w:tcW w:w="2210"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042AB0C5" w14:textId="77777777" w:rsidR="00715E70" w:rsidRPr="00077BA7" w:rsidRDefault="00715E70" w:rsidP="00715E70">
            <w:pPr>
              <w:adjustRightInd w:val="0"/>
              <w:jc w:val="center"/>
              <w:rPr>
                <w:rFonts w:ascii="Arial" w:hAnsi="Arial" w:cs="Arial"/>
                <w:sz w:val="24"/>
                <w:szCs w:val="24"/>
              </w:rPr>
            </w:pPr>
            <w:r w:rsidRPr="00077BA7">
              <w:rPr>
                <w:rFonts w:ascii="Arial" w:hAnsi="Arial" w:cs="Arial"/>
                <w:sz w:val="24"/>
                <w:szCs w:val="24"/>
              </w:rPr>
              <w:t xml:space="preserve">Curso Superior em Pedagogia ou </w:t>
            </w:r>
            <w:r w:rsidRPr="00077BA7">
              <w:rPr>
                <w:rFonts w:ascii="Arial" w:hAnsi="Arial" w:cs="Arial"/>
                <w:sz w:val="24"/>
                <w:szCs w:val="24"/>
              </w:rPr>
              <w:lastRenderedPageBreak/>
              <w:t>Normal Superior, com Especialização na área de Psicopedagogia ou Educação Especial.</w:t>
            </w:r>
          </w:p>
        </w:tc>
        <w:tc>
          <w:tcPr>
            <w:tcW w:w="1252"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74CC1EED" w14:textId="77777777" w:rsidR="00715E70" w:rsidRPr="00077BA7" w:rsidRDefault="00715E70" w:rsidP="00715E70">
            <w:pPr>
              <w:rPr>
                <w:rFonts w:ascii="Arial" w:hAnsi="Arial" w:cs="Arial"/>
                <w:sz w:val="24"/>
                <w:szCs w:val="24"/>
              </w:rPr>
            </w:pPr>
            <w:r w:rsidRPr="00077BA7">
              <w:rPr>
                <w:rFonts w:ascii="Arial" w:hAnsi="Arial" w:cs="Arial"/>
                <w:sz w:val="24"/>
                <w:szCs w:val="24"/>
              </w:rPr>
              <w:lastRenderedPageBreak/>
              <w:t>R$ 30,00</w:t>
            </w:r>
          </w:p>
        </w:tc>
      </w:tr>
      <w:tr w:rsidR="00715E70" w:rsidRPr="00077BA7" w14:paraId="6E40FC65" w14:textId="77777777" w:rsidTr="0091737B">
        <w:trPr>
          <w:trHeight w:val="260"/>
        </w:trPr>
        <w:tc>
          <w:tcPr>
            <w:tcW w:w="1802"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73810E58" w14:textId="77777777" w:rsidR="00715E70" w:rsidRPr="00077BA7" w:rsidRDefault="00715E70" w:rsidP="00715E70">
            <w:pPr>
              <w:jc w:val="center"/>
              <w:rPr>
                <w:rFonts w:ascii="Arial" w:hAnsi="Arial" w:cs="Arial"/>
                <w:sz w:val="24"/>
                <w:szCs w:val="24"/>
              </w:rPr>
            </w:pPr>
            <w:r w:rsidRPr="00077BA7">
              <w:rPr>
                <w:rFonts w:ascii="Arial" w:hAnsi="Arial" w:cs="Arial"/>
                <w:sz w:val="24"/>
                <w:szCs w:val="24"/>
              </w:rPr>
              <w:t>Psicólogo</w:t>
            </w:r>
          </w:p>
        </w:tc>
        <w:tc>
          <w:tcPr>
            <w:tcW w:w="893"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39103550" w14:textId="77777777" w:rsidR="00715E70" w:rsidRPr="00077BA7" w:rsidRDefault="00715E70" w:rsidP="00715E70">
            <w:pPr>
              <w:ind w:left="-104" w:right="-127"/>
              <w:jc w:val="center"/>
              <w:rPr>
                <w:rFonts w:ascii="Arial" w:hAnsi="Arial" w:cs="Arial"/>
                <w:sz w:val="24"/>
                <w:szCs w:val="24"/>
              </w:rPr>
            </w:pPr>
            <w:r w:rsidRPr="00077BA7">
              <w:rPr>
                <w:rFonts w:ascii="Arial" w:hAnsi="Arial" w:cs="Arial"/>
                <w:sz w:val="24"/>
                <w:szCs w:val="24"/>
              </w:rPr>
              <w:t>CR</w:t>
            </w:r>
          </w:p>
        </w:tc>
        <w:tc>
          <w:tcPr>
            <w:tcW w:w="1258"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3DDA14E8" w14:textId="77777777" w:rsidR="00715E70" w:rsidRPr="00077BA7" w:rsidRDefault="00715E70" w:rsidP="00715E70">
            <w:pPr>
              <w:jc w:val="center"/>
              <w:rPr>
                <w:rFonts w:ascii="Arial" w:hAnsi="Arial" w:cs="Arial"/>
                <w:sz w:val="24"/>
                <w:szCs w:val="24"/>
              </w:rPr>
            </w:pPr>
            <w:r w:rsidRPr="00077BA7">
              <w:rPr>
                <w:rFonts w:ascii="Arial" w:hAnsi="Arial" w:cs="Arial"/>
                <w:sz w:val="24"/>
                <w:szCs w:val="24"/>
              </w:rPr>
              <w:t>20 horas semanais</w:t>
            </w:r>
          </w:p>
        </w:tc>
        <w:tc>
          <w:tcPr>
            <w:tcW w:w="151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7260CFC3" w14:textId="77777777" w:rsidR="00715E70" w:rsidRPr="00077BA7" w:rsidRDefault="00715E70" w:rsidP="00715E70">
            <w:pPr>
              <w:ind w:left="-135" w:right="-113"/>
              <w:jc w:val="center"/>
              <w:rPr>
                <w:rFonts w:ascii="Arial" w:hAnsi="Arial" w:cs="Arial"/>
                <w:sz w:val="24"/>
                <w:szCs w:val="24"/>
              </w:rPr>
            </w:pPr>
            <w:r w:rsidRPr="00077BA7">
              <w:rPr>
                <w:rFonts w:ascii="Arial" w:hAnsi="Arial" w:cs="Arial"/>
                <w:sz w:val="24"/>
                <w:szCs w:val="24"/>
              </w:rPr>
              <w:t>R$</w:t>
            </w:r>
            <w:r w:rsidR="00E22401" w:rsidRPr="00077BA7">
              <w:rPr>
                <w:rFonts w:ascii="Arial" w:hAnsi="Arial" w:cs="Arial"/>
                <w:sz w:val="24"/>
                <w:szCs w:val="24"/>
              </w:rPr>
              <w:t xml:space="preserve"> </w:t>
            </w:r>
            <w:r w:rsidRPr="00077BA7">
              <w:rPr>
                <w:rFonts w:ascii="Arial" w:hAnsi="Arial" w:cs="Arial"/>
                <w:sz w:val="24"/>
                <w:szCs w:val="24"/>
              </w:rPr>
              <w:t>2.117,79</w:t>
            </w:r>
          </w:p>
        </w:tc>
        <w:tc>
          <w:tcPr>
            <w:tcW w:w="2210"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070F509F" w14:textId="77777777" w:rsidR="00715E70" w:rsidRPr="00077BA7" w:rsidRDefault="00715E70" w:rsidP="00715E70">
            <w:pPr>
              <w:adjustRightInd w:val="0"/>
              <w:jc w:val="center"/>
              <w:rPr>
                <w:rFonts w:ascii="Arial" w:hAnsi="Arial" w:cs="Arial"/>
                <w:sz w:val="24"/>
                <w:szCs w:val="24"/>
              </w:rPr>
            </w:pPr>
            <w:r w:rsidRPr="00077BA7">
              <w:rPr>
                <w:rFonts w:ascii="Arial" w:hAnsi="Arial" w:cs="Arial"/>
                <w:sz w:val="24"/>
                <w:szCs w:val="24"/>
              </w:rPr>
              <w:t>Curso superior completo em Psicologia + registro no CRP</w:t>
            </w:r>
          </w:p>
        </w:tc>
        <w:tc>
          <w:tcPr>
            <w:tcW w:w="1252"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7194A313" w14:textId="77777777" w:rsidR="00715E70" w:rsidRPr="00077BA7" w:rsidRDefault="00715E70" w:rsidP="00715E70">
            <w:pPr>
              <w:rPr>
                <w:rFonts w:ascii="Arial" w:hAnsi="Arial" w:cs="Arial"/>
                <w:sz w:val="24"/>
                <w:szCs w:val="24"/>
              </w:rPr>
            </w:pPr>
            <w:r w:rsidRPr="00077BA7">
              <w:rPr>
                <w:rFonts w:ascii="Arial" w:hAnsi="Arial" w:cs="Arial"/>
                <w:sz w:val="24"/>
                <w:szCs w:val="24"/>
              </w:rPr>
              <w:t>R$ 30,00</w:t>
            </w:r>
          </w:p>
        </w:tc>
      </w:tr>
      <w:tr w:rsidR="00715E70" w:rsidRPr="00077BA7" w14:paraId="7350DAA4" w14:textId="77777777" w:rsidTr="0091737B">
        <w:trPr>
          <w:trHeight w:val="260"/>
        </w:trPr>
        <w:tc>
          <w:tcPr>
            <w:tcW w:w="1802"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4E1FAF7E" w14:textId="77777777" w:rsidR="00715E70" w:rsidRPr="00077BA7" w:rsidRDefault="00715E70" w:rsidP="00715E70">
            <w:pPr>
              <w:jc w:val="center"/>
              <w:rPr>
                <w:rFonts w:ascii="Arial" w:hAnsi="Arial" w:cs="Arial"/>
                <w:sz w:val="24"/>
                <w:szCs w:val="24"/>
              </w:rPr>
            </w:pPr>
            <w:r w:rsidRPr="00077BA7">
              <w:rPr>
                <w:rFonts w:ascii="Arial" w:hAnsi="Arial" w:cs="Arial"/>
                <w:sz w:val="24"/>
                <w:szCs w:val="24"/>
              </w:rPr>
              <w:t>Psicopedagogo</w:t>
            </w:r>
          </w:p>
        </w:tc>
        <w:tc>
          <w:tcPr>
            <w:tcW w:w="893"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309C57E8" w14:textId="77777777" w:rsidR="00715E70" w:rsidRPr="00077BA7" w:rsidRDefault="00715E70" w:rsidP="00715E70">
            <w:pPr>
              <w:ind w:left="-104" w:right="-127"/>
              <w:jc w:val="center"/>
              <w:rPr>
                <w:rFonts w:ascii="Arial" w:hAnsi="Arial" w:cs="Arial"/>
                <w:sz w:val="24"/>
                <w:szCs w:val="24"/>
              </w:rPr>
            </w:pPr>
            <w:r w:rsidRPr="00077BA7">
              <w:rPr>
                <w:rFonts w:ascii="Arial" w:hAnsi="Arial" w:cs="Arial"/>
                <w:sz w:val="24"/>
                <w:szCs w:val="24"/>
              </w:rPr>
              <w:t>CR</w:t>
            </w:r>
          </w:p>
        </w:tc>
        <w:tc>
          <w:tcPr>
            <w:tcW w:w="1258"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78E51EAB" w14:textId="77777777" w:rsidR="00715E70" w:rsidRPr="00077BA7" w:rsidRDefault="00715E70" w:rsidP="00715E70">
            <w:pPr>
              <w:jc w:val="center"/>
              <w:rPr>
                <w:rFonts w:ascii="Arial" w:hAnsi="Arial" w:cs="Arial"/>
                <w:sz w:val="24"/>
                <w:szCs w:val="24"/>
              </w:rPr>
            </w:pPr>
            <w:r w:rsidRPr="00077BA7">
              <w:rPr>
                <w:rFonts w:ascii="Arial" w:hAnsi="Arial" w:cs="Arial"/>
                <w:sz w:val="24"/>
                <w:szCs w:val="24"/>
              </w:rPr>
              <w:t>20 horas semanais</w:t>
            </w:r>
          </w:p>
        </w:tc>
        <w:tc>
          <w:tcPr>
            <w:tcW w:w="151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08D67997" w14:textId="77777777" w:rsidR="00715E70" w:rsidRPr="00077BA7" w:rsidRDefault="00715E70" w:rsidP="00715E70">
            <w:pPr>
              <w:ind w:left="-135" w:right="-113"/>
              <w:jc w:val="center"/>
              <w:rPr>
                <w:rFonts w:ascii="Arial" w:hAnsi="Arial" w:cs="Arial"/>
                <w:sz w:val="24"/>
                <w:szCs w:val="24"/>
              </w:rPr>
            </w:pPr>
            <w:r w:rsidRPr="00077BA7">
              <w:rPr>
                <w:rFonts w:ascii="Arial" w:hAnsi="Arial" w:cs="Arial"/>
                <w:sz w:val="24"/>
                <w:szCs w:val="24"/>
              </w:rPr>
              <w:t>R$</w:t>
            </w:r>
            <w:r w:rsidR="00B53ACC" w:rsidRPr="00077BA7">
              <w:rPr>
                <w:rFonts w:ascii="Arial" w:hAnsi="Arial" w:cs="Arial"/>
                <w:sz w:val="24"/>
                <w:szCs w:val="24"/>
              </w:rPr>
              <w:t xml:space="preserve"> </w:t>
            </w:r>
            <w:r w:rsidRPr="00077BA7">
              <w:rPr>
                <w:rFonts w:ascii="Arial" w:hAnsi="Arial" w:cs="Arial"/>
                <w:sz w:val="24"/>
                <w:szCs w:val="24"/>
              </w:rPr>
              <w:t>1.817,85</w:t>
            </w:r>
          </w:p>
        </w:tc>
        <w:tc>
          <w:tcPr>
            <w:tcW w:w="2210"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270345E3" w14:textId="77777777" w:rsidR="00715E70" w:rsidRPr="00077BA7" w:rsidRDefault="00715E70" w:rsidP="00715E70">
            <w:pPr>
              <w:adjustRightInd w:val="0"/>
              <w:jc w:val="center"/>
              <w:rPr>
                <w:rFonts w:ascii="Arial" w:hAnsi="Arial" w:cs="Arial"/>
                <w:sz w:val="24"/>
                <w:szCs w:val="24"/>
              </w:rPr>
            </w:pPr>
            <w:r w:rsidRPr="00077BA7">
              <w:rPr>
                <w:rFonts w:ascii="Arial" w:hAnsi="Arial" w:cs="Arial"/>
                <w:sz w:val="24"/>
                <w:szCs w:val="24"/>
              </w:rPr>
              <w:t>Curso superior completo + Especialização em Psicopedagogia</w:t>
            </w:r>
          </w:p>
        </w:tc>
        <w:tc>
          <w:tcPr>
            <w:tcW w:w="1252"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439CD980" w14:textId="77777777" w:rsidR="00715E70" w:rsidRPr="00077BA7" w:rsidRDefault="00715E70" w:rsidP="00715E70">
            <w:pPr>
              <w:rPr>
                <w:rFonts w:ascii="Arial" w:hAnsi="Arial" w:cs="Arial"/>
                <w:sz w:val="24"/>
                <w:szCs w:val="24"/>
              </w:rPr>
            </w:pPr>
            <w:r w:rsidRPr="00077BA7">
              <w:rPr>
                <w:rFonts w:ascii="Arial" w:hAnsi="Arial" w:cs="Arial"/>
                <w:sz w:val="24"/>
                <w:szCs w:val="24"/>
              </w:rPr>
              <w:t>R$ 30,00</w:t>
            </w:r>
          </w:p>
        </w:tc>
      </w:tr>
      <w:tr w:rsidR="00715E70" w:rsidRPr="00077BA7" w14:paraId="67993A7E" w14:textId="77777777" w:rsidTr="0091737B">
        <w:trPr>
          <w:trHeight w:val="260"/>
        </w:trPr>
        <w:tc>
          <w:tcPr>
            <w:tcW w:w="1802"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7FE0A8EE" w14:textId="77777777" w:rsidR="00715E70" w:rsidRPr="00077BA7" w:rsidRDefault="00715E70" w:rsidP="00715E70">
            <w:pPr>
              <w:jc w:val="center"/>
              <w:rPr>
                <w:rFonts w:ascii="Arial" w:hAnsi="Arial" w:cs="Arial"/>
                <w:sz w:val="24"/>
                <w:szCs w:val="24"/>
              </w:rPr>
            </w:pPr>
            <w:r w:rsidRPr="00077BA7">
              <w:rPr>
                <w:rFonts w:ascii="Arial" w:hAnsi="Arial" w:cs="Arial"/>
                <w:sz w:val="24"/>
                <w:szCs w:val="24"/>
              </w:rPr>
              <w:t>Veterinário</w:t>
            </w:r>
          </w:p>
        </w:tc>
        <w:tc>
          <w:tcPr>
            <w:tcW w:w="893"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68BDAD44" w14:textId="77777777" w:rsidR="00715E70" w:rsidRPr="00077BA7" w:rsidRDefault="00715E70" w:rsidP="00715E70">
            <w:pPr>
              <w:ind w:left="-104" w:right="-127"/>
              <w:jc w:val="center"/>
              <w:rPr>
                <w:rFonts w:ascii="Arial" w:hAnsi="Arial" w:cs="Arial"/>
                <w:sz w:val="24"/>
                <w:szCs w:val="24"/>
              </w:rPr>
            </w:pPr>
            <w:r w:rsidRPr="00077BA7">
              <w:rPr>
                <w:rFonts w:ascii="Arial" w:hAnsi="Arial" w:cs="Arial"/>
                <w:sz w:val="24"/>
                <w:szCs w:val="24"/>
              </w:rPr>
              <w:t>CR</w:t>
            </w:r>
          </w:p>
        </w:tc>
        <w:tc>
          <w:tcPr>
            <w:tcW w:w="1258"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4FACFED1" w14:textId="77777777" w:rsidR="00715E70" w:rsidRPr="00077BA7" w:rsidRDefault="00715E70" w:rsidP="00715E70">
            <w:pPr>
              <w:jc w:val="center"/>
              <w:rPr>
                <w:rFonts w:ascii="Arial" w:hAnsi="Arial" w:cs="Arial"/>
                <w:sz w:val="24"/>
                <w:szCs w:val="24"/>
              </w:rPr>
            </w:pPr>
            <w:r w:rsidRPr="00077BA7">
              <w:rPr>
                <w:rFonts w:ascii="Arial" w:hAnsi="Arial" w:cs="Arial"/>
                <w:sz w:val="24"/>
                <w:szCs w:val="24"/>
              </w:rPr>
              <w:t>20 horas semanais</w:t>
            </w:r>
          </w:p>
        </w:tc>
        <w:tc>
          <w:tcPr>
            <w:tcW w:w="1516"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3AB86E18" w14:textId="77777777" w:rsidR="00715E70" w:rsidRPr="00077BA7" w:rsidRDefault="00715E70" w:rsidP="00715E70">
            <w:pPr>
              <w:ind w:left="-135" w:right="-113"/>
              <w:jc w:val="center"/>
              <w:rPr>
                <w:rFonts w:ascii="Arial" w:hAnsi="Arial" w:cs="Arial"/>
                <w:sz w:val="24"/>
                <w:szCs w:val="24"/>
              </w:rPr>
            </w:pPr>
            <w:r w:rsidRPr="00077BA7">
              <w:rPr>
                <w:rFonts w:ascii="Arial" w:hAnsi="Arial" w:cs="Arial"/>
                <w:sz w:val="24"/>
                <w:szCs w:val="24"/>
              </w:rPr>
              <w:t>R$</w:t>
            </w:r>
            <w:r w:rsidR="00B53ACC" w:rsidRPr="00077BA7">
              <w:rPr>
                <w:rFonts w:ascii="Arial" w:hAnsi="Arial" w:cs="Arial"/>
                <w:sz w:val="24"/>
                <w:szCs w:val="24"/>
              </w:rPr>
              <w:t xml:space="preserve"> </w:t>
            </w:r>
            <w:r w:rsidRPr="00077BA7">
              <w:rPr>
                <w:rFonts w:ascii="Arial" w:hAnsi="Arial" w:cs="Arial"/>
                <w:sz w:val="24"/>
                <w:szCs w:val="24"/>
              </w:rPr>
              <w:t>1.654,27</w:t>
            </w:r>
          </w:p>
        </w:tc>
        <w:tc>
          <w:tcPr>
            <w:tcW w:w="2210"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50646436" w14:textId="77777777" w:rsidR="00715E70" w:rsidRPr="00077BA7" w:rsidRDefault="00715E70" w:rsidP="00715E70">
            <w:pPr>
              <w:adjustRightInd w:val="0"/>
              <w:jc w:val="center"/>
              <w:rPr>
                <w:rFonts w:ascii="Arial" w:hAnsi="Arial" w:cs="Arial"/>
                <w:sz w:val="24"/>
                <w:szCs w:val="24"/>
              </w:rPr>
            </w:pPr>
            <w:r w:rsidRPr="00077BA7">
              <w:rPr>
                <w:rFonts w:ascii="Arial" w:hAnsi="Arial" w:cs="Arial"/>
                <w:sz w:val="24"/>
                <w:szCs w:val="24"/>
              </w:rPr>
              <w:t>Curso superior completo em Medicina Veterinária + registro no CRMV</w:t>
            </w:r>
          </w:p>
        </w:tc>
        <w:tc>
          <w:tcPr>
            <w:tcW w:w="1252"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36654F1F" w14:textId="77777777" w:rsidR="00715E70" w:rsidRPr="00077BA7" w:rsidRDefault="00715E70" w:rsidP="00715E70">
            <w:pPr>
              <w:rPr>
                <w:rFonts w:ascii="Arial" w:hAnsi="Arial" w:cs="Arial"/>
                <w:sz w:val="24"/>
                <w:szCs w:val="24"/>
              </w:rPr>
            </w:pPr>
            <w:r w:rsidRPr="00077BA7">
              <w:rPr>
                <w:rFonts w:ascii="Arial" w:hAnsi="Arial" w:cs="Arial"/>
                <w:sz w:val="24"/>
                <w:szCs w:val="24"/>
              </w:rPr>
              <w:t>R$ 30,00</w:t>
            </w:r>
          </w:p>
        </w:tc>
      </w:tr>
    </w:tbl>
    <w:p w14:paraId="7C65D2A1" w14:textId="77777777" w:rsidR="00197423" w:rsidRPr="00077BA7" w:rsidRDefault="00197423" w:rsidP="00197423">
      <w:pPr>
        <w:tabs>
          <w:tab w:val="right" w:pos="9830"/>
        </w:tabs>
        <w:jc w:val="both"/>
        <w:rPr>
          <w:rFonts w:ascii="Arial" w:hAnsi="Arial" w:cs="Arial"/>
          <w:color w:val="000000"/>
          <w:sz w:val="24"/>
          <w:szCs w:val="24"/>
        </w:rPr>
      </w:pPr>
      <w:r w:rsidRPr="00077BA7">
        <w:rPr>
          <w:rFonts w:ascii="Arial" w:hAnsi="Arial" w:cs="Arial"/>
          <w:color w:val="000000"/>
          <w:sz w:val="24"/>
          <w:szCs w:val="24"/>
        </w:rPr>
        <w:t>Legenda:</w:t>
      </w:r>
    </w:p>
    <w:p w14:paraId="694E690A" w14:textId="77777777" w:rsidR="00197423" w:rsidRPr="00077BA7" w:rsidRDefault="00197423" w:rsidP="00197423">
      <w:pPr>
        <w:tabs>
          <w:tab w:val="right" w:pos="9830"/>
        </w:tabs>
        <w:jc w:val="both"/>
        <w:rPr>
          <w:rFonts w:ascii="Arial" w:hAnsi="Arial" w:cs="Arial"/>
          <w:color w:val="000000"/>
          <w:sz w:val="24"/>
          <w:szCs w:val="24"/>
        </w:rPr>
      </w:pPr>
      <w:r w:rsidRPr="00077BA7">
        <w:rPr>
          <w:rFonts w:ascii="Arial" w:hAnsi="Arial" w:cs="Arial"/>
          <w:color w:val="000000"/>
          <w:sz w:val="24"/>
          <w:szCs w:val="24"/>
        </w:rPr>
        <w:t>* CR – Cadastro Reserva.</w:t>
      </w:r>
    </w:p>
    <w:p w14:paraId="00209CE6" w14:textId="73466937" w:rsidR="00197423" w:rsidRPr="00077BA7" w:rsidRDefault="00197423" w:rsidP="00197423">
      <w:pPr>
        <w:tabs>
          <w:tab w:val="right" w:pos="9830"/>
        </w:tabs>
        <w:jc w:val="both"/>
        <w:rPr>
          <w:rFonts w:ascii="Arial" w:hAnsi="Arial" w:cs="Arial"/>
          <w:sz w:val="24"/>
          <w:szCs w:val="24"/>
        </w:rPr>
      </w:pPr>
      <w:r w:rsidRPr="00077BA7">
        <w:rPr>
          <w:rFonts w:ascii="Arial" w:hAnsi="Arial" w:cs="Arial"/>
          <w:color w:val="000000"/>
          <w:sz w:val="24"/>
          <w:szCs w:val="24"/>
        </w:rPr>
        <w:t>*</w:t>
      </w:r>
      <w:r w:rsidR="00077BA7">
        <w:rPr>
          <w:rFonts w:ascii="Arial" w:hAnsi="Arial" w:cs="Arial"/>
          <w:color w:val="000000"/>
          <w:sz w:val="24"/>
          <w:szCs w:val="24"/>
        </w:rPr>
        <w:t>*</w:t>
      </w:r>
      <w:r w:rsidRPr="00077BA7">
        <w:rPr>
          <w:rFonts w:ascii="Arial" w:hAnsi="Arial" w:cs="Arial"/>
          <w:color w:val="000000"/>
          <w:sz w:val="24"/>
          <w:szCs w:val="24"/>
        </w:rPr>
        <w:t xml:space="preserve"> Inscrições para candidatos com deficiência observar o item III </w:t>
      </w:r>
      <w:r w:rsidRPr="00077BA7">
        <w:rPr>
          <w:rFonts w:ascii="Arial" w:hAnsi="Arial" w:cs="Arial"/>
          <w:sz w:val="24"/>
          <w:szCs w:val="24"/>
        </w:rPr>
        <w:t>deste edital.</w:t>
      </w:r>
    </w:p>
    <w:p w14:paraId="7E2FC51E" w14:textId="77777777" w:rsidR="00197423" w:rsidRPr="00077BA7" w:rsidRDefault="00197423" w:rsidP="00197423">
      <w:pPr>
        <w:jc w:val="both"/>
        <w:rPr>
          <w:rFonts w:ascii="Arial" w:hAnsi="Arial" w:cs="Arial"/>
          <w:sz w:val="24"/>
          <w:szCs w:val="24"/>
        </w:rPr>
      </w:pPr>
    </w:p>
    <w:p w14:paraId="09AA1E7E"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 xml:space="preserve">1.3 Os salários das funções têm como base o mês de </w:t>
      </w:r>
      <w:r w:rsidR="003D6E77" w:rsidRPr="00077BA7">
        <w:rPr>
          <w:rFonts w:ascii="Arial" w:hAnsi="Arial" w:cs="Arial"/>
          <w:sz w:val="24"/>
          <w:szCs w:val="24"/>
        </w:rPr>
        <w:t>outubro</w:t>
      </w:r>
      <w:r w:rsidRPr="00077BA7">
        <w:rPr>
          <w:rFonts w:ascii="Arial" w:hAnsi="Arial" w:cs="Arial"/>
          <w:sz w:val="24"/>
          <w:szCs w:val="24"/>
        </w:rPr>
        <w:t xml:space="preserve"> de 2023.</w:t>
      </w:r>
    </w:p>
    <w:p w14:paraId="5E607CBF" w14:textId="77777777" w:rsidR="00197423" w:rsidRPr="00077BA7" w:rsidRDefault="00197423" w:rsidP="00197423">
      <w:pPr>
        <w:jc w:val="both"/>
        <w:rPr>
          <w:rFonts w:ascii="Arial" w:hAnsi="Arial" w:cs="Arial"/>
          <w:color w:val="000000"/>
          <w:sz w:val="24"/>
          <w:szCs w:val="24"/>
        </w:rPr>
      </w:pPr>
    </w:p>
    <w:p w14:paraId="369E9556" w14:textId="77777777" w:rsidR="00197423" w:rsidRPr="00077BA7" w:rsidRDefault="00197423" w:rsidP="00197423">
      <w:pPr>
        <w:jc w:val="both"/>
        <w:rPr>
          <w:rFonts w:ascii="Arial" w:hAnsi="Arial" w:cs="Arial"/>
          <w:color w:val="000000"/>
          <w:sz w:val="24"/>
          <w:szCs w:val="24"/>
        </w:rPr>
      </w:pPr>
      <w:r w:rsidRPr="00077BA7">
        <w:rPr>
          <w:rFonts w:ascii="Arial" w:hAnsi="Arial" w:cs="Arial"/>
          <w:color w:val="000000"/>
          <w:sz w:val="24"/>
          <w:szCs w:val="24"/>
        </w:rPr>
        <w:t>1.4 A jornada semanal de trabalho para cada função é a prevista no quadro do subitem 1.2 e os horários de trabalho serão definidos a critério da Prefeitura Municipal, em função da natureza da função, atividades, plantões, escalas, atendendo as necessidades da Administração e o interesse público.</w:t>
      </w:r>
    </w:p>
    <w:p w14:paraId="7CD3D7EF" w14:textId="77777777" w:rsidR="00197423" w:rsidRPr="00077BA7" w:rsidRDefault="00197423" w:rsidP="00197423">
      <w:pPr>
        <w:jc w:val="both"/>
        <w:rPr>
          <w:rFonts w:ascii="Arial" w:hAnsi="Arial" w:cs="Arial"/>
          <w:sz w:val="24"/>
          <w:szCs w:val="24"/>
        </w:rPr>
      </w:pPr>
    </w:p>
    <w:p w14:paraId="660FE7E7" w14:textId="77777777" w:rsidR="00197423" w:rsidRPr="00077BA7" w:rsidRDefault="00197423" w:rsidP="00197423">
      <w:pPr>
        <w:rPr>
          <w:rFonts w:ascii="Arial" w:hAnsi="Arial" w:cs="Arial"/>
          <w:b/>
          <w:bCs/>
          <w:color w:val="000000"/>
          <w:sz w:val="24"/>
          <w:szCs w:val="24"/>
          <w:highlight w:val="lightGray"/>
        </w:rPr>
      </w:pPr>
      <w:r w:rsidRPr="00077BA7">
        <w:rPr>
          <w:rFonts w:ascii="Arial" w:hAnsi="Arial" w:cs="Arial"/>
          <w:b/>
          <w:bCs/>
          <w:color w:val="000000"/>
          <w:sz w:val="24"/>
          <w:szCs w:val="24"/>
          <w:highlight w:val="lightGray"/>
        </w:rPr>
        <w:t>II – DAS INSCRIÇÕES</w:t>
      </w:r>
    </w:p>
    <w:p w14:paraId="0B408155" w14:textId="77777777" w:rsidR="00197423" w:rsidRPr="00077BA7" w:rsidRDefault="00197423" w:rsidP="00197423">
      <w:pPr>
        <w:jc w:val="both"/>
        <w:rPr>
          <w:rFonts w:ascii="Arial" w:hAnsi="Arial" w:cs="Arial"/>
          <w:color w:val="000000"/>
          <w:sz w:val="24"/>
          <w:szCs w:val="24"/>
        </w:rPr>
      </w:pPr>
      <w:r w:rsidRPr="00077BA7">
        <w:rPr>
          <w:rFonts w:ascii="Arial" w:hAnsi="Arial" w:cs="Arial"/>
          <w:color w:val="000000"/>
          <w:sz w:val="24"/>
          <w:szCs w:val="24"/>
        </w:rPr>
        <w:t>2.1 A inscrição do candidato implicará o conhecimento e aceitação tácita das normas e condições do Processo Seletivo, tais como se acham estabelecidas neste Edital e seus anexos, bem como em eventuais aditamentos, comunicados e instruções específicas para a realização do Processo Seletivo, em relação às quais não poderá ser alegada qualquer espécie de desconhecimento.</w:t>
      </w:r>
    </w:p>
    <w:p w14:paraId="44AE4962" w14:textId="77777777" w:rsidR="00197423" w:rsidRPr="00077BA7" w:rsidRDefault="00197423" w:rsidP="00197423">
      <w:pPr>
        <w:jc w:val="both"/>
        <w:rPr>
          <w:rFonts w:ascii="Arial" w:hAnsi="Arial" w:cs="Arial"/>
          <w:sz w:val="24"/>
          <w:szCs w:val="24"/>
        </w:rPr>
      </w:pPr>
    </w:p>
    <w:p w14:paraId="6D421495" w14:textId="77777777" w:rsidR="00197423" w:rsidRPr="00077BA7" w:rsidRDefault="00197423" w:rsidP="00197423">
      <w:pPr>
        <w:jc w:val="both"/>
        <w:rPr>
          <w:rFonts w:ascii="Arial" w:hAnsi="Arial" w:cs="Arial"/>
          <w:color w:val="00000A"/>
          <w:sz w:val="24"/>
          <w:szCs w:val="24"/>
        </w:rPr>
      </w:pPr>
      <w:r w:rsidRPr="00077BA7">
        <w:rPr>
          <w:rFonts w:ascii="Arial" w:hAnsi="Arial" w:cs="Arial"/>
          <w:color w:val="00000A"/>
          <w:sz w:val="24"/>
          <w:szCs w:val="24"/>
        </w:rPr>
        <w:t>2.1.1 Objetivando evitar ônus desnecessário, o candidato deverá orientar-se no sentido de recolher o valor de inscrição somente após tomar conhecimento de todos os requisitos e condições exigidas para o Processo Seletivo.</w:t>
      </w:r>
    </w:p>
    <w:p w14:paraId="1B1C8C1F" w14:textId="77777777" w:rsidR="00197423" w:rsidRPr="00077BA7" w:rsidRDefault="00197423" w:rsidP="00197423">
      <w:pPr>
        <w:jc w:val="both"/>
        <w:rPr>
          <w:rFonts w:ascii="Arial" w:hAnsi="Arial" w:cs="Arial"/>
          <w:sz w:val="24"/>
          <w:szCs w:val="24"/>
        </w:rPr>
      </w:pPr>
    </w:p>
    <w:p w14:paraId="31383BA2" w14:textId="407DA9BC" w:rsidR="00197423" w:rsidRPr="00077BA7" w:rsidRDefault="00197423" w:rsidP="00197423">
      <w:pPr>
        <w:jc w:val="both"/>
        <w:rPr>
          <w:rFonts w:ascii="Arial" w:hAnsi="Arial" w:cs="Arial"/>
          <w:color w:val="00000A"/>
          <w:sz w:val="24"/>
          <w:szCs w:val="24"/>
        </w:rPr>
      </w:pPr>
      <w:r w:rsidRPr="00077BA7">
        <w:rPr>
          <w:rFonts w:ascii="Arial" w:hAnsi="Arial" w:cs="Arial"/>
          <w:color w:val="00000A"/>
          <w:sz w:val="24"/>
          <w:szCs w:val="24"/>
        </w:rPr>
        <w:t xml:space="preserve">2.2 A inscrição deverá ser efetuada das 10h00min do dia </w:t>
      </w:r>
      <w:r w:rsidR="00462198" w:rsidRPr="00077BA7">
        <w:rPr>
          <w:rFonts w:ascii="Arial" w:hAnsi="Arial" w:cs="Arial"/>
          <w:color w:val="00000A"/>
          <w:sz w:val="24"/>
          <w:szCs w:val="24"/>
        </w:rPr>
        <w:t>13/11/2023</w:t>
      </w:r>
      <w:r w:rsidRPr="00077BA7">
        <w:rPr>
          <w:rFonts w:ascii="Arial" w:hAnsi="Arial" w:cs="Arial"/>
          <w:color w:val="00000A"/>
          <w:sz w:val="24"/>
          <w:szCs w:val="24"/>
        </w:rPr>
        <w:t xml:space="preserve"> às 16h00min do dia </w:t>
      </w:r>
      <w:r w:rsidR="004F3814">
        <w:rPr>
          <w:rFonts w:ascii="Arial" w:hAnsi="Arial" w:cs="Arial"/>
          <w:color w:val="00000A"/>
          <w:sz w:val="24"/>
          <w:szCs w:val="24"/>
        </w:rPr>
        <w:t>23/</w:t>
      </w:r>
      <w:r w:rsidR="00462198" w:rsidRPr="00077BA7">
        <w:rPr>
          <w:rFonts w:ascii="Arial" w:hAnsi="Arial" w:cs="Arial"/>
          <w:color w:val="00000A"/>
          <w:sz w:val="24"/>
          <w:szCs w:val="24"/>
        </w:rPr>
        <w:t>11/2023</w:t>
      </w:r>
      <w:r w:rsidRPr="00077BA7">
        <w:rPr>
          <w:rFonts w:ascii="Arial" w:hAnsi="Arial" w:cs="Arial"/>
          <w:color w:val="00000A"/>
          <w:sz w:val="24"/>
          <w:szCs w:val="24"/>
        </w:rPr>
        <w:t xml:space="preserve"> </w:t>
      </w:r>
      <w:r w:rsidRPr="00077BA7">
        <w:rPr>
          <w:rFonts w:ascii="Arial" w:hAnsi="Arial" w:cs="Arial"/>
          <w:b/>
          <w:bCs/>
          <w:color w:val="00000A"/>
          <w:sz w:val="24"/>
          <w:szCs w:val="24"/>
        </w:rPr>
        <w:t>(período em que a 2ª via do boleto estará disponível),</w:t>
      </w:r>
      <w:r w:rsidRPr="00077BA7">
        <w:rPr>
          <w:rFonts w:ascii="Arial" w:hAnsi="Arial" w:cs="Arial"/>
          <w:color w:val="00000A"/>
          <w:sz w:val="24"/>
          <w:szCs w:val="24"/>
        </w:rPr>
        <w:t xml:space="preserve"> exclusivamente pela internet no site </w:t>
      </w:r>
      <w:r w:rsidRPr="00077BA7">
        <w:fldChar w:fldCharType="begin"/>
      </w:r>
      <w:r w:rsidRPr="00077BA7">
        <w:rPr>
          <w:rFonts w:ascii="Arial" w:hAnsi="Arial" w:cs="Arial"/>
          <w:sz w:val="24"/>
          <w:szCs w:val="24"/>
        </w:rPr>
        <w:instrText>HYPERLINK "file:///C:\\C:\\Users\\Usuario\\Downloads\\www.conscamweb.com.br" \h</w:instrText>
      </w:r>
      <w:r w:rsidRPr="00077BA7">
        <w:fldChar w:fldCharType="separate"/>
      </w:r>
      <w:r w:rsidRPr="00077BA7">
        <w:rPr>
          <w:rStyle w:val="ListLabel34"/>
          <w:rFonts w:ascii="Arial" w:hAnsi="Arial" w:cs="Arial"/>
          <w:sz w:val="24"/>
          <w:szCs w:val="24"/>
        </w:rPr>
        <w:t>www.conscamweb.com.br</w:t>
      </w:r>
      <w:r w:rsidRPr="00077BA7">
        <w:rPr>
          <w:rStyle w:val="ListLabel34"/>
          <w:rFonts w:ascii="Arial" w:hAnsi="Arial" w:cs="Arial"/>
          <w:sz w:val="24"/>
          <w:szCs w:val="24"/>
        </w:rPr>
        <w:fldChar w:fldCharType="end"/>
      </w:r>
      <w:r w:rsidRPr="00077BA7">
        <w:rPr>
          <w:rFonts w:ascii="Arial" w:hAnsi="Arial" w:cs="Arial"/>
          <w:color w:val="00000A"/>
          <w:sz w:val="24"/>
          <w:szCs w:val="24"/>
        </w:rPr>
        <w:t>.</w:t>
      </w:r>
    </w:p>
    <w:p w14:paraId="55547C6F" w14:textId="77777777" w:rsidR="00197423" w:rsidRPr="00077BA7" w:rsidRDefault="00197423" w:rsidP="00197423">
      <w:pPr>
        <w:jc w:val="both"/>
        <w:rPr>
          <w:rFonts w:ascii="Arial" w:hAnsi="Arial" w:cs="Arial"/>
          <w:sz w:val="24"/>
          <w:szCs w:val="24"/>
        </w:rPr>
      </w:pPr>
    </w:p>
    <w:p w14:paraId="7AF522A4" w14:textId="5D2760C6" w:rsidR="00B30F60" w:rsidRDefault="00197423" w:rsidP="00197423">
      <w:pPr>
        <w:jc w:val="both"/>
        <w:rPr>
          <w:rFonts w:ascii="Arial" w:hAnsi="Arial" w:cs="Arial"/>
          <w:color w:val="00000A"/>
          <w:sz w:val="24"/>
          <w:szCs w:val="24"/>
        </w:rPr>
      </w:pPr>
      <w:r w:rsidRPr="00077BA7">
        <w:rPr>
          <w:rFonts w:ascii="Arial" w:hAnsi="Arial" w:cs="Arial"/>
          <w:color w:val="00000A"/>
          <w:sz w:val="24"/>
          <w:szCs w:val="24"/>
        </w:rPr>
        <w:t>2.2.1 No ato da inscrição o candidato deverá indicar a função pretendi</w:t>
      </w:r>
      <w:r w:rsidR="00B30F60">
        <w:rPr>
          <w:rFonts w:ascii="Arial" w:hAnsi="Arial" w:cs="Arial"/>
          <w:color w:val="00000A"/>
          <w:sz w:val="24"/>
          <w:szCs w:val="24"/>
        </w:rPr>
        <w:t>da, devendo observar o item 4.8.</w:t>
      </w:r>
    </w:p>
    <w:p w14:paraId="4AB87E58" w14:textId="22D3DDD2" w:rsidR="00B30F60" w:rsidRDefault="00B30F60" w:rsidP="00197423">
      <w:pPr>
        <w:jc w:val="both"/>
        <w:rPr>
          <w:rFonts w:ascii="Arial" w:hAnsi="Arial" w:cs="Arial"/>
          <w:color w:val="00000A"/>
          <w:sz w:val="24"/>
          <w:szCs w:val="24"/>
        </w:rPr>
      </w:pPr>
    </w:p>
    <w:p w14:paraId="326EE2F5" w14:textId="100ACA94" w:rsidR="00B30F60" w:rsidRPr="00B30F60" w:rsidRDefault="00B30F60" w:rsidP="00B30F60">
      <w:pPr>
        <w:jc w:val="both"/>
        <w:rPr>
          <w:rFonts w:ascii="Arial" w:hAnsi="Arial" w:cs="Arial"/>
          <w:b/>
          <w:color w:val="4F81BD" w:themeColor="accent1"/>
          <w:sz w:val="23"/>
          <w:szCs w:val="23"/>
        </w:rPr>
      </w:pPr>
      <w:r w:rsidRPr="00B30F60">
        <w:rPr>
          <w:rFonts w:ascii="Arial" w:hAnsi="Arial" w:cs="Arial"/>
          <w:b/>
          <w:color w:val="4F81BD" w:themeColor="accent1"/>
          <w:sz w:val="24"/>
          <w:szCs w:val="24"/>
        </w:rPr>
        <w:t xml:space="preserve">2.2.1.1 </w:t>
      </w:r>
      <w:r w:rsidRPr="00B30F60">
        <w:rPr>
          <w:rFonts w:ascii="Arial" w:hAnsi="Arial" w:cs="Arial"/>
          <w:b/>
          <w:color w:val="4F81BD" w:themeColor="accent1"/>
          <w:sz w:val="23"/>
          <w:szCs w:val="23"/>
        </w:rPr>
        <w:t>Os candidatos poderão fazer mais de uma inscrição para as funções temporárias conforme período determinado no quadro abaixo:</w:t>
      </w:r>
    </w:p>
    <w:p w14:paraId="6305988F" w14:textId="77777777" w:rsidR="00B30F60" w:rsidRPr="00B30F60" w:rsidRDefault="00B30F60" w:rsidP="00B30F60">
      <w:pPr>
        <w:jc w:val="both"/>
        <w:rPr>
          <w:rFonts w:ascii="Arial" w:hAnsi="Arial" w:cs="Arial"/>
          <w:b/>
          <w:color w:val="4F81BD" w:themeColor="accent1"/>
          <w:sz w:val="23"/>
          <w:szCs w:val="23"/>
        </w:rPr>
      </w:pPr>
    </w:p>
    <w:tbl>
      <w:tblPr>
        <w:tblStyle w:val="Tabelacomgrade"/>
        <w:tblW w:w="0" w:type="auto"/>
        <w:tblLook w:val="04A0" w:firstRow="1" w:lastRow="0" w:firstColumn="1" w:lastColumn="0" w:noHBand="0" w:noVBand="1"/>
      </w:tblPr>
      <w:tblGrid>
        <w:gridCol w:w="4532"/>
        <w:gridCol w:w="4533"/>
      </w:tblGrid>
      <w:tr w:rsidR="00B30F60" w:rsidRPr="00B30F60" w14:paraId="7E0DE057" w14:textId="77777777" w:rsidTr="00B30F60">
        <w:tc>
          <w:tcPr>
            <w:tcW w:w="4532" w:type="dxa"/>
          </w:tcPr>
          <w:p w14:paraId="68BA91B2" w14:textId="77777777" w:rsidR="00B30F60" w:rsidRPr="00B30F60" w:rsidRDefault="00B30F60" w:rsidP="00B30F60">
            <w:pPr>
              <w:jc w:val="center"/>
              <w:rPr>
                <w:rFonts w:ascii="Arial" w:hAnsi="Arial" w:cs="Arial"/>
                <w:b/>
                <w:color w:val="4F81BD" w:themeColor="accent1"/>
                <w:sz w:val="23"/>
                <w:szCs w:val="23"/>
              </w:rPr>
            </w:pPr>
            <w:r w:rsidRPr="00B30F60">
              <w:rPr>
                <w:rFonts w:ascii="Arial" w:hAnsi="Arial" w:cs="Arial"/>
                <w:b/>
                <w:color w:val="4F81BD" w:themeColor="accent1"/>
                <w:sz w:val="23"/>
                <w:szCs w:val="23"/>
              </w:rPr>
              <w:t>1º Período</w:t>
            </w:r>
          </w:p>
        </w:tc>
        <w:tc>
          <w:tcPr>
            <w:tcW w:w="4533" w:type="dxa"/>
          </w:tcPr>
          <w:p w14:paraId="58743B25" w14:textId="77777777" w:rsidR="00B30F60" w:rsidRPr="00B30F60" w:rsidRDefault="00B30F60" w:rsidP="00B30F60">
            <w:pPr>
              <w:jc w:val="center"/>
              <w:rPr>
                <w:rFonts w:ascii="Arial" w:hAnsi="Arial" w:cs="Arial"/>
                <w:b/>
                <w:color w:val="4F81BD" w:themeColor="accent1"/>
                <w:sz w:val="23"/>
                <w:szCs w:val="23"/>
              </w:rPr>
            </w:pPr>
            <w:r w:rsidRPr="00B30F60">
              <w:rPr>
                <w:rFonts w:ascii="Arial" w:hAnsi="Arial" w:cs="Arial"/>
                <w:b/>
                <w:color w:val="4F81BD" w:themeColor="accent1"/>
                <w:sz w:val="23"/>
                <w:szCs w:val="23"/>
              </w:rPr>
              <w:t>2º Período</w:t>
            </w:r>
          </w:p>
        </w:tc>
      </w:tr>
      <w:tr w:rsidR="00B30F60" w:rsidRPr="00B30F60" w14:paraId="04A3F19A" w14:textId="77777777" w:rsidTr="00B30F60">
        <w:tc>
          <w:tcPr>
            <w:tcW w:w="4532" w:type="dxa"/>
          </w:tcPr>
          <w:p w14:paraId="75646B01" w14:textId="77777777" w:rsidR="00B30F60" w:rsidRPr="00B30F60" w:rsidRDefault="00B30F60" w:rsidP="00B30F60">
            <w:pPr>
              <w:jc w:val="center"/>
              <w:rPr>
                <w:rFonts w:ascii="Arial" w:hAnsi="Arial" w:cs="Arial"/>
                <w:b/>
                <w:color w:val="4F81BD" w:themeColor="accent1"/>
                <w:sz w:val="23"/>
                <w:szCs w:val="23"/>
              </w:rPr>
            </w:pPr>
            <w:r w:rsidRPr="00B30F60">
              <w:rPr>
                <w:rFonts w:ascii="Arial" w:hAnsi="Arial" w:cs="Arial"/>
                <w:b/>
                <w:color w:val="4F81BD" w:themeColor="accent1"/>
                <w:sz w:val="23"/>
                <w:szCs w:val="23"/>
              </w:rPr>
              <w:t>Agente Comunitário de Saúde</w:t>
            </w:r>
          </w:p>
        </w:tc>
        <w:tc>
          <w:tcPr>
            <w:tcW w:w="4533" w:type="dxa"/>
          </w:tcPr>
          <w:p w14:paraId="2869F9E1" w14:textId="77777777" w:rsidR="00B30F60" w:rsidRPr="00B30F60" w:rsidRDefault="00B30F60" w:rsidP="00B30F60">
            <w:pPr>
              <w:jc w:val="center"/>
              <w:rPr>
                <w:rFonts w:ascii="Arial" w:hAnsi="Arial" w:cs="Arial"/>
                <w:b/>
                <w:color w:val="4F81BD" w:themeColor="accent1"/>
                <w:sz w:val="23"/>
                <w:szCs w:val="23"/>
              </w:rPr>
            </w:pPr>
            <w:r w:rsidRPr="00B30F60">
              <w:rPr>
                <w:rFonts w:ascii="Arial" w:hAnsi="Arial" w:cs="Arial"/>
                <w:b/>
                <w:color w:val="4F81BD" w:themeColor="accent1"/>
                <w:sz w:val="23"/>
                <w:szCs w:val="23"/>
              </w:rPr>
              <w:t>Monitor de Projeto Espaço Amigo</w:t>
            </w:r>
          </w:p>
        </w:tc>
      </w:tr>
      <w:tr w:rsidR="00B30F60" w:rsidRPr="00B30F60" w14:paraId="530943B7" w14:textId="77777777" w:rsidTr="00B30F60">
        <w:tc>
          <w:tcPr>
            <w:tcW w:w="4532" w:type="dxa"/>
          </w:tcPr>
          <w:p w14:paraId="207851A7" w14:textId="77777777" w:rsidR="00B30F60" w:rsidRPr="00B30F60" w:rsidRDefault="00B30F60" w:rsidP="00B30F60">
            <w:pPr>
              <w:jc w:val="center"/>
              <w:rPr>
                <w:rFonts w:ascii="Arial" w:hAnsi="Arial" w:cs="Arial"/>
                <w:b/>
                <w:color w:val="4F81BD" w:themeColor="accent1"/>
                <w:sz w:val="23"/>
                <w:szCs w:val="23"/>
              </w:rPr>
            </w:pPr>
            <w:r w:rsidRPr="00B30F60">
              <w:rPr>
                <w:rFonts w:ascii="Arial" w:hAnsi="Arial" w:cs="Arial"/>
                <w:b/>
                <w:color w:val="4F81BD" w:themeColor="accent1"/>
                <w:sz w:val="23"/>
                <w:szCs w:val="23"/>
              </w:rPr>
              <w:t xml:space="preserve">Agente da Vigilância Sanitária </w:t>
            </w:r>
          </w:p>
        </w:tc>
        <w:tc>
          <w:tcPr>
            <w:tcW w:w="4533" w:type="dxa"/>
          </w:tcPr>
          <w:p w14:paraId="42E129B1" w14:textId="77777777" w:rsidR="00B30F60" w:rsidRPr="00B30F60" w:rsidRDefault="00B30F60" w:rsidP="00B30F60">
            <w:pPr>
              <w:jc w:val="center"/>
              <w:rPr>
                <w:rFonts w:ascii="Arial" w:hAnsi="Arial" w:cs="Arial"/>
                <w:b/>
                <w:color w:val="4F81BD" w:themeColor="accent1"/>
                <w:sz w:val="23"/>
                <w:szCs w:val="23"/>
              </w:rPr>
            </w:pPr>
            <w:r w:rsidRPr="00B30F60">
              <w:rPr>
                <w:rFonts w:ascii="Arial" w:hAnsi="Arial" w:cs="Arial"/>
                <w:b/>
                <w:color w:val="4F81BD" w:themeColor="accent1"/>
                <w:sz w:val="23"/>
                <w:szCs w:val="23"/>
              </w:rPr>
              <w:t>Pedagogo</w:t>
            </w:r>
          </w:p>
        </w:tc>
      </w:tr>
      <w:tr w:rsidR="00B30F60" w:rsidRPr="00B30F60" w14:paraId="2161C174" w14:textId="77777777" w:rsidTr="00B30F60">
        <w:tc>
          <w:tcPr>
            <w:tcW w:w="4532" w:type="dxa"/>
          </w:tcPr>
          <w:p w14:paraId="2577AA36" w14:textId="77777777" w:rsidR="00B30F60" w:rsidRPr="00B30F60" w:rsidRDefault="00B30F60" w:rsidP="00B30F60">
            <w:pPr>
              <w:jc w:val="center"/>
              <w:rPr>
                <w:rFonts w:ascii="Arial" w:hAnsi="Arial" w:cs="Arial"/>
                <w:b/>
                <w:color w:val="4F81BD" w:themeColor="accent1"/>
                <w:sz w:val="23"/>
                <w:szCs w:val="23"/>
              </w:rPr>
            </w:pPr>
            <w:r w:rsidRPr="00B30F60">
              <w:rPr>
                <w:rFonts w:ascii="Arial" w:hAnsi="Arial" w:cs="Arial"/>
                <w:b/>
                <w:color w:val="4F81BD" w:themeColor="accent1"/>
                <w:sz w:val="23"/>
                <w:szCs w:val="23"/>
              </w:rPr>
              <w:t>Auxiliar Administrativo</w:t>
            </w:r>
          </w:p>
        </w:tc>
        <w:tc>
          <w:tcPr>
            <w:tcW w:w="4533" w:type="dxa"/>
          </w:tcPr>
          <w:p w14:paraId="7AC98E37" w14:textId="77777777" w:rsidR="00B30F60" w:rsidRPr="00B30F60" w:rsidRDefault="00B30F60" w:rsidP="00B30F60">
            <w:pPr>
              <w:jc w:val="center"/>
              <w:rPr>
                <w:rFonts w:ascii="Arial" w:hAnsi="Arial" w:cs="Arial"/>
                <w:b/>
                <w:color w:val="4F81BD" w:themeColor="accent1"/>
                <w:sz w:val="23"/>
                <w:szCs w:val="23"/>
              </w:rPr>
            </w:pPr>
            <w:r w:rsidRPr="00B30F60">
              <w:rPr>
                <w:rFonts w:ascii="Arial" w:hAnsi="Arial" w:cs="Arial"/>
                <w:b/>
                <w:color w:val="4F81BD" w:themeColor="accent1"/>
                <w:sz w:val="23"/>
                <w:szCs w:val="23"/>
              </w:rPr>
              <w:t>Professor de PEB II – Artes</w:t>
            </w:r>
          </w:p>
        </w:tc>
      </w:tr>
      <w:tr w:rsidR="00B30F60" w:rsidRPr="00B30F60" w14:paraId="37582FB8" w14:textId="77777777" w:rsidTr="00B30F60">
        <w:tc>
          <w:tcPr>
            <w:tcW w:w="4532" w:type="dxa"/>
          </w:tcPr>
          <w:p w14:paraId="3E474127" w14:textId="77777777" w:rsidR="00B30F60" w:rsidRPr="00B30F60" w:rsidRDefault="00B30F60" w:rsidP="00B30F60">
            <w:pPr>
              <w:jc w:val="center"/>
              <w:rPr>
                <w:rFonts w:ascii="Arial" w:hAnsi="Arial" w:cs="Arial"/>
                <w:b/>
                <w:color w:val="4F81BD" w:themeColor="accent1"/>
                <w:sz w:val="23"/>
                <w:szCs w:val="23"/>
              </w:rPr>
            </w:pPr>
            <w:r w:rsidRPr="00B30F60">
              <w:rPr>
                <w:rFonts w:ascii="Arial" w:hAnsi="Arial" w:cs="Arial"/>
                <w:b/>
                <w:color w:val="4F81BD" w:themeColor="accent1"/>
                <w:sz w:val="23"/>
                <w:szCs w:val="23"/>
              </w:rPr>
              <w:t>Auxiliar de Dentista</w:t>
            </w:r>
          </w:p>
        </w:tc>
        <w:tc>
          <w:tcPr>
            <w:tcW w:w="4533" w:type="dxa"/>
          </w:tcPr>
          <w:p w14:paraId="4E9B4FFB" w14:textId="77777777" w:rsidR="00B30F60" w:rsidRPr="00B30F60" w:rsidRDefault="00B30F60" w:rsidP="00B30F60">
            <w:pPr>
              <w:jc w:val="center"/>
              <w:rPr>
                <w:rFonts w:ascii="Arial" w:hAnsi="Arial" w:cs="Arial"/>
                <w:b/>
                <w:color w:val="4F81BD" w:themeColor="accent1"/>
                <w:sz w:val="23"/>
                <w:szCs w:val="23"/>
              </w:rPr>
            </w:pPr>
            <w:r w:rsidRPr="00B30F60">
              <w:rPr>
                <w:rFonts w:ascii="Arial" w:hAnsi="Arial" w:cs="Arial"/>
                <w:b/>
                <w:color w:val="4F81BD" w:themeColor="accent1"/>
                <w:sz w:val="23"/>
                <w:szCs w:val="23"/>
              </w:rPr>
              <w:t>Professor de PEB II – Geografia</w:t>
            </w:r>
          </w:p>
        </w:tc>
      </w:tr>
      <w:tr w:rsidR="00B30F60" w:rsidRPr="00B30F60" w14:paraId="31548D21" w14:textId="77777777" w:rsidTr="00B30F60">
        <w:tc>
          <w:tcPr>
            <w:tcW w:w="4532" w:type="dxa"/>
          </w:tcPr>
          <w:p w14:paraId="4D2B7006" w14:textId="77777777" w:rsidR="00B30F60" w:rsidRPr="00B30F60" w:rsidRDefault="00B30F60" w:rsidP="00B30F60">
            <w:pPr>
              <w:jc w:val="center"/>
              <w:rPr>
                <w:rFonts w:ascii="Arial" w:hAnsi="Arial" w:cs="Arial"/>
                <w:b/>
                <w:color w:val="4F81BD" w:themeColor="accent1"/>
                <w:sz w:val="23"/>
                <w:szCs w:val="23"/>
              </w:rPr>
            </w:pPr>
            <w:r w:rsidRPr="00B30F60">
              <w:rPr>
                <w:rFonts w:ascii="Arial" w:hAnsi="Arial" w:cs="Arial"/>
                <w:b/>
                <w:color w:val="4F81BD" w:themeColor="accent1"/>
                <w:sz w:val="23"/>
                <w:szCs w:val="23"/>
              </w:rPr>
              <w:t>Auxiliar de Desenvolvimento Infantil</w:t>
            </w:r>
          </w:p>
        </w:tc>
        <w:tc>
          <w:tcPr>
            <w:tcW w:w="4533" w:type="dxa"/>
          </w:tcPr>
          <w:p w14:paraId="16756947" w14:textId="77777777" w:rsidR="00B30F60" w:rsidRPr="00B30F60" w:rsidRDefault="00B30F60" w:rsidP="00B30F60">
            <w:pPr>
              <w:jc w:val="center"/>
              <w:rPr>
                <w:rFonts w:ascii="Arial" w:hAnsi="Arial" w:cs="Arial"/>
                <w:b/>
                <w:color w:val="4F81BD" w:themeColor="accent1"/>
                <w:sz w:val="23"/>
                <w:szCs w:val="23"/>
              </w:rPr>
            </w:pPr>
            <w:r w:rsidRPr="00B30F60">
              <w:rPr>
                <w:rFonts w:ascii="Arial" w:hAnsi="Arial" w:cs="Arial"/>
                <w:b/>
                <w:color w:val="4F81BD" w:themeColor="accent1"/>
                <w:sz w:val="23"/>
                <w:szCs w:val="23"/>
              </w:rPr>
              <w:t>Professor de PEB II – Inglês</w:t>
            </w:r>
          </w:p>
        </w:tc>
      </w:tr>
      <w:tr w:rsidR="00B30F60" w:rsidRPr="00B30F60" w14:paraId="5CDB0E92" w14:textId="77777777" w:rsidTr="00B30F60">
        <w:tc>
          <w:tcPr>
            <w:tcW w:w="4532" w:type="dxa"/>
          </w:tcPr>
          <w:p w14:paraId="13B6F7A5" w14:textId="77777777" w:rsidR="00B30F60" w:rsidRPr="00B30F60" w:rsidRDefault="00B30F60" w:rsidP="00B30F60">
            <w:pPr>
              <w:jc w:val="center"/>
              <w:rPr>
                <w:rFonts w:ascii="Arial" w:hAnsi="Arial" w:cs="Arial"/>
                <w:b/>
                <w:color w:val="4F81BD" w:themeColor="accent1"/>
                <w:sz w:val="23"/>
                <w:szCs w:val="23"/>
              </w:rPr>
            </w:pPr>
            <w:r w:rsidRPr="00B30F60">
              <w:rPr>
                <w:rFonts w:ascii="Arial" w:hAnsi="Arial" w:cs="Arial"/>
                <w:b/>
                <w:color w:val="4F81BD" w:themeColor="accent1"/>
                <w:sz w:val="23"/>
                <w:szCs w:val="23"/>
              </w:rPr>
              <w:t>Auxiliar de Enfermagem</w:t>
            </w:r>
          </w:p>
        </w:tc>
        <w:tc>
          <w:tcPr>
            <w:tcW w:w="4533" w:type="dxa"/>
          </w:tcPr>
          <w:p w14:paraId="6D472172" w14:textId="77777777" w:rsidR="00B30F60" w:rsidRPr="00B30F60" w:rsidRDefault="00B30F60" w:rsidP="00B30F60">
            <w:pPr>
              <w:jc w:val="center"/>
              <w:rPr>
                <w:rFonts w:ascii="Arial" w:hAnsi="Arial" w:cs="Arial"/>
                <w:b/>
                <w:color w:val="4F81BD" w:themeColor="accent1"/>
                <w:sz w:val="23"/>
                <w:szCs w:val="23"/>
              </w:rPr>
            </w:pPr>
            <w:r w:rsidRPr="00B30F60">
              <w:rPr>
                <w:rFonts w:ascii="Arial" w:hAnsi="Arial" w:cs="Arial"/>
                <w:b/>
                <w:color w:val="4F81BD" w:themeColor="accent1"/>
                <w:sz w:val="23"/>
                <w:szCs w:val="23"/>
              </w:rPr>
              <w:t>Professor de PEB II - Matemática</w:t>
            </w:r>
          </w:p>
        </w:tc>
      </w:tr>
      <w:tr w:rsidR="00B30F60" w:rsidRPr="00B30F60" w14:paraId="496787A1" w14:textId="77777777" w:rsidTr="00B30F60">
        <w:tc>
          <w:tcPr>
            <w:tcW w:w="4532" w:type="dxa"/>
          </w:tcPr>
          <w:p w14:paraId="5ACAD021" w14:textId="77777777" w:rsidR="00B30F60" w:rsidRPr="00B30F60" w:rsidRDefault="00B30F60" w:rsidP="00B30F60">
            <w:pPr>
              <w:jc w:val="center"/>
              <w:rPr>
                <w:rFonts w:ascii="Arial" w:hAnsi="Arial" w:cs="Arial"/>
                <w:b/>
                <w:color w:val="4F81BD" w:themeColor="accent1"/>
                <w:sz w:val="23"/>
                <w:szCs w:val="23"/>
              </w:rPr>
            </w:pPr>
            <w:r w:rsidRPr="00B30F60">
              <w:rPr>
                <w:rFonts w:ascii="Arial" w:hAnsi="Arial" w:cs="Arial"/>
                <w:b/>
                <w:color w:val="4F81BD" w:themeColor="accent1"/>
                <w:sz w:val="23"/>
                <w:szCs w:val="23"/>
              </w:rPr>
              <w:t>Auxiliar de Enfermagem do PSF</w:t>
            </w:r>
          </w:p>
        </w:tc>
        <w:tc>
          <w:tcPr>
            <w:tcW w:w="4533" w:type="dxa"/>
          </w:tcPr>
          <w:p w14:paraId="319F5AB4" w14:textId="77777777" w:rsidR="00B30F60" w:rsidRPr="00B30F60" w:rsidRDefault="00B30F60" w:rsidP="00B30F60">
            <w:pPr>
              <w:jc w:val="center"/>
              <w:rPr>
                <w:rFonts w:ascii="Arial" w:hAnsi="Arial" w:cs="Arial"/>
                <w:b/>
                <w:color w:val="4F81BD" w:themeColor="accent1"/>
                <w:sz w:val="23"/>
                <w:szCs w:val="23"/>
              </w:rPr>
            </w:pPr>
          </w:p>
        </w:tc>
      </w:tr>
      <w:tr w:rsidR="00B30F60" w:rsidRPr="00B30F60" w14:paraId="2273F43E" w14:textId="77777777" w:rsidTr="00B30F60">
        <w:tc>
          <w:tcPr>
            <w:tcW w:w="4532" w:type="dxa"/>
          </w:tcPr>
          <w:p w14:paraId="23CAF5F8" w14:textId="77777777" w:rsidR="00B30F60" w:rsidRPr="00B30F60" w:rsidRDefault="00B30F60" w:rsidP="00B30F60">
            <w:pPr>
              <w:jc w:val="center"/>
              <w:rPr>
                <w:rFonts w:ascii="Arial" w:hAnsi="Arial" w:cs="Arial"/>
                <w:b/>
                <w:color w:val="4F81BD" w:themeColor="accent1"/>
                <w:sz w:val="23"/>
                <w:szCs w:val="23"/>
              </w:rPr>
            </w:pPr>
            <w:r w:rsidRPr="00B30F60">
              <w:rPr>
                <w:rFonts w:ascii="Arial" w:hAnsi="Arial" w:cs="Arial"/>
                <w:b/>
                <w:color w:val="4F81BD" w:themeColor="accent1"/>
                <w:sz w:val="23"/>
                <w:szCs w:val="23"/>
              </w:rPr>
              <w:t>Assistente Social</w:t>
            </w:r>
          </w:p>
        </w:tc>
        <w:tc>
          <w:tcPr>
            <w:tcW w:w="4533" w:type="dxa"/>
          </w:tcPr>
          <w:p w14:paraId="3C4AF3B3" w14:textId="77777777" w:rsidR="00B30F60" w:rsidRPr="00B30F60" w:rsidRDefault="00B30F60" w:rsidP="00B30F60">
            <w:pPr>
              <w:jc w:val="center"/>
              <w:rPr>
                <w:rFonts w:ascii="Arial" w:hAnsi="Arial" w:cs="Arial"/>
                <w:b/>
                <w:color w:val="4F81BD" w:themeColor="accent1"/>
                <w:sz w:val="23"/>
                <w:szCs w:val="23"/>
              </w:rPr>
            </w:pPr>
          </w:p>
        </w:tc>
      </w:tr>
      <w:tr w:rsidR="00B30F60" w:rsidRPr="00B30F60" w14:paraId="116DFFF4" w14:textId="77777777" w:rsidTr="00B30F60">
        <w:tc>
          <w:tcPr>
            <w:tcW w:w="4532" w:type="dxa"/>
          </w:tcPr>
          <w:p w14:paraId="556DBCAC" w14:textId="77777777" w:rsidR="00B30F60" w:rsidRPr="00B30F60" w:rsidRDefault="00B30F60" w:rsidP="00B30F60">
            <w:pPr>
              <w:jc w:val="center"/>
              <w:rPr>
                <w:rFonts w:ascii="Arial" w:hAnsi="Arial" w:cs="Arial"/>
                <w:b/>
                <w:color w:val="4F81BD" w:themeColor="accent1"/>
                <w:sz w:val="23"/>
                <w:szCs w:val="23"/>
              </w:rPr>
            </w:pPr>
            <w:r w:rsidRPr="00B30F60">
              <w:rPr>
                <w:rFonts w:ascii="Arial" w:hAnsi="Arial" w:cs="Arial"/>
                <w:b/>
                <w:color w:val="4F81BD" w:themeColor="accent1"/>
                <w:sz w:val="23"/>
                <w:szCs w:val="23"/>
              </w:rPr>
              <w:t>Contador</w:t>
            </w:r>
          </w:p>
        </w:tc>
        <w:tc>
          <w:tcPr>
            <w:tcW w:w="4533" w:type="dxa"/>
          </w:tcPr>
          <w:p w14:paraId="6DEBFDA1" w14:textId="77777777" w:rsidR="00B30F60" w:rsidRPr="00B30F60" w:rsidRDefault="00B30F60" w:rsidP="00B30F60">
            <w:pPr>
              <w:jc w:val="center"/>
              <w:rPr>
                <w:rFonts w:ascii="Arial" w:hAnsi="Arial" w:cs="Arial"/>
                <w:b/>
                <w:color w:val="4F81BD" w:themeColor="accent1"/>
                <w:sz w:val="23"/>
                <w:szCs w:val="23"/>
              </w:rPr>
            </w:pPr>
          </w:p>
        </w:tc>
      </w:tr>
      <w:tr w:rsidR="00B30F60" w:rsidRPr="00B30F60" w14:paraId="2F4E6397" w14:textId="77777777" w:rsidTr="00B30F60">
        <w:tc>
          <w:tcPr>
            <w:tcW w:w="4532" w:type="dxa"/>
          </w:tcPr>
          <w:p w14:paraId="4400EDDC" w14:textId="77777777" w:rsidR="00B30F60" w:rsidRPr="00B30F60" w:rsidRDefault="00B30F60" w:rsidP="00B30F60">
            <w:pPr>
              <w:jc w:val="center"/>
              <w:rPr>
                <w:rFonts w:ascii="Arial" w:hAnsi="Arial" w:cs="Arial"/>
                <w:b/>
                <w:color w:val="4F81BD" w:themeColor="accent1"/>
                <w:sz w:val="23"/>
                <w:szCs w:val="23"/>
              </w:rPr>
            </w:pPr>
            <w:r w:rsidRPr="00B30F60">
              <w:rPr>
                <w:rFonts w:ascii="Arial" w:hAnsi="Arial" w:cs="Arial"/>
                <w:b/>
                <w:color w:val="4F81BD" w:themeColor="accent1"/>
                <w:sz w:val="23"/>
                <w:szCs w:val="23"/>
              </w:rPr>
              <w:t>Coordenador do Projeto Espaço Amigo</w:t>
            </w:r>
          </w:p>
        </w:tc>
        <w:tc>
          <w:tcPr>
            <w:tcW w:w="4533" w:type="dxa"/>
          </w:tcPr>
          <w:p w14:paraId="72B1EFEE" w14:textId="77777777" w:rsidR="00B30F60" w:rsidRPr="00B30F60" w:rsidRDefault="00B30F60" w:rsidP="00B30F60">
            <w:pPr>
              <w:jc w:val="center"/>
              <w:rPr>
                <w:rFonts w:ascii="Arial" w:hAnsi="Arial" w:cs="Arial"/>
                <w:b/>
                <w:color w:val="4F81BD" w:themeColor="accent1"/>
                <w:sz w:val="23"/>
                <w:szCs w:val="23"/>
              </w:rPr>
            </w:pPr>
          </w:p>
        </w:tc>
      </w:tr>
      <w:tr w:rsidR="00B30F60" w:rsidRPr="00B30F60" w14:paraId="1289E367" w14:textId="77777777" w:rsidTr="00B30F60">
        <w:tc>
          <w:tcPr>
            <w:tcW w:w="4532" w:type="dxa"/>
          </w:tcPr>
          <w:p w14:paraId="6D4F6182" w14:textId="77777777" w:rsidR="00B30F60" w:rsidRPr="00B30F60" w:rsidRDefault="00B30F60" w:rsidP="00B30F60">
            <w:pPr>
              <w:jc w:val="center"/>
              <w:rPr>
                <w:rFonts w:ascii="Arial" w:hAnsi="Arial" w:cs="Arial"/>
                <w:b/>
                <w:color w:val="4F81BD" w:themeColor="accent1"/>
                <w:sz w:val="23"/>
                <w:szCs w:val="23"/>
              </w:rPr>
            </w:pPr>
            <w:r w:rsidRPr="00B30F60">
              <w:rPr>
                <w:rFonts w:ascii="Arial" w:hAnsi="Arial" w:cs="Arial"/>
                <w:b/>
                <w:color w:val="4F81BD" w:themeColor="accent1"/>
                <w:sz w:val="23"/>
                <w:szCs w:val="23"/>
              </w:rPr>
              <w:t>Dentista</w:t>
            </w:r>
          </w:p>
        </w:tc>
        <w:tc>
          <w:tcPr>
            <w:tcW w:w="4533" w:type="dxa"/>
          </w:tcPr>
          <w:p w14:paraId="195CA746" w14:textId="77777777" w:rsidR="00B30F60" w:rsidRPr="00B30F60" w:rsidRDefault="00B30F60" w:rsidP="00B30F60">
            <w:pPr>
              <w:jc w:val="center"/>
              <w:rPr>
                <w:rFonts w:ascii="Arial" w:hAnsi="Arial" w:cs="Arial"/>
                <w:b/>
                <w:color w:val="4F81BD" w:themeColor="accent1"/>
                <w:sz w:val="23"/>
                <w:szCs w:val="23"/>
              </w:rPr>
            </w:pPr>
          </w:p>
        </w:tc>
      </w:tr>
      <w:tr w:rsidR="00B30F60" w:rsidRPr="00B30F60" w14:paraId="50B31B68" w14:textId="77777777" w:rsidTr="00B30F60">
        <w:tc>
          <w:tcPr>
            <w:tcW w:w="4532" w:type="dxa"/>
          </w:tcPr>
          <w:p w14:paraId="4EE59805" w14:textId="77777777" w:rsidR="00B30F60" w:rsidRPr="00B30F60" w:rsidRDefault="00B30F60" w:rsidP="00B30F60">
            <w:pPr>
              <w:jc w:val="center"/>
              <w:rPr>
                <w:rFonts w:ascii="Arial" w:hAnsi="Arial" w:cs="Arial"/>
                <w:b/>
                <w:color w:val="4F81BD" w:themeColor="accent1"/>
                <w:sz w:val="23"/>
                <w:szCs w:val="23"/>
              </w:rPr>
            </w:pPr>
            <w:r w:rsidRPr="00B30F60">
              <w:rPr>
                <w:rFonts w:ascii="Arial" w:hAnsi="Arial" w:cs="Arial"/>
                <w:b/>
                <w:color w:val="4F81BD" w:themeColor="accent1"/>
                <w:sz w:val="23"/>
                <w:szCs w:val="23"/>
              </w:rPr>
              <w:t>Enfermeiro</w:t>
            </w:r>
          </w:p>
        </w:tc>
        <w:tc>
          <w:tcPr>
            <w:tcW w:w="4533" w:type="dxa"/>
          </w:tcPr>
          <w:p w14:paraId="5905DB18" w14:textId="77777777" w:rsidR="00B30F60" w:rsidRPr="00B30F60" w:rsidRDefault="00B30F60" w:rsidP="00B30F60">
            <w:pPr>
              <w:jc w:val="center"/>
              <w:rPr>
                <w:rFonts w:ascii="Arial" w:hAnsi="Arial" w:cs="Arial"/>
                <w:b/>
                <w:color w:val="4F81BD" w:themeColor="accent1"/>
                <w:sz w:val="23"/>
                <w:szCs w:val="23"/>
              </w:rPr>
            </w:pPr>
          </w:p>
        </w:tc>
      </w:tr>
      <w:tr w:rsidR="00B30F60" w:rsidRPr="00B30F60" w14:paraId="3199115A" w14:textId="77777777" w:rsidTr="00B30F60">
        <w:tc>
          <w:tcPr>
            <w:tcW w:w="4532" w:type="dxa"/>
          </w:tcPr>
          <w:p w14:paraId="022F5002" w14:textId="77777777" w:rsidR="00B30F60" w:rsidRPr="00B30F60" w:rsidRDefault="00B30F60" w:rsidP="00B30F60">
            <w:pPr>
              <w:jc w:val="center"/>
              <w:rPr>
                <w:rFonts w:ascii="Arial" w:hAnsi="Arial" w:cs="Arial"/>
                <w:b/>
                <w:color w:val="4F81BD" w:themeColor="accent1"/>
                <w:sz w:val="23"/>
                <w:szCs w:val="23"/>
              </w:rPr>
            </w:pPr>
            <w:r w:rsidRPr="00B30F60">
              <w:rPr>
                <w:rFonts w:ascii="Arial" w:hAnsi="Arial" w:cs="Arial"/>
                <w:b/>
                <w:color w:val="4F81BD" w:themeColor="accent1"/>
                <w:sz w:val="23"/>
                <w:szCs w:val="23"/>
              </w:rPr>
              <w:t>Enfermeiro do PSF</w:t>
            </w:r>
          </w:p>
        </w:tc>
        <w:tc>
          <w:tcPr>
            <w:tcW w:w="4533" w:type="dxa"/>
          </w:tcPr>
          <w:p w14:paraId="6C1D0D6D" w14:textId="77777777" w:rsidR="00B30F60" w:rsidRPr="00B30F60" w:rsidRDefault="00B30F60" w:rsidP="00B30F60">
            <w:pPr>
              <w:jc w:val="center"/>
              <w:rPr>
                <w:rFonts w:ascii="Arial" w:hAnsi="Arial" w:cs="Arial"/>
                <w:b/>
                <w:color w:val="4F81BD" w:themeColor="accent1"/>
                <w:sz w:val="23"/>
                <w:szCs w:val="23"/>
              </w:rPr>
            </w:pPr>
          </w:p>
        </w:tc>
      </w:tr>
      <w:tr w:rsidR="00B30F60" w:rsidRPr="00B30F60" w14:paraId="5F4550EE" w14:textId="77777777" w:rsidTr="00B30F60">
        <w:tc>
          <w:tcPr>
            <w:tcW w:w="4532" w:type="dxa"/>
          </w:tcPr>
          <w:p w14:paraId="583B72C0" w14:textId="77777777" w:rsidR="00B30F60" w:rsidRPr="00B30F60" w:rsidRDefault="00B30F60" w:rsidP="00B30F60">
            <w:pPr>
              <w:jc w:val="center"/>
              <w:rPr>
                <w:rFonts w:ascii="Arial" w:hAnsi="Arial" w:cs="Arial"/>
                <w:b/>
                <w:color w:val="4F81BD" w:themeColor="accent1"/>
                <w:sz w:val="23"/>
                <w:szCs w:val="23"/>
              </w:rPr>
            </w:pPr>
            <w:r w:rsidRPr="00B30F60">
              <w:rPr>
                <w:rFonts w:ascii="Arial" w:hAnsi="Arial" w:cs="Arial"/>
                <w:b/>
                <w:color w:val="4F81BD" w:themeColor="accent1"/>
                <w:sz w:val="23"/>
                <w:szCs w:val="23"/>
              </w:rPr>
              <w:t>Farmacêutico</w:t>
            </w:r>
          </w:p>
        </w:tc>
        <w:tc>
          <w:tcPr>
            <w:tcW w:w="4533" w:type="dxa"/>
          </w:tcPr>
          <w:p w14:paraId="7BAE0D68" w14:textId="77777777" w:rsidR="00B30F60" w:rsidRPr="00B30F60" w:rsidRDefault="00B30F60" w:rsidP="00B30F60">
            <w:pPr>
              <w:jc w:val="center"/>
              <w:rPr>
                <w:rFonts w:ascii="Arial" w:hAnsi="Arial" w:cs="Arial"/>
                <w:b/>
                <w:color w:val="4F81BD" w:themeColor="accent1"/>
                <w:sz w:val="23"/>
                <w:szCs w:val="23"/>
              </w:rPr>
            </w:pPr>
          </w:p>
        </w:tc>
      </w:tr>
      <w:tr w:rsidR="00B30F60" w:rsidRPr="00B30F60" w14:paraId="05F735B1" w14:textId="77777777" w:rsidTr="00B30F60">
        <w:tc>
          <w:tcPr>
            <w:tcW w:w="4532" w:type="dxa"/>
          </w:tcPr>
          <w:p w14:paraId="013EA7EF" w14:textId="77777777" w:rsidR="00B30F60" w:rsidRPr="00B30F60" w:rsidRDefault="00B30F60" w:rsidP="00B30F60">
            <w:pPr>
              <w:jc w:val="center"/>
              <w:rPr>
                <w:rFonts w:ascii="Arial" w:hAnsi="Arial" w:cs="Arial"/>
                <w:b/>
                <w:color w:val="4F81BD" w:themeColor="accent1"/>
                <w:sz w:val="23"/>
                <w:szCs w:val="23"/>
              </w:rPr>
            </w:pPr>
            <w:r w:rsidRPr="00B30F60">
              <w:rPr>
                <w:rFonts w:ascii="Arial" w:hAnsi="Arial" w:cs="Arial"/>
                <w:b/>
                <w:color w:val="4F81BD" w:themeColor="accent1"/>
                <w:sz w:val="23"/>
                <w:szCs w:val="23"/>
              </w:rPr>
              <w:t>Fisioterapeuta</w:t>
            </w:r>
          </w:p>
        </w:tc>
        <w:tc>
          <w:tcPr>
            <w:tcW w:w="4533" w:type="dxa"/>
          </w:tcPr>
          <w:p w14:paraId="5BBD3DC2" w14:textId="77777777" w:rsidR="00B30F60" w:rsidRPr="00B30F60" w:rsidRDefault="00B30F60" w:rsidP="00B30F60">
            <w:pPr>
              <w:jc w:val="center"/>
              <w:rPr>
                <w:rFonts w:ascii="Arial" w:hAnsi="Arial" w:cs="Arial"/>
                <w:b/>
                <w:color w:val="4F81BD" w:themeColor="accent1"/>
                <w:sz w:val="23"/>
                <w:szCs w:val="23"/>
              </w:rPr>
            </w:pPr>
          </w:p>
        </w:tc>
      </w:tr>
      <w:tr w:rsidR="00B30F60" w:rsidRPr="00B30F60" w14:paraId="53478F33" w14:textId="77777777" w:rsidTr="00B30F60">
        <w:tc>
          <w:tcPr>
            <w:tcW w:w="4532" w:type="dxa"/>
          </w:tcPr>
          <w:p w14:paraId="77D369B1" w14:textId="77777777" w:rsidR="00B30F60" w:rsidRPr="00B30F60" w:rsidRDefault="00B30F60" w:rsidP="00B30F60">
            <w:pPr>
              <w:jc w:val="center"/>
              <w:rPr>
                <w:rFonts w:ascii="Arial" w:hAnsi="Arial" w:cs="Arial"/>
                <w:b/>
                <w:color w:val="4F81BD" w:themeColor="accent1"/>
                <w:sz w:val="23"/>
                <w:szCs w:val="23"/>
              </w:rPr>
            </w:pPr>
            <w:r w:rsidRPr="00B30F60">
              <w:rPr>
                <w:rFonts w:ascii="Arial" w:hAnsi="Arial" w:cs="Arial"/>
                <w:b/>
                <w:color w:val="4F81BD" w:themeColor="accent1"/>
                <w:sz w:val="23"/>
                <w:szCs w:val="23"/>
              </w:rPr>
              <w:t>Fonoaudiólogo</w:t>
            </w:r>
          </w:p>
        </w:tc>
        <w:tc>
          <w:tcPr>
            <w:tcW w:w="4533" w:type="dxa"/>
          </w:tcPr>
          <w:p w14:paraId="048A9374" w14:textId="77777777" w:rsidR="00B30F60" w:rsidRPr="00B30F60" w:rsidRDefault="00B30F60" w:rsidP="00B30F60">
            <w:pPr>
              <w:jc w:val="center"/>
              <w:rPr>
                <w:rFonts w:ascii="Arial" w:hAnsi="Arial" w:cs="Arial"/>
                <w:b/>
                <w:color w:val="4F81BD" w:themeColor="accent1"/>
                <w:sz w:val="23"/>
                <w:szCs w:val="23"/>
              </w:rPr>
            </w:pPr>
          </w:p>
        </w:tc>
      </w:tr>
      <w:tr w:rsidR="00B30F60" w:rsidRPr="00B30F60" w14:paraId="2015CD0D" w14:textId="77777777" w:rsidTr="00B30F60">
        <w:tc>
          <w:tcPr>
            <w:tcW w:w="4532" w:type="dxa"/>
          </w:tcPr>
          <w:p w14:paraId="7B4D6AFF" w14:textId="77777777" w:rsidR="00B30F60" w:rsidRPr="00B30F60" w:rsidRDefault="00B30F60" w:rsidP="00B30F60">
            <w:pPr>
              <w:jc w:val="center"/>
              <w:rPr>
                <w:rFonts w:ascii="Arial" w:hAnsi="Arial" w:cs="Arial"/>
                <w:b/>
                <w:color w:val="4F81BD" w:themeColor="accent1"/>
                <w:sz w:val="23"/>
                <w:szCs w:val="23"/>
              </w:rPr>
            </w:pPr>
            <w:r w:rsidRPr="00B30F60">
              <w:rPr>
                <w:rFonts w:ascii="Arial" w:hAnsi="Arial" w:cs="Arial"/>
                <w:b/>
                <w:color w:val="4F81BD" w:themeColor="accent1"/>
                <w:sz w:val="23"/>
                <w:szCs w:val="23"/>
              </w:rPr>
              <w:t>Inspetor de Alunos</w:t>
            </w:r>
          </w:p>
        </w:tc>
        <w:tc>
          <w:tcPr>
            <w:tcW w:w="4533" w:type="dxa"/>
          </w:tcPr>
          <w:p w14:paraId="640E9FD0" w14:textId="77777777" w:rsidR="00B30F60" w:rsidRPr="00B30F60" w:rsidRDefault="00B30F60" w:rsidP="00B30F60">
            <w:pPr>
              <w:jc w:val="center"/>
              <w:rPr>
                <w:rFonts w:ascii="Arial" w:hAnsi="Arial" w:cs="Arial"/>
                <w:b/>
                <w:color w:val="4F81BD" w:themeColor="accent1"/>
                <w:sz w:val="23"/>
                <w:szCs w:val="23"/>
              </w:rPr>
            </w:pPr>
          </w:p>
        </w:tc>
      </w:tr>
      <w:tr w:rsidR="00B30F60" w:rsidRPr="00B30F60" w14:paraId="488B0A42" w14:textId="77777777" w:rsidTr="00B30F60">
        <w:tc>
          <w:tcPr>
            <w:tcW w:w="4532" w:type="dxa"/>
          </w:tcPr>
          <w:p w14:paraId="7F682111" w14:textId="77777777" w:rsidR="00B30F60" w:rsidRPr="00B30F60" w:rsidRDefault="00B30F60" w:rsidP="00B30F60">
            <w:pPr>
              <w:jc w:val="center"/>
              <w:rPr>
                <w:rFonts w:ascii="Arial" w:hAnsi="Arial" w:cs="Arial"/>
                <w:b/>
                <w:color w:val="4F81BD" w:themeColor="accent1"/>
                <w:sz w:val="23"/>
                <w:szCs w:val="23"/>
              </w:rPr>
            </w:pPr>
            <w:r w:rsidRPr="00B30F60">
              <w:rPr>
                <w:rFonts w:ascii="Arial" w:hAnsi="Arial" w:cs="Arial"/>
                <w:b/>
                <w:color w:val="4F81BD" w:themeColor="accent1"/>
                <w:sz w:val="23"/>
                <w:szCs w:val="23"/>
              </w:rPr>
              <w:t>Jardineiro</w:t>
            </w:r>
          </w:p>
        </w:tc>
        <w:tc>
          <w:tcPr>
            <w:tcW w:w="4533" w:type="dxa"/>
          </w:tcPr>
          <w:p w14:paraId="58C995F7" w14:textId="77777777" w:rsidR="00B30F60" w:rsidRPr="00B30F60" w:rsidRDefault="00B30F60" w:rsidP="00B30F60">
            <w:pPr>
              <w:jc w:val="center"/>
              <w:rPr>
                <w:rFonts w:ascii="Arial" w:hAnsi="Arial" w:cs="Arial"/>
                <w:b/>
                <w:color w:val="4F81BD" w:themeColor="accent1"/>
                <w:sz w:val="23"/>
                <w:szCs w:val="23"/>
              </w:rPr>
            </w:pPr>
          </w:p>
        </w:tc>
      </w:tr>
      <w:tr w:rsidR="00B30F60" w:rsidRPr="00B30F60" w14:paraId="049D2416" w14:textId="77777777" w:rsidTr="00B30F60">
        <w:tc>
          <w:tcPr>
            <w:tcW w:w="4532" w:type="dxa"/>
          </w:tcPr>
          <w:p w14:paraId="1915648A" w14:textId="77777777" w:rsidR="00B30F60" w:rsidRPr="00B30F60" w:rsidRDefault="00B30F60" w:rsidP="00B30F60">
            <w:pPr>
              <w:jc w:val="center"/>
              <w:rPr>
                <w:rFonts w:ascii="Arial" w:hAnsi="Arial" w:cs="Arial"/>
                <w:b/>
                <w:color w:val="4F81BD" w:themeColor="accent1"/>
                <w:sz w:val="23"/>
                <w:szCs w:val="23"/>
              </w:rPr>
            </w:pPr>
            <w:r w:rsidRPr="00B30F60">
              <w:rPr>
                <w:rFonts w:ascii="Arial" w:hAnsi="Arial" w:cs="Arial"/>
                <w:b/>
                <w:color w:val="4F81BD" w:themeColor="accent1"/>
                <w:sz w:val="23"/>
                <w:szCs w:val="23"/>
              </w:rPr>
              <w:t>Lixeiro</w:t>
            </w:r>
          </w:p>
        </w:tc>
        <w:tc>
          <w:tcPr>
            <w:tcW w:w="4533" w:type="dxa"/>
          </w:tcPr>
          <w:p w14:paraId="64BEBE73" w14:textId="77777777" w:rsidR="00B30F60" w:rsidRPr="00B30F60" w:rsidRDefault="00B30F60" w:rsidP="00B30F60">
            <w:pPr>
              <w:jc w:val="center"/>
              <w:rPr>
                <w:rFonts w:ascii="Arial" w:hAnsi="Arial" w:cs="Arial"/>
                <w:b/>
                <w:color w:val="4F81BD" w:themeColor="accent1"/>
                <w:sz w:val="23"/>
                <w:szCs w:val="23"/>
              </w:rPr>
            </w:pPr>
          </w:p>
        </w:tc>
      </w:tr>
      <w:tr w:rsidR="00B30F60" w:rsidRPr="00B30F60" w14:paraId="4ABB9C99" w14:textId="77777777" w:rsidTr="00B30F60">
        <w:tc>
          <w:tcPr>
            <w:tcW w:w="4532" w:type="dxa"/>
          </w:tcPr>
          <w:p w14:paraId="1B7E1F76" w14:textId="77777777" w:rsidR="00B30F60" w:rsidRPr="00B30F60" w:rsidRDefault="00B30F60" w:rsidP="00B30F60">
            <w:pPr>
              <w:jc w:val="center"/>
              <w:rPr>
                <w:rFonts w:ascii="Arial" w:hAnsi="Arial" w:cs="Arial"/>
                <w:b/>
                <w:color w:val="4F81BD" w:themeColor="accent1"/>
                <w:sz w:val="23"/>
                <w:szCs w:val="23"/>
              </w:rPr>
            </w:pPr>
            <w:r w:rsidRPr="00B30F60">
              <w:rPr>
                <w:rFonts w:ascii="Arial" w:hAnsi="Arial" w:cs="Arial"/>
                <w:b/>
                <w:color w:val="4F81BD" w:themeColor="accent1"/>
                <w:sz w:val="23"/>
                <w:szCs w:val="23"/>
              </w:rPr>
              <w:t>Médico Clínico Geral</w:t>
            </w:r>
          </w:p>
        </w:tc>
        <w:tc>
          <w:tcPr>
            <w:tcW w:w="4533" w:type="dxa"/>
          </w:tcPr>
          <w:p w14:paraId="50899F93" w14:textId="77777777" w:rsidR="00B30F60" w:rsidRPr="00B30F60" w:rsidRDefault="00B30F60" w:rsidP="00B30F60">
            <w:pPr>
              <w:jc w:val="center"/>
              <w:rPr>
                <w:rFonts w:ascii="Arial" w:hAnsi="Arial" w:cs="Arial"/>
                <w:b/>
                <w:color w:val="4F81BD" w:themeColor="accent1"/>
                <w:sz w:val="23"/>
                <w:szCs w:val="23"/>
              </w:rPr>
            </w:pPr>
          </w:p>
        </w:tc>
      </w:tr>
      <w:tr w:rsidR="00B30F60" w:rsidRPr="00B30F60" w14:paraId="5AD9EC21" w14:textId="77777777" w:rsidTr="00B30F60">
        <w:tc>
          <w:tcPr>
            <w:tcW w:w="4532" w:type="dxa"/>
          </w:tcPr>
          <w:p w14:paraId="1A737D64" w14:textId="77777777" w:rsidR="00B30F60" w:rsidRPr="00B30F60" w:rsidRDefault="00B30F60" w:rsidP="00B30F60">
            <w:pPr>
              <w:jc w:val="center"/>
              <w:rPr>
                <w:rFonts w:ascii="Arial" w:hAnsi="Arial" w:cs="Arial"/>
                <w:b/>
                <w:color w:val="4F81BD" w:themeColor="accent1"/>
                <w:sz w:val="23"/>
                <w:szCs w:val="23"/>
              </w:rPr>
            </w:pPr>
            <w:r w:rsidRPr="00B30F60">
              <w:rPr>
                <w:rFonts w:ascii="Arial" w:hAnsi="Arial" w:cs="Arial"/>
                <w:b/>
                <w:color w:val="4F81BD" w:themeColor="accent1"/>
                <w:sz w:val="23"/>
                <w:szCs w:val="23"/>
              </w:rPr>
              <w:t>Médico Ginecologista</w:t>
            </w:r>
          </w:p>
        </w:tc>
        <w:tc>
          <w:tcPr>
            <w:tcW w:w="4533" w:type="dxa"/>
          </w:tcPr>
          <w:p w14:paraId="5B9E16B4" w14:textId="77777777" w:rsidR="00B30F60" w:rsidRPr="00B30F60" w:rsidRDefault="00B30F60" w:rsidP="00B30F60">
            <w:pPr>
              <w:jc w:val="center"/>
              <w:rPr>
                <w:rFonts w:ascii="Arial" w:hAnsi="Arial" w:cs="Arial"/>
                <w:b/>
                <w:color w:val="4F81BD" w:themeColor="accent1"/>
                <w:sz w:val="23"/>
                <w:szCs w:val="23"/>
              </w:rPr>
            </w:pPr>
          </w:p>
        </w:tc>
      </w:tr>
      <w:tr w:rsidR="00B30F60" w:rsidRPr="00B30F60" w14:paraId="1F89E28C" w14:textId="77777777" w:rsidTr="00B30F60">
        <w:tc>
          <w:tcPr>
            <w:tcW w:w="4532" w:type="dxa"/>
          </w:tcPr>
          <w:p w14:paraId="754487AD" w14:textId="77777777" w:rsidR="00B30F60" w:rsidRPr="00B30F60" w:rsidRDefault="00B30F60" w:rsidP="00B30F60">
            <w:pPr>
              <w:jc w:val="center"/>
              <w:rPr>
                <w:rFonts w:ascii="Arial" w:hAnsi="Arial" w:cs="Arial"/>
                <w:b/>
                <w:color w:val="4F81BD" w:themeColor="accent1"/>
                <w:sz w:val="23"/>
                <w:szCs w:val="23"/>
              </w:rPr>
            </w:pPr>
            <w:r w:rsidRPr="00B30F60">
              <w:rPr>
                <w:rFonts w:ascii="Arial" w:hAnsi="Arial" w:cs="Arial"/>
                <w:b/>
                <w:color w:val="4F81BD" w:themeColor="accent1"/>
                <w:sz w:val="23"/>
                <w:szCs w:val="23"/>
              </w:rPr>
              <w:t>Médico Pediatra</w:t>
            </w:r>
          </w:p>
        </w:tc>
        <w:tc>
          <w:tcPr>
            <w:tcW w:w="4533" w:type="dxa"/>
          </w:tcPr>
          <w:p w14:paraId="6115E1F2" w14:textId="77777777" w:rsidR="00B30F60" w:rsidRPr="00B30F60" w:rsidRDefault="00B30F60" w:rsidP="00B30F60">
            <w:pPr>
              <w:jc w:val="center"/>
              <w:rPr>
                <w:rFonts w:ascii="Arial" w:hAnsi="Arial" w:cs="Arial"/>
                <w:b/>
                <w:color w:val="4F81BD" w:themeColor="accent1"/>
                <w:sz w:val="23"/>
                <w:szCs w:val="23"/>
              </w:rPr>
            </w:pPr>
          </w:p>
        </w:tc>
      </w:tr>
      <w:tr w:rsidR="00B30F60" w:rsidRPr="00B30F60" w14:paraId="56D8DE75" w14:textId="77777777" w:rsidTr="00B30F60">
        <w:tc>
          <w:tcPr>
            <w:tcW w:w="4532" w:type="dxa"/>
          </w:tcPr>
          <w:p w14:paraId="07C4E257" w14:textId="77777777" w:rsidR="00B30F60" w:rsidRPr="00B30F60" w:rsidRDefault="00B30F60" w:rsidP="00B30F60">
            <w:pPr>
              <w:jc w:val="center"/>
              <w:rPr>
                <w:rFonts w:ascii="Arial" w:hAnsi="Arial" w:cs="Arial"/>
                <w:b/>
                <w:color w:val="4F81BD" w:themeColor="accent1"/>
                <w:sz w:val="23"/>
                <w:szCs w:val="23"/>
              </w:rPr>
            </w:pPr>
            <w:r w:rsidRPr="00B30F60">
              <w:rPr>
                <w:rFonts w:ascii="Arial" w:hAnsi="Arial" w:cs="Arial"/>
                <w:b/>
                <w:color w:val="4F81BD" w:themeColor="accent1"/>
                <w:sz w:val="23"/>
                <w:szCs w:val="23"/>
              </w:rPr>
              <w:t>Merendeira</w:t>
            </w:r>
          </w:p>
        </w:tc>
        <w:tc>
          <w:tcPr>
            <w:tcW w:w="4533" w:type="dxa"/>
          </w:tcPr>
          <w:p w14:paraId="272BD00A" w14:textId="77777777" w:rsidR="00B30F60" w:rsidRPr="00B30F60" w:rsidRDefault="00B30F60" w:rsidP="00B30F60">
            <w:pPr>
              <w:jc w:val="center"/>
              <w:rPr>
                <w:rFonts w:ascii="Arial" w:hAnsi="Arial" w:cs="Arial"/>
                <w:b/>
                <w:color w:val="4F81BD" w:themeColor="accent1"/>
                <w:sz w:val="23"/>
                <w:szCs w:val="23"/>
              </w:rPr>
            </w:pPr>
          </w:p>
        </w:tc>
      </w:tr>
      <w:tr w:rsidR="00B30F60" w:rsidRPr="00B30F60" w14:paraId="34B94528" w14:textId="77777777" w:rsidTr="00B30F60">
        <w:tc>
          <w:tcPr>
            <w:tcW w:w="4532" w:type="dxa"/>
          </w:tcPr>
          <w:p w14:paraId="58DB0BA3" w14:textId="77777777" w:rsidR="00B30F60" w:rsidRPr="00B30F60" w:rsidRDefault="00B30F60" w:rsidP="00B30F60">
            <w:pPr>
              <w:jc w:val="center"/>
              <w:rPr>
                <w:rFonts w:ascii="Arial" w:hAnsi="Arial" w:cs="Arial"/>
                <w:b/>
                <w:color w:val="4F81BD" w:themeColor="accent1"/>
                <w:sz w:val="23"/>
                <w:szCs w:val="23"/>
              </w:rPr>
            </w:pPr>
            <w:r w:rsidRPr="00B30F60">
              <w:rPr>
                <w:rFonts w:ascii="Arial" w:hAnsi="Arial" w:cs="Arial"/>
                <w:b/>
                <w:color w:val="4F81BD" w:themeColor="accent1"/>
                <w:sz w:val="23"/>
                <w:szCs w:val="23"/>
              </w:rPr>
              <w:t>Motorista</w:t>
            </w:r>
          </w:p>
        </w:tc>
        <w:tc>
          <w:tcPr>
            <w:tcW w:w="4533" w:type="dxa"/>
          </w:tcPr>
          <w:p w14:paraId="665A63F3" w14:textId="77777777" w:rsidR="00B30F60" w:rsidRPr="00B30F60" w:rsidRDefault="00B30F60" w:rsidP="00B30F60">
            <w:pPr>
              <w:jc w:val="center"/>
              <w:rPr>
                <w:rFonts w:ascii="Arial" w:hAnsi="Arial" w:cs="Arial"/>
                <w:b/>
                <w:color w:val="4F81BD" w:themeColor="accent1"/>
                <w:sz w:val="23"/>
                <w:szCs w:val="23"/>
              </w:rPr>
            </w:pPr>
          </w:p>
        </w:tc>
      </w:tr>
      <w:tr w:rsidR="00B30F60" w:rsidRPr="00B30F60" w14:paraId="6FA6CE5B" w14:textId="77777777" w:rsidTr="00B30F60">
        <w:tc>
          <w:tcPr>
            <w:tcW w:w="4532" w:type="dxa"/>
          </w:tcPr>
          <w:p w14:paraId="429EEE3E" w14:textId="77777777" w:rsidR="00B30F60" w:rsidRPr="00B30F60" w:rsidRDefault="00B30F60" w:rsidP="00B30F60">
            <w:pPr>
              <w:jc w:val="center"/>
              <w:rPr>
                <w:rFonts w:ascii="Arial" w:hAnsi="Arial" w:cs="Arial"/>
                <w:b/>
                <w:color w:val="4F81BD" w:themeColor="accent1"/>
                <w:sz w:val="23"/>
                <w:szCs w:val="23"/>
              </w:rPr>
            </w:pPr>
            <w:r w:rsidRPr="00B30F60">
              <w:rPr>
                <w:rFonts w:ascii="Arial" w:hAnsi="Arial" w:cs="Arial"/>
                <w:b/>
                <w:color w:val="4F81BD" w:themeColor="accent1"/>
                <w:sz w:val="23"/>
                <w:szCs w:val="23"/>
              </w:rPr>
              <w:t>Nutricionista</w:t>
            </w:r>
          </w:p>
        </w:tc>
        <w:tc>
          <w:tcPr>
            <w:tcW w:w="4533" w:type="dxa"/>
          </w:tcPr>
          <w:p w14:paraId="66268AC6" w14:textId="77777777" w:rsidR="00B30F60" w:rsidRPr="00B30F60" w:rsidRDefault="00B30F60" w:rsidP="00B30F60">
            <w:pPr>
              <w:jc w:val="center"/>
              <w:rPr>
                <w:rFonts w:ascii="Arial" w:hAnsi="Arial" w:cs="Arial"/>
                <w:b/>
                <w:color w:val="4F81BD" w:themeColor="accent1"/>
                <w:sz w:val="23"/>
                <w:szCs w:val="23"/>
              </w:rPr>
            </w:pPr>
          </w:p>
        </w:tc>
      </w:tr>
      <w:tr w:rsidR="00B30F60" w:rsidRPr="00B30F60" w14:paraId="5D67A2D1" w14:textId="77777777" w:rsidTr="00B30F60">
        <w:tc>
          <w:tcPr>
            <w:tcW w:w="4532" w:type="dxa"/>
          </w:tcPr>
          <w:p w14:paraId="6D475FA2" w14:textId="77777777" w:rsidR="00B30F60" w:rsidRPr="00B30F60" w:rsidRDefault="00B30F60" w:rsidP="00B30F60">
            <w:pPr>
              <w:jc w:val="center"/>
              <w:rPr>
                <w:rFonts w:ascii="Arial" w:hAnsi="Arial" w:cs="Arial"/>
                <w:b/>
                <w:color w:val="4F81BD" w:themeColor="accent1"/>
                <w:sz w:val="23"/>
                <w:szCs w:val="23"/>
              </w:rPr>
            </w:pPr>
            <w:r w:rsidRPr="00B30F60">
              <w:rPr>
                <w:rFonts w:ascii="Arial" w:hAnsi="Arial" w:cs="Arial"/>
                <w:b/>
                <w:color w:val="4F81BD" w:themeColor="accent1"/>
                <w:sz w:val="23"/>
                <w:szCs w:val="23"/>
              </w:rPr>
              <w:t>Operador de Máquinas</w:t>
            </w:r>
          </w:p>
        </w:tc>
        <w:tc>
          <w:tcPr>
            <w:tcW w:w="4533" w:type="dxa"/>
          </w:tcPr>
          <w:p w14:paraId="662CBD50" w14:textId="77777777" w:rsidR="00B30F60" w:rsidRPr="00B30F60" w:rsidRDefault="00B30F60" w:rsidP="00B30F60">
            <w:pPr>
              <w:jc w:val="center"/>
              <w:rPr>
                <w:rFonts w:ascii="Arial" w:hAnsi="Arial" w:cs="Arial"/>
                <w:b/>
                <w:color w:val="4F81BD" w:themeColor="accent1"/>
                <w:sz w:val="23"/>
                <w:szCs w:val="23"/>
              </w:rPr>
            </w:pPr>
          </w:p>
        </w:tc>
      </w:tr>
      <w:tr w:rsidR="00B30F60" w:rsidRPr="00B30F60" w14:paraId="456E31AD" w14:textId="77777777" w:rsidTr="00B30F60">
        <w:tc>
          <w:tcPr>
            <w:tcW w:w="4532" w:type="dxa"/>
          </w:tcPr>
          <w:p w14:paraId="6BDE1652" w14:textId="77777777" w:rsidR="00B30F60" w:rsidRPr="00B30F60" w:rsidRDefault="00B30F60" w:rsidP="00B30F60">
            <w:pPr>
              <w:jc w:val="center"/>
              <w:rPr>
                <w:rFonts w:ascii="Arial" w:hAnsi="Arial" w:cs="Arial"/>
                <w:b/>
                <w:color w:val="4F81BD" w:themeColor="accent1"/>
                <w:sz w:val="23"/>
                <w:szCs w:val="23"/>
              </w:rPr>
            </w:pPr>
            <w:r w:rsidRPr="00B30F60">
              <w:rPr>
                <w:rFonts w:ascii="Arial" w:hAnsi="Arial" w:cs="Arial"/>
                <w:b/>
                <w:color w:val="4F81BD" w:themeColor="accent1"/>
                <w:sz w:val="23"/>
                <w:szCs w:val="23"/>
              </w:rPr>
              <w:t>Pedreiro</w:t>
            </w:r>
          </w:p>
        </w:tc>
        <w:tc>
          <w:tcPr>
            <w:tcW w:w="4533" w:type="dxa"/>
          </w:tcPr>
          <w:p w14:paraId="420B454B" w14:textId="77777777" w:rsidR="00B30F60" w:rsidRPr="00B30F60" w:rsidRDefault="00B30F60" w:rsidP="00B30F60">
            <w:pPr>
              <w:jc w:val="center"/>
              <w:rPr>
                <w:rFonts w:ascii="Arial" w:hAnsi="Arial" w:cs="Arial"/>
                <w:b/>
                <w:color w:val="4F81BD" w:themeColor="accent1"/>
                <w:sz w:val="23"/>
                <w:szCs w:val="23"/>
              </w:rPr>
            </w:pPr>
          </w:p>
        </w:tc>
      </w:tr>
      <w:tr w:rsidR="00B30F60" w:rsidRPr="00B30F60" w14:paraId="78EF4DFB" w14:textId="77777777" w:rsidTr="00B30F60">
        <w:tc>
          <w:tcPr>
            <w:tcW w:w="4532" w:type="dxa"/>
          </w:tcPr>
          <w:p w14:paraId="2F74951D" w14:textId="77777777" w:rsidR="00B30F60" w:rsidRPr="00B30F60" w:rsidRDefault="00B30F60" w:rsidP="00B30F60">
            <w:pPr>
              <w:jc w:val="center"/>
              <w:rPr>
                <w:rFonts w:ascii="Arial" w:hAnsi="Arial" w:cs="Arial"/>
                <w:b/>
                <w:color w:val="4F81BD" w:themeColor="accent1"/>
                <w:sz w:val="23"/>
                <w:szCs w:val="23"/>
              </w:rPr>
            </w:pPr>
            <w:r w:rsidRPr="00B30F60">
              <w:rPr>
                <w:rFonts w:ascii="Arial" w:hAnsi="Arial" w:cs="Arial"/>
                <w:b/>
                <w:color w:val="4F81BD" w:themeColor="accent1"/>
                <w:sz w:val="23"/>
                <w:szCs w:val="23"/>
              </w:rPr>
              <w:t>Professor de PEB I</w:t>
            </w:r>
          </w:p>
        </w:tc>
        <w:tc>
          <w:tcPr>
            <w:tcW w:w="4533" w:type="dxa"/>
          </w:tcPr>
          <w:p w14:paraId="26893627" w14:textId="77777777" w:rsidR="00B30F60" w:rsidRPr="00B30F60" w:rsidRDefault="00B30F60" w:rsidP="00B30F60">
            <w:pPr>
              <w:jc w:val="center"/>
              <w:rPr>
                <w:rFonts w:ascii="Arial" w:hAnsi="Arial" w:cs="Arial"/>
                <w:b/>
                <w:color w:val="4F81BD" w:themeColor="accent1"/>
                <w:sz w:val="23"/>
                <w:szCs w:val="23"/>
              </w:rPr>
            </w:pPr>
          </w:p>
        </w:tc>
      </w:tr>
      <w:tr w:rsidR="00B30F60" w:rsidRPr="00B30F60" w14:paraId="59F7C609" w14:textId="77777777" w:rsidTr="00B30F60">
        <w:tc>
          <w:tcPr>
            <w:tcW w:w="4532" w:type="dxa"/>
          </w:tcPr>
          <w:p w14:paraId="0F8F91E5" w14:textId="77777777" w:rsidR="00B30F60" w:rsidRPr="00B30F60" w:rsidRDefault="00B30F60" w:rsidP="00B30F60">
            <w:pPr>
              <w:jc w:val="center"/>
              <w:rPr>
                <w:rFonts w:ascii="Arial" w:hAnsi="Arial" w:cs="Arial"/>
                <w:b/>
                <w:color w:val="4F81BD" w:themeColor="accent1"/>
                <w:sz w:val="23"/>
                <w:szCs w:val="23"/>
              </w:rPr>
            </w:pPr>
            <w:r w:rsidRPr="00B30F60">
              <w:rPr>
                <w:rFonts w:ascii="Arial" w:hAnsi="Arial" w:cs="Arial"/>
                <w:b/>
                <w:color w:val="4F81BD" w:themeColor="accent1"/>
                <w:sz w:val="23"/>
                <w:szCs w:val="23"/>
              </w:rPr>
              <w:t>Professor de PEB II - Ciências</w:t>
            </w:r>
          </w:p>
        </w:tc>
        <w:tc>
          <w:tcPr>
            <w:tcW w:w="4533" w:type="dxa"/>
          </w:tcPr>
          <w:p w14:paraId="11DCAD79" w14:textId="77777777" w:rsidR="00B30F60" w:rsidRPr="00B30F60" w:rsidRDefault="00B30F60" w:rsidP="00B30F60">
            <w:pPr>
              <w:jc w:val="center"/>
              <w:rPr>
                <w:rFonts w:ascii="Arial" w:hAnsi="Arial" w:cs="Arial"/>
                <w:b/>
                <w:color w:val="4F81BD" w:themeColor="accent1"/>
                <w:sz w:val="23"/>
                <w:szCs w:val="23"/>
              </w:rPr>
            </w:pPr>
          </w:p>
        </w:tc>
      </w:tr>
      <w:tr w:rsidR="00B30F60" w:rsidRPr="00B30F60" w14:paraId="20AE0BA4" w14:textId="77777777" w:rsidTr="00B30F60">
        <w:tc>
          <w:tcPr>
            <w:tcW w:w="4532" w:type="dxa"/>
          </w:tcPr>
          <w:p w14:paraId="11752143" w14:textId="77777777" w:rsidR="00B30F60" w:rsidRPr="00B30F60" w:rsidRDefault="00B30F60" w:rsidP="00B30F60">
            <w:pPr>
              <w:jc w:val="center"/>
              <w:rPr>
                <w:rFonts w:ascii="Arial" w:hAnsi="Arial" w:cs="Arial"/>
                <w:b/>
                <w:color w:val="4F81BD" w:themeColor="accent1"/>
                <w:sz w:val="23"/>
                <w:szCs w:val="23"/>
              </w:rPr>
            </w:pPr>
            <w:r w:rsidRPr="00B30F60">
              <w:rPr>
                <w:rFonts w:ascii="Arial" w:hAnsi="Arial" w:cs="Arial"/>
                <w:b/>
                <w:color w:val="4F81BD" w:themeColor="accent1"/>
                <w:sz w:val="23"/>
                <w:szCs w:val="23"/>
              </w:rPr>
              <w:t>Professor de PEB II – Educação Física</w:t>
            </w:r>
          </w:p>
        </w:tc>
        <w:tc>
          <w:tcPr>
            <w:tcW w:w="4533" w:type="dxa"/>
          </w:tcPr>
          <w:p w14:paraId="5589C096" w14:textId="77777777" w:rsidR="00B30F60" w:rsidRPr="00B30F60" w:rsidRDefault="00B30F60" w:rsidP="00B30F60">
            <w:pPr>
              <w:jc w:val="center"/>
              <w:rPr>
                <w:rFonts w:ascii="Arial" w:hAnsi="Arial" w:cs="Arial"/>
                <w:b/>
                <w:color w:val="4F81BD" w:themeColor="accent1"/>
                <w:sz w:val="23"/>
                <w:szCs w:val="23"/>
              </w:rPr>
            </w:pPr>
          </w:p>
        </w:tc>
      </w:tr>
      <w:tr w:rsidR="00B30F60" w:rsidRPr="00B30F60" w14:paraId="38F0B1BD" w14:textId="77777777" w:rsidTr="00B30F60">
        <w:tc>
          <w:tcPr>
            <w:tcW w:w="4532" w:type="dxa"/>
          </w:tcPr>
          <w:p w14:paraId="5001618D" w14:textId="77777777" w:rsidR="00B30F60" w:rsidRPr="00B30F60" w:rsidRDefault="00B30F60" w:rsidP="00B30F60">
            <w:pPr>
              <w:jc w:val="center"/>
              <w:rPr>
                <w:rFonts w:ascii="Arial" w:hAnsi="Arial" w:cs="Arial"/>
                <w:b/>
                <w:color w:val="4F81BD" w:themeColor="accent1"/>
                <w:sz w:val="23"/>
                <w:szCs w:val="23"/>
              </w:rPr>
            </w:pPr>
            <w:r w:rsidRPr="00B30F60">
              <w:rPr>
                <w:rFonts w:ascii="Arial" w:hAnsi="Arial" w:cs="Arial"/>
                <w:b/>
                <w:color w:val="4F81BD" w:themeColor="accent1"/>
                <w:sz w:val="23"/>
                <w:szCs w:val="23"/>
              </w:rPr>
              <w:t>Professor de PEB II - História</w:t>
            </w:r>
          </w:p>
        </w:tc>
        <w:tc>
          <w:tcPr>
            <w:tcW w:w="4533" w:type="dxa"/>
          </w:tcPr>
          <w:p w14:paraId="6008494B" w14:textId="77777777" w:rsidR="00B30F60" w:rsidRPr="00B30F60" w:rsidRDefault="00B30F60" w:rsidP="00B30F60">
            <w:pPr>
              <w:jc w:val="center"/>
              <w:rPr>
                <w:rFonts w:ascii="Arial" w:hAnsi="Arial" w:cs="Arial"/>
                <w:b/>
                <w:color w:val="4F81BD" w:themeColor="accent1"/>
                <w:sz w:val="23"/>
                <w:szCs w:val="23"/>
              </w:rPr>
            </w:pPr>
          </w:p>
        </w:tc>
      </w:tr>
      <w:tr w:rsidR="00B30F60" w:rsidRPr="00B30F60" w14:paraId="541A02A1" w14:textId="77777777" w:rsidTr="00B30F60">
        <w:tc>
          <w:tcPr>
            <w:tcW w:w="4532" w:type="dxa"/>
          </w:tcPr>
          <w:p w14:paraId="04DF844B" w14:textId="77777777" w:rsidR="00B30F60" w:rsidRPr="00B30F60" w:rsidRDefault="00B30F60" w:rsidP="00B30F60">
            <w:pPr>
              <w:jc w:val="center"/>
              <w:rPr>
                <w:rFonts w:ascii="Arial" w:hAnsi="Arial" w:cs="Arial"/>
                <w:b/>
                <w:color w:val="4F81BD" w:themeColor="accent1"/>
                <w:sz w:val="23"/>
                <w:szCs w:val="23"/>
              </w:rPr>
            </w:pPr>
            <w:r w:rsidRPr="00B30F60">
              <w:rPr>
                <w:rFonts w:ascii="Arial" w:hAnsi="Arial" w:cs="Arial"/>
                <w:b/>
                <w:color w:val="4F81BD" w:themeColor="accent1"/>
                <w:sz w:val="23"/>
                <w:szCs w:val="23"/>
              </w:rPr>
              <w:t>Professor de PEB II – Língua Portuguesa</w:t>
            </w:r>
          </w:p>
        </w:tc>
        <w:tc>
          <w:tcPr>
            <w:tcW w:w="4533" w:type="dxa"/>
          </w:tcPr>
          <w:p w14:paraId="0DE2E28D" w14:textId="77777777" w:rsidR="00B30F60" w:rsidRPr="00B30F60" w:rsidRDefault="00B30F60" w:rsidP="00B30F60">
            <w:pPr>
              <w:jc w:val="center"/>
              <w:rPr>
                <w:rFonts w:ascii="Arial" w:hAnsi="Arial" w:cs="Arial"/>
                <w:b/>
                <w:color w:val="4F81BD" w:themeColor="accent1"/>
                <w:sz w:val="23"/>
                <w:szCs w:val="23"/>
              </w:rPr>
            </w:pPr>
          </w:p>
        </w:tc>
      </w:tr>
      <w:tr w:rsidR="00B30F60" w:rsidRPr="00B30F60" w14:paraId="4BFF1308" w14:textId="77777777" w:rsidTr="00B30F60">
        <w:tc>
          <w:tcPr>
            <w:tcW w:w="4532" w:type="dxa"/>
          </w:tcPr>
          <w:p w14:paraId="04E3B84D" w14:textId="77777777" w:rsidR="00B30F60" w:rsidRPr="00B30F60" w:rsidRDefault="00B30F60" w:rsidP="00B30F60">
            <w:pPr>
              <w:jc w:val="center"/>
              <w:rPr>
                <w:rFonts w:ascii="Arial" w:hAnsi="Arial" w:cs="Arial"/>
                <w:b/>
                <w:color w:val="4F81BD" w:themeColor="accent1"/>
                <w:sz w:val="23"/>
                <w:szCs w:val="23"/>
              </w:rPr>
            </w:pPr>
            <w:r w:rsidRPr="00B30F60">
              <w:rPr>
                <w:rFonts w:ascii="Arial" w:hAnsi="Arial" w:cs="Arial"/>
                <w:b/>
                <w:color w:val="4F81BD" w:themeColor="accent1"/>
                <w:sz w:val="23"/>
                <w:szCs w:val="23"/>
              </w:rPr>
              <w:t>Professor de PEE – Educação Especial</w:t>
            </w:r>
          </w:p>
        </w:tc>
        <w:tc>
          <w:tcPr>
            <w:tcW w:w="4533" w:type="dxa"/>
          </w:tcPr>
          <w:p w14:paraId="2F222556" w14:textId="77777777" w:rsidR="00B30F60" w:rsidRPr="00B30F60" w:rsidRDefault="00B30F60" w:rsidP="00B30F60">
            <w:pPr>
              <w:jc w:val="center"/>
              <w:rPr>
                <w:rFonts w:ascii="Arial" w:hAnsi="Arial" w:cs="Arial"/>
                <w:b/>
                <w:color w:val="4F81BD" w:themeColor="accent1"/>
                <w:sz w:val="23"/>
                <w:szCs w:val="23"/>
              </w:rPr>
            </w:pPr>
          </w:p>
        </w:tc>
      </w:tr>
      <w:tr w:rsidR="00B30F60" w:rsidRPr="00B30F60" w14:paraId="7EDB70CF" w14:textId="77777777" w:rsidTr="00B30F60">
        <w:tc>
          <w:tcPr>
            <w:tcW w:w="4532" w:type="dxa"/>
          </w:tcPr>
          <w:p w14:paraId="1389FBFE" w14:textId="77777777" w:rsidR="00B30F60" w:rsidRPr="00B30F60" w:rsidRDefault="00B30F60" w:rsidP="00B30F60">
            <w:pPr>
              <w:jc w:val="center"/>
              <w:rPr>
                <w:rFonts w:ascii="Arial" w:hAnsi="Arial" w:cs="Arial"/>
                <w:b/>
                <w:color w:val="4F81BD" w:themeColor="accent1"/>
                <w:sz w:val="23"/>
                <w:szCs w:val="23"/>
              </w:rPr>
            </w:pPr>
            <w:r w:rsidRPr="00B30F60">
              <w:rPr>
                <w:rFonts w:ascii="Arial" w:hAnsi="Arial" w:cs="Arial"/>
                <w:b/>
                <w:color w:val="4F81BD" w:themeColor="accent1"/>
                <w:sz w:val="23"/>
                <w:szCs w:val="23"/>
              </w:rPr>
              <w:t>Psicólogo</w:t>
            </w:r>
          </w:p>
        </w:tc>
        <w:tc>
          <w:tcPr>
            <w:tcW w:w="4533" w:type="dxa"/>
          </w:tcPr>
          <w:p w14:paraId="2F94E9D6" w14:textId="77777777" w:rsidR="00B30F60" w:rsidRPr="00B30F60" w:rsidRDefault="00B30F60" w:rsidP="00B30F60">
            <w:pPr>
              <w:jc w:val="center"/>
              <w:rPr>
                <w:rFonts w:ascii="Arial" w:hAnsi="Arial" w:cs="Arial"/>
                <w:b/>
                <w:color w:val="4F81BD" w:themeColor="accent1"/>
                <w:sz w:val="23"/>
                <w:szCs w:val="23"/>
              </w:rPr>
            </w:pPr>
          </w:p>
        </w:tc>
      </w:tr>
      <w:tr w:rsidR="00B30F60" w:rsidRPr="00B30F60" w14:paraId="09DB6048" w14:textId="77777777" w:rsidTr="00B30F60">
        <w:tc>
          <w:tcPr>
            <w:tcW w:w="4532" w:type="dxa"/>
          </w:tcPr>
          <w:p w14:paraId="4383ACA3" w14:textId="77777777" w:rsidR="00B30F60" w:rsidRPr="00B30F60" w:rsidRDefault="00B30F60" w:rsidP="00B30F60">
            <w:pPr>
              <w:jc w:val="center"/>
              <w:rPr>
                <w:rFonts w:ascii="Arial" w:hAnsi="Arial" w:cs="Arial"/>
                <w:b/>
                <w:color w:val="4F81BD" w:themeColor="accent1"/>
                <w:sz w:val="23"/>
                <w:szCs w:val="23"/>
              </w:rPr>
            </w:pPr>
            <w:r w:rsidRPr="00B30F60">
              <w:rPr>
                <w:rFonts w:ascii="Arial" w:hAnsi="Arial" w:cs="Arial"/>
                <w:b/>
                <w:color w:val="4F81BD" w:themeColor="accent1"/>
                <w:sz w:val="23"/>
                <w:szCs w:val="23"/>
              </w:rPr>
              <w:t>Psicopedagogo</w:t>
            </w:r>
          </w:p>
        </w:tc>
        <w:tc>
          <w:tcPr>
            <w:tcW w:w="4533" w:type="dxa"/>
          </w:tcPr>
          <w:p w14:paraId="2D82B15F" w14:textId="77777777" w:rsidR="00B30F60" w:rsidRPr="00B30F60" w:rsidRDefault="00B30F60" w:rsidP="00B30F60">
            <w:pPr>
              <w:jc w:val="center"/>
              <w:rPr>
                <w:rFonts w:ascii="Arial" w:hAnsi="Arial" w:cs="Arial"/>
                <w:b/>
                <w:color w:val="4F81BD" w:themeColor="accent1"/>
                <w:sz w:val="23"/>
                <w:szCs w:val="23"/>
              </w:rPr>
            </w:pPr>
          </w:p>
        </w:tc>
      </w:tr>
      <w:tr w:rsidR="00B30F60" w:rsidRPr="00B30F60" w14:paraId="0109A40C" w14:textId="77777777" w:rsidTr="00B30F60">
        <w:tc>
          <w:tcPr>
            <w:tcW w:w="4532" w:type="dxa"/>
          </w:tcPr>
          <w:p w14:paraId="40096AAB" w14:textId="77777777" w:rsidR="00B30F60" w:rsidRPr="00B30F60" w:rsidRDefault="00B30F60" w:rsidP="00B30F60">
            <w:pPr>
              <w:jc w:val="center"/>
              <w:rPr>
                <w:rFonts w:ascii="Arial" w:hAnsi="Arial" w:cs="Arial"/>
                <w:b/>
                <w:color w:val="4F81BD" w:themeColor="accent1"/>
                <w:sz w:val="23"/>
                <w:szCs w:val="23"/>
              </w:rPr>
            </w:pPr>
            <w:r w:rsidRPr="00B30F60">
              <w:rPr>
                <w:rFonts w:ascii="Arial" w:hAnsi="Arial" w:cs="Arial"/>
                <w:b/>
                <w:color w:val="4F81BD" w:themeColor="accent1"/>
                <w:sz w:val="23"/>
                <w:szCs w:val="23"/>
              </w:rPr>
              <w:t>Servente de Pedreiro</w:t>
            </w:r>
          </w:p>
        </w:tc>
        <w:tc>
          <w:tcPr>
            <w:tcW w:w="4533" w:type="dxa"/>
          </w:tcPr>
          <w:p w14:paraId="444E0B05" w14:textId="77777777" w:rsidR="00B30F60" w:rsidRPr="00B30F60" w:rsidRDefault="00B30F60" w:rsidP="00B30F60">
            <w:pPr>
              <w:jc w:val="center"/>
              <w:rPr>
                <w:rFonts w:ascii="Arial" w:hAnsi="Arial" w:cs="Arial"/>
                <w:b/>
                <w:color w:val="4F81BD" w:themeColor="accent1"/>
                <w:sz w:val="23"/>
                <w:szCs w:val="23"/>
              </w:rPr>
            </w:pPr>
          </w:p>
        </w:tc>
      </w:tr>
      <w:tr w:rsidR="00B30F60" w:rsidRPr="00B30F60" w14:paraId="0268212C" w14:textId="77777777" w:rsidTr="00B30F60">
        <w:tc>
          <w:tcPr>
            <w:tcW w:w="4532" w:type="dxa"/>
          </w:tcPr>
          <w:p w14:paraId="69E7230B" w14:textId="77777777" w:rsidR="00B30F60" w:rsidRPr="00B30F60" w:rsidRDefault="00B30F60" w:rsidP="00B30F60">
            <w:pPr>
              <w:jc w:val="center"/>
              <w:rPr>
                <w:rFonts w:ascii="Arial" w:hAnsi="Arial" w:cs="Arial"/>
                <w:b/>
                <w:color w:val="4F81BD" w:themeColor="accent1"/>
                <w:sz w:val="23"/>
                <w:szCs w:val="23"/>
              </w:rPr>
            </w:pPr>
            <w:r w:rsidRPr="00B30F60">
              <w:rPr>
                <w:rFonts w:ascii="Arial" w:hAnsi="Arial" w:cs="Arial"/>
                <w:b/>
                <w:color w:val="4F81BD" w:themeColor="accent1"/>
                <w:sz w:val="23"/>
                <w:szCs w:val="23"/>
              </w:rPr>
              <w:t>Serviços Gerais</w:t>
            </w:r>
          </w:p>
        </w:tc>
        <w:tc>
          <w:tcPr>
            <w:tcW w:w="4533" w:type="dxa"/>
          </w:tcPr>
          <w:p w14:paraId="63385029" w14:textId="77777777" w:rsidR="00B30F60" w:rsidRPr="00B30F60" w:rsidRDefault="00B30F60" w:rsidP="00B30F60">
            <w:pPr>
              <w:jc w:val="center"/>
              <w:rPr>
                <w:rFonts w:ascii="Arial" w:hAnsi="Arial" w:cs="Arial"/>
                <w:b/>
                <w:color w:val="4F81BD" w:themeColor="accent1"/>
                <w:sz w:val="23"/>
                <w:szCs w:val="23"/>
              </w:rPr>
            </w:pPr>
          </w:p>
        </w:tc>
      </w:tr>
      <w:tr w:rsidR="00B30F60" w:rsidRPr="00B30F60" w14:paraId="4E018E28" w14:textId="77777777" w:rsidTr="00B30F60">
        <w:tc>
          <w:tcPr>
            <w:tcW w:w="4532" w:type="dxa"/>
          </w:tcPr>
          <w:p w14:paraId="6FCD3427" w14:textId="77777777" w:rsidR="00B30F60" w:rsidRPr="00B30F60" w:rsidRDefault="00B30F60" w:rsidP="00B30F60">
            <w:pPr>
              <w:jc w:val="center"/>
              <w:rPr>
                <w:rFonts w:ascii="Arial" w:hAnsi="Arial" w:cs="Arial"/>
                <w:b/>
                <w:color w:val="4F81BD" w:themeColor="accent1"/>
                <w:sz w:val="23"/>
                <w:szCs w:val="23"/>
              </w:rPr>
            </w:pPr>
            <w:r w:rsidRPr="00B30F60">
              <w:rPr>
                <w:rFonts w:ascii="Arial" w:hAnsi="Arial" w:cs="Arial"/>
                <w:b/>
                <w:color w:val="4F81BD" w:themeColor="accent1"/>
                <w:sz w:val="23"/>
                <w:szCs w:val="23"/>
              </w:rPr>
              <w:t>Veterinário</w:t>
            </w:r>
          </w:p>
        </w:tc>
        <w:tc>
          <w:tcPr>
            <w:tcW w:w="4533" w:type="dxa"/>
          </w:tcPr>
          <w:p w14:paraId="2E56AB97" w14:textId="77777777" w:rsidR="00B30F60" w:rsidRPr="00B30F60" w:rsidRDefault="00B30F60" w:rsidP="00B30F60">
            <w:pPr>
              <w:jc w:val="center"/>
              <w:rPr>
                <w:rFonts w:ascii="Arial" w:hAnsi="Arial" w:cs="Arial"/>
                <w:b/>
                <w:color w:val="4F81BD" w:themeColor="accent1"/>
                <w:sz w:val="23"/>
                <w:szCs w:val="23"/>
              </w:rPr>
            </w:pPr>
          </w:p>
        </w:tc>
      </w:tr>
    </w:tbl>
    <w:p w14:paraId="3DDA12D8" w14:textId="23911622" w:rsidR="00B30F60" w:rsidRPr="00B30F60" w:rsidRDefault="00B30F60" w:rsidP="00B30F60">
      <w:pPr>
        <w:jc w:val="both"/>
        <w:rPr>
          <w:rFonts w:ascii="Arial" w:hAnsi="Arial" w:cs="Arial"/>
          <w:b/>
          <w:color w:val="4F81BD" w:themeColor="accent1"/>
          <w:szCs w:val="24"/>
        </w:rPr>
      </w:pPr>
      <w:r w:rsidRPr="00B30F60">
        <w:rPr>
          <w:rFonts w:ascii="Arial" w:hAnsi="Arial" w:cs="Arial"/>
          <w:b/>
          <w:color w:val="4F81BD" w:themeColor="accent1"/>
          <w:szCs w:val="24"/>
        </w:rPr>
        <w:t>(Redação acrescida pela 1ª rerratificação do Edital de Processo Seletivo nº 001/2023)</w:t>
      </w:r>
    </w:p>
    <w:p w14:paraId="38ADBDF2" w14:textId="77777777" w:rsidR="00197423" w:rsidRPr="00077BA7" w:rsidRDefault="00197423" w:rsidP="00197423">
      <w:pPr>
        <w:jc w:val="both"/>
        <w:rPr>
          <w:rFonts w:ascii="Arial" w:hAnsi="Arial" w:cs="Arial"/>
          <w:color w:val="00000A"/>
          <w:sz w:val="24"/>
          <w:szCs w:val="24"/>
        </w:rPr>
      </w:pPr>
    </w:p>
    <w:p w14:paraId="7C5CCDF1" w14:textId="77777777" w:rsidR="00197423" w:rsidRPr="00077BA7" w:rsidRDefault="00197423" w:rsidP="00197423">
      <w:pPr>
        <w:jc w:val="both"/>
        <w:rPr>
          <w:rFonts w:ascii="Arial" w:hAnsi="Arial" w:cs="Arial"/>
          <w:color w:val="00000A"/>
          <w:sz w:val="24"/>
          <w:szCs w:val="24"/>
        </w:rPr>
      </w:pPr>
      <w:r w:rsidRPr="00077BA7">
        <w:rPr>
          <w:rFonts w:ascii="Arial" w:hAnsi="Arial" w:cs="Arial"/>
          <w:color w:val="00000A"/>
          <w:sz w:val="24"/>
          <w:szCs w:val="24"/>
        </w:rPr>
        <w:t>2.2.2 Após a efetivação da inscrição não será permitida, em hipótese alguma, a troca da função pretendida.</w:t>
      </w:r>
    </w:p>
    <w:p w14:paraId="0F559F60" w14:textId="4E9F5013" w:rsidR="00197423" w:rsidRDefault="00197423" w:rsidP="00197423">
      <w:pPr>
        <w:jc w:val="both"/>
        <w:rPr>
          <w:rFonts w:ascii="Arial" w:hAnsi="Arial" w:cs="Arial"/>
          <w:color w:val="00000A"/>
          <w:sz w:val="24"/>
          <w:szCs w:val="24"/>
        </w:rPr>
      </w:pPr>
    </w:p>
    <w:p w14:paraId="50CFD6BF" w14:textId="77777777" w:rsidR="00B30F60" w:rsidRPr="00077BA7" w:rsidRDefault="00B30F60" w:rsidP="00197423">
      <w:pPr>
        <w:jc w:val="both"/>
        <w:rPr>
          <w:rFonts w:ascii="Arial" w:hAnsi="Arial" w:cs="Arial"/>
          <w:color w:val="00000A"/>
          <w:sz w:val="24"/>
          <w:szCs w:val="24"/>
        </w:rPr>
      </w:pPr>
    </w:p>
    <w:p w14:paraId="62CFCD10" w14:textId="77777777" w:rsidR="00197423" w:rsidRPr="00077BA7" w:rsidRDefault="00197423" w:rsidP="00197423">
      <w:pPr>
        <w:jc w:val="both"/>
        <w:rPr>
          <w:rFonts w:ascii="Arial" w:hAnsi="Arial" w:cs="Arial"/>
          <w:color w:val="00000A"/>
          <w:sz w:val="24"/>
          <w:szCs w:val="24"/>
        </w:rPr>
      </w:pPr>
      <w:r w:rsidRPr="00077BA7">
        <w:rPr>
          <w:rFonts w:ascii="Arial" w:hAnsi="Arial" w:cs="Arial"/>
          <w:color w:val="00000A"/>
          <w:sz w:val="24"/>
          <w:szCs w:val="24"/>
        </w:rPr>
        <w:lastRenderedPageBreak/>
        <w:t>2.2.3 Em hipótese alguma o candidato poderá realizar mais de uma prova no mesmo período.</w:t>
      </w:r>
    </w:p>
    <w:p w14:paraId="58FAB893" w14:textId="77777777" w:rsidR="00197423" w:rsidRPr="00077BA7" w:rsidRDefault="00197423" w:rsidP="00197423">
      <w:pPr>
        <w:jc w:val="both"/>
        <w:rPr>
          <w:rFonts w:ascii="Arial" w:hAnsi="Arial" w:cs="Arial"/>
          <w:sz w:val="24"/>
          <w:szCs w:val="24"/>
        </w:rPr>
      </w:pPr>
    </w:p>
    <w:p w14:paraId="2587D079" w14:textId="77777777" w:rsidR="00197423" w:rsidRPr="00077BA7" w:rsidRDefault="00197423" w:rsidP="00197423">
      <w:pPr>
        <w:jc w:val="both"/>
        <w:rPr>
          <w:rFonts w:ascii="Arial" w:hAnsi="Arial" w:cs="Arial"/>
          <w:color w:val="00000A"/>
          <w:sz w:val="24"/>
          <w:szCs w:val="24"/>
        </w:rPr>
      </w:pPr>
      <w:r w:rsidRPr="00077BA7">
        <w:rPr>
          <w:rFonts w:ascii="Arial" w:hAnsi="Arial" w:cs="Arial"/>
          <w:color w:val="00000A"/>
          <w:sz w:val="24"/>
          <w:szCs w:val="24"/>
        </w:rPr>
        <w:t>2.2.4 Não será permitida inscrição por meio bancário, pelos Correios, fac-símile, condicional ou fora do prazo estabelecido.</w:t>
      </w:r>
    </w:p>
    <w:p w14:paraId="6655691A" w14:textId="77777777" w:rsidR="00197423" w:rsidRPr="00077BA7" w:rsidRDefault="00197423" w:rsidP="00197423">
      <w:pPr>
        <w:jc w:val="both"/>
        <w:rPr>
          <w:rFonts w:ascii="Arial" w:hAnsi="Arial" w:cs="Arial"/>
          <w:sz w:val="24"/>
          <w:szCs w:val="24"/>
        </w:rPr>
      </w:pPr>
    </w:p>
    <w:p w14:paraId="75ADFEA8" w14:textId="77777777" w:rsidR="00197423" w:rsidRPr="00077BA7" w:rsidRDefault="00197423" w:rsidP="00197423">
      <w:pPr>
        <w:ind w:firstLine="23"/>
        <w:jc w:val="both"/>
        <w:rPr>
          <w:rFonts w:ascii="Arial" w:hAnsi="Arial" w:cs="Arial"/>
          <w:color w:val="00000A"/>
          <w:sz w:val="24"/>
          <w:szCs w:val="24"/>
        </w:rPr>
      </w:pPr>
      <w:r w:rsidRPr="00077BA7">
        <w:rPr>
          <w:rFonts w:ascii="Arial" w:hAnsi="Arial" w:cs="Arial"/>
          <w:color w:val="00000A"/>
          <w:sz w:val="24"/>
          <w:szCs w:val="24"/>
        </w:rPr>
        <w:t>2.3 O candidato, ao se inscrever, deverá ter conhecimento dos requisitos exigidos a seguir, comprovando-os na data da convocação:</w:t>
      </w:r>
    </w:p>
    <w:p w14:paraId="2F0F68AC" w14:textId="77777777" w:rsidR="00197423" w:rsidRPr="00077BA7" w:rsidRDefault="00197423" w:rsidP="00197423">
      <w:pPr>
        <w:jc w:val="both"/>
        <w:rPr>
          <w:rFonts w:ascii="Arial" w:hAnsi="Arial" w:cs="Arial"/>
          <w:sz w:val="24"/>
          <w:szCs w:val="24"/>
        </w:rPr>
      </w:pPr>
    </w:p>
    <w:p w14:paraId="7D2F48DA" w14:textId="77777777" w:rsidR="00197423" w:rsidRPr="00077BA7" w:rsidRDefault="00197423" w:rsidP="00197423">
      <w:pPr>
        <w:jc w:val="both"/>
        <w:rPr>
          <w:rFonts w:ascii="Arial" w:hAnsi="Arial" w:cs="Arial"/>
          <w:color w:val="00000A"/>
          <w:sz w:val="24"/>
          <w:szCs w:val="24"/>
        </w:rPr>
      </w:pPr>
      <w:r w:rsidRPr="00077BA7">
        <w:rPr>
          <w:rFonts w:ascii="Arial" w:hAnsi="Arial" w:cs="Arial"/>
          <w:color w:val="00000A"/>
          <w:sz w:val="24"/>
          <w:szCs w:val="24"/>
        </w:rPr>
        <w:t xml:space="preserve">a) ser brasileiro, nato ou naturalizado, ou gozar das prerrogativas previstas no artigo 12 da Constituição Federal e demais disposições de lei, no caso de estrangeiros; </w:t>
      </w:r>
    </w:p>
    <w:p w14:paraId="1A0AC025" w14:textId="77777777" w:rsidR="00197423" w:rsidRPr="00077BA7" w:rsidRDefault="00197423" w:rsidP="00197423">
      <w:pPr>
        <w:jc w:val="both"/>
        <w:rPr>
          <w:rFonts w:ascii="Arial" w:hAnsi="Arial" w:cs="Arial"/>
          <w:sz w:val="24"/>
          <w:szCs w:val="24"/>
        </w:rPr>
      </w:pPr>
    </w:p>
    <w:p w14:paraId="297A031D" w14:textId="77777777" w:rsidR="00197423" w:rsidRPr="00077BA7" w:rsidRDefault="00197423" w:rsidP="00197423">
      <w:pPr>
        <w:jc w:val="both"/>
        <w:rPr>
          <w:rFonts w:ascii="Arial" w:hAnsi="Arial" w:cs="Arial"/>
          <w:color w:val="00000A"/>
          <w:sz w:val="24"/>
          <w:szCs w:val="24"/>
        </w:rPr>
      </w:pPr>
      <w:r w:rsidRPr="00077BA7">
        <w:rPr>
          <w:rFonts w:ascii="Arial" w:hAnsi="Arial" w:cs="Arial"/>
          <w:color w:val="00000A"/>
          <w:sz w:val="24"/>
          <w:szCs w:val="24"/>
        </w:rPr>
        <w:t>b) ter idade mínima de 18 (dezoito) anos e não ter atingido, na data da posse, a idade para aposentadoria compulsória;</w:t>
      </w:r>
    </w:p>
    <w:p w14:paraId="48D647CD" w14:textId="77777777" w:rsidR="00197423" w:rsidRPr="00077BA7" w:rsidRDefault="00197423" w:rsidP="00197423">
      <w:pPr>
        <w:jc w:val="both"/>
        <w:rPr>
          <w:rFonts w:ascii="Arial" w:hAnsi="Arial" w:cs="Arial"/>
          <w:sz w:val="24"/>
          <w:szCs w:val="24"/>
        </w:rPr>
      </w:pPr>
    </w:p>
    <w:p w14:paraId="5F8D5C43" w14:textId="77777777" w:rsidR="00197423" w:rsidRPr="00077BA7" w:rsidRDefault="00197423" w:rsidP="00197423">
      <w:pPr>
        <w:jc w:val="both"/>
        <w:rPr>
          <w:rFonts w:ascii="Arial" w:hAnsi="Arial" w:cs="Arial"/>
          <w:color w:val="00000A"/>
          <w:sz w:val="24"/>
          <w:szCs w:val="24"/>
        </w:rPr>
      </w:pPr>
      <w:r w:rsidRPr="00077BA7">
        <w:rPr>
          <w:rFonts w:ascii="Arial" w:hAnsi="Arial" w:cs="Arial"/>
          <w:color w:val="00000A"/>
          <w:sz w:val="24"/>
          <w:szCs w:val="24"/>
        </w:rPr>
        <w:t>c) quando do sexo masculino, estar em dia com as obrigações militares;</w:t>
      </w:r>
    </w:p>
    <w:p w14:paraId="4D19598B" w14:textId="77777777" w:rsidR="00197423" w:rsidRPr="00077BA7" w:rsidRDefault="00197423" w:rsidP="00197423">
      <w:pPr>
        <w:rPr>
          <w:rFonts w:ascii="Arial" w:hAnsi="Arial" w:cs="Arial"/>
          <w:sz w:val="24"/>
          <w:szCs w:val="24"/>
        </w:rPr>
      </w:pPr>
    </w:p>
    <w:p w14:paraId="608D1637" w14:textId="77777777" w:rsidR="00197423" w:rsidRPr="00077BA7" w:rsidRDefault="00197423" w:rsidP="00197423">
      <w:pPr>
        <w:rPr>
          <w:rFonts w:ascii="Arial" w:hAnsi="Arial" w:cs="Arial"/>
          <w:color w:val="00000A"/>
          <w:sz w:val="24"/>
          <w:szCs w:val="24"/>
        </w:rPr>
      </w:pPr>
      <w:r w:rsidRPr="00077BA7">
        <w:rPr>
          <w:rFonts w:ascii="Arial" w:hAnsi="Arial" w:cs="Arial"/>
          <w:color w:val="00000A"/>
          <w:sz w:val="24"/>
          <w:szCs w:val="24"/>
        </w:rPr>
        <w:t>d) estar no gozo dos direitos políticos;</w:t>
      </w:r>
    </w:p>
    <w:p w14:paraId="1F9A2B54" w14:textId="77777777" w:rsidR="00197423" w:rsidRPr="00077BA7" w:rsidRDefault="00197423" w:rsidP="00197423">
      <w:pPr>
        <w:jc w:val="both"/>
        <w:rPr>
          <w:rFonts w:ascii="Arial" w:hAnsi="Arial" w:cs="Arial"/>
          <w:sz w:val="24"/>
          <w:szCs w:val="24"/>
        </w:rPr>
      </w:pPr>
    </w:p>
    <w:p w14:paraId="787CE5D7" w14:textId="77777777" w:rsidR="00197423" w:rsidRPr="00077BA7" w:rsidRDefault="00197423" w:rsidP="00197423">
      <w:pPr>
        <w:jc w:val="both"/>
        <w:rPr>
          <w:rFonts w:ascii="Arial" w:hAnsi="Arial" w:cs="Arial"/>
          <w:color w:val="00000A"/>
          <w:sz w:val="24"/>
          <w:szCs w:val="24"/>
        </w:rPr>
      </w:pPr>
      <w:r w:rsidRPr="00077BA7">
        <w:rPr>
          <w:rFonts w:ascii="Arial" w:hAnsi="Arial" w:cs="Arial"/>
          <w:color w:val="00000A"/>
          <w:sz w:val="24"/>
          <w:szCs w:val="24"/>
        </w:rPr>
        <w:t xml:space="preserve">e) possuir o nível de escolaridade exigida para a função pública e, quando for o caso, habilitação profissional formal para o desenvolvimento das atribuições inerentes à função; </w:t>
      </w:r>
    </w:p>
    <w:p w14:paraId="6A8A6F60" w14:textId="77777777" w:rsidR="00197423" w:rsidRPr="00077BA7" w:rsidRDefault="00197423" w:rsidP="00197423">
      <w:pPr>
        <w:jc w:val="both"/>
        <w:rPr>
          <w:rFonts w:ascii="Arial" w:hAnsi="Arial" w:cs="Arial"/>
          <w:sz w:val="24"/>
          <w:szCs w:val="24"/>
        </w:rPr>
      </w:pPr>
    </w:p>
    <w:p w14:paraId="5BDFA2E5" w14:textId="77777777" w:rsidR="00197423" w:rsidRPr="00077BA7" w:rsidRDefault="00197423" w:rsidP="00197423">
      <w:pPr>
        <w:jc w:val="both"/>
        <w:rPr>
          <w:rFonts w:ascii="Arial" w:hAnsi="Arial" w:cs="Arial"/>
          <w:color w:val="00000A"/>
          <w:sz w:val="24"/>
          <w:szCs w:val="24"/>
        </w:rPr>
      </w:pPr>
      <w:r w:rsidRPr="00077BA7">
        <w:rPr>
          <w:rFonts w:ascii="Arial" w:hAnsi="Arial" w:cs="Arial"/>
          <w:color w:val="00000A"/>
          <w:sz w:val="24"/>
          <w:szCs w:val="24"/>
        </w:rPr>
        <w:t>f) ter aptidão física e mental para o exercício das atribuições da função, comprovada em avaliação médica.</w:t>
      </w:r>
    </w:p>
    <w:p w14:paraId="2D79100C" w14:textId="77777777" w:rsidR="00197423" w:rsidRPr="00077BA7" w:rsidRDefault="00197423" w:rsidP="00197423">
      <w:pPr>
        <w:jc w:val="both"/>
        <w:rPr>
          <w:rFonts w:ascii="Arial" w:hAnsi="Arial" w:cs="Arial"/>
          <w:sz w:val="24"/>
          <w:szCs w:val="24"/>
        </w:rPr>
      </w:pPr>
    </w:p>
    <w:p w14:paraId="18696292" w14:textId="77777777" w:rsidR="00197423" w:rsidRPr="00077BA7" w:rsidRDefault="00197423" w:rsidP="00197423">
      <w:pPr>
        <w:jc w:val="both"/>
        <w:rPr>
          <w:rFonts w:ascii="Arial" w:hAnsi="Arial" w:cs="Arial"/>
          <w:color w:val="00000A"/>
          <w:sz w:val="24"/>
          <w:szCs w:val="24"/>
        </w:rPr>
      </w:pPr>
      <w:r w:rsidRPr="00077BA7">
        <w:rPr>
          <w:rFonts w:ascii="Arial" w:hAnsi="Arial" w:cs="Arial"/>
          <w:color w:val="00000A"/>
          <w:sz w:val="24"/>
          <w:szCs w:val="24"/>
        </w:rPr>
        <w:t>g) ter sido habilitado previamente neste Processo Seletivo;</w:t>
      </w:r>
    </w:p>
    <w:p w14:paraId="1DF73616" w14:textId="77777777" w:rsidR="00197423" w:rsidRPr="00077BA7" w:rsidRDefault="00197423" w:rsidP="00197423">
      <w:pPr>
        <w:jc w:val="both"/>
        <w:rPr>
          <w:rFonts w:ascii="Arial" w:hAnsi="Arial" w:cs="Arial"/>
          <w:sz w:val="24"/>
          <w:szCs w:val="24"/>
        </w:rPr>
      </w:pPr>
    </w:p>
    <w:p w14:paraId="2FE2A290"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h) apresentar outros documentos exigidos por lei.</w:t>
      </w:r>
    </w:p>
    <w:p w14:paraId="24834D79" w14:textId="77777777" w:rsidR="00197423" w:rsidRPr="00077BA7" w:rsidRDefault="00197423" w:rsidP="00197423">
      <w:pPr>
        <w:jc w:val="both"/>
        <w:rPr>
          <w:rFonts w:ascii="Arial" w:hAnsi="Arial" w:cs="Arial"/>
          <w:sz w:val="24"/>
          <w:szCs w:val="24"/>
        </w:rPr>
      </w:pPr>
    </w:p>
    <w:p w14:paraId="5C3FE8A8" w14:textId="30D57C3A" w:rsidR="00197423" w:rsidRPr="00077BA7" w:rsidRDefault="00197423" w:rsidP="00197423">
      <w:pPr>
        <w:jc w:val="both"/>
        <w:rPr>
          <w:rFonts w:ascii="Arial" w:hAnsi="Arial" w:cs="Arial"/>
          <w:color w:val="00000A"/>
          <w:sz w:val="24"/>
          <w:szCs w:val="24"/>
        </w:rPr>
      </w:pPr>
      <w:r w:rsidRPr="00077BA7">
        <w:rPr>
          <w:rFonts w:ascii="Arial" w:hAnsi="Arial" w:cs="Arial"/>
          <w:color w:val="00000A"/>
          <w:sz w:val="24"/>
          <w:szCs w:val="24"/>
        </w:rPr>
        <w:t xml:space="preserve">2.4 O pagamento do boleto de inscrição deverá ser feito em qualquer agência bancária ou casas lotéricas até o dia </w:t>
      </w:r>
      <w:r w:rsidR="007643B8">
        <w:rPr>
          <w:rFonts w:ascii="Arial" w:hAnsi="Arial" w:cs="Arial"/>
          <w:color w:val="00000A"/>
          <w:sz w:val="24"/>
          <w:szCs w:val="24"/>
        </w:rPr>
        <w:t>24</w:t>
      </w:r>
      <w:r w:rsidR="0094283C" w:rsidRPr="00077BA7">
        <w:rPr>
          <w:rFonts w:ascii="Arial" w:hAnsi="Arial" w:cs="Arial"/>
          <w:color w:val="00000A"/>
          <w:sz w:val="24"/>
          <w:szCs w:val="24"/>
        </w:rPr>
        <w:t>/11/2023.</w:t>
      </w:r>
    </w:p>
    <w:p w14:paraId="1ACD5CBC" w14:textId="77777777" w:rsidR="00197423" w:rsidRPr="00077BA7" w:rsidRDefault="00197423" w:rsidP="00197423">
      <w:pPr>
        <w:jc w:val="both"/>
        <w:rPr>
          <w:rFonts w:ascii="Arial" w:hAnsi="Arial" w:cs="Arial"/>
          <w:sz w:val="24"/>
          <w:szCs w:val="24"/>
        </w:rPr>
      </w:pPr>
    </w:p>
    <w:p w14:paraId="536B5AC2" w14:textId="77777777" w:rsidR="00197423" w:rsidRPr="00077BA7" w:rsidRDefault="00197423" w:rsidP="00197423">
      <w:pPr>
        <w:jc w:val="both"/>
        <w:rPr>
          <w:rFonts w:ascii="Arial" w:hAnsi="Arial" w:cs="Arial"/>
          <w:color w:val="00000A"/>
          <w:sz w:val="24"/>
          <w:szCs w:val="24"/>
        </w:rPr>
      </w:pPr>
      <w:r w:rsidRPr="00077BA7">
        <w:rPr>
          <w:rFonts w:ascii="Arial" w:hAnsi="Arial" w:cs="Arial"/>
          <w:color w:val="00000A"/>
          <w:sz w:val="24"/>
          <w:szCs w:val="24"/>
        </w:rPr>
        <w:t>2.4.1 Se, por qualquer razão, o cheque usado para pagamento do boleto de inscrição for devolvido ou efetuado pagamento a menos do valor da taxa, a inscrição do candidato será automaticamente cancelada.</w:t>
      </w:r>
    </w:p>
    <w:p w14:paraId="5885A2BC" w14:textId="77777777" w:rsidR="00197423" w:rsidRPr="00077BA7" w:rsidRDefault="00197423" w:rsidP="00197423">
      <w:pPr>
        <w:jc w:val="both"/>
        <w:rPr>
          <w:rFonts w:ascii="Arial" w:hAnsi="Arial" w:cs="Arial"/>
          <w:sz w:val="24"/>
          <w:szCs w:val="24"/>
        </w:rPr>
      </w:pPr>
    </w:p>
    <w:p w14:paraId="19C0F378" w14:textId="77777777" w:rsidR="00197423" w:rsidRPr="00077BA7" w:rsidRDefault="00197423" w:rsidP="00197423">
      <w:pPr>
        <w:jc w:val="both"/>
        <w:rPr>
          <w:rFonts w:ascii="Arial" w:hAnsi="Arial" w:cs="Arial"/>
          <w:sz w:val="24"/>
          <w:szCs w:val="24"/>
        </w:rPr>
      </w:pPr>
      <w:r w:rsidRPr="00077BA7">
        <w:rPr>
          <w:rFonts w:ascii="Arial" w:hAnsi="Arial" w:cs="Arial"/>
          <w:color w:val="000000"/>
          <w:sz w:val="24"/>
          <w:szCs w:val="24"/>
        </w:rPr>
        <w:t>2.4.2 Não será aceito pagamento da taxa de inscrição por depósito em caixa eletrônico, pela ECT (correios), fac-símile, transferência eletrônica, DOC, ordem de pagamento ou depósito comum em conta-corrente, condicional ou fora do período de inscrições ou por qualquer outro meio que não os especificados neste Edital.</w:t>
      </w:r>
    </w:p>
    <w:p w14:paraId="1A490F06" w14:textId="77777777" w:rsidR="00197423" w:rsidRPr="00077BA7" w:rsidRDefault="00197423" w:rsidP="00197423">
      <w:pPr>
        <w:jc w:val="both"/>
        <w:rPr>
          <w:rFonts w:ascii="Arial" w:hAnsi="Arial" w:cs="Arial"/>
          <w:sz w:val="24"/>
          <w:szCs w:val="24"/>
        </w:rPr>
      </w:pPr>
    </w:p>
    <w:p w14:paraId="7FD21724" w14:textId="77777777" w:rsidR="00197423" w:rsidRPr="00077BA7" w:rsidRDefault="00197423" w:rsidP="00197423">
      <w:pPr>
        <w:jc w:val="both"/>
        <w:rPr>
          <w:rFonts w:ascii="Arial" w:hAnsi="Arial" w:cs="Arial"/>
          <w:color w:val="000000"/>
          <w:sz w:val="24"/>
          <w:szCs w:val="24"/>
        </w:rPr>
      </w:pPr>
      <w:r w:rsidRPr="00077BA7">
        <w:rPr>
          <w:rFonts w:ascii="Arial" w:hAnsi="Arial" w:cs="Arial"/>
          <w:color w:val="000000"/>
          <w:sz w:val="24"/>
          <w:szCs w:val="24"/>
        </w:rPr>
        <w:t>2.4.2.1 O pagamento por agendamento somente será aceito se comprovada a sua efetivação dentro do período de inscrições.</w:t>
      </w:r>
    </w:p>
    <w:p w14:paraId="39CEC899" w14:textId="77777777" w:rsidR="00197423" w:rsidRPr="00077BA7" w:rsidRDefault="00197423" w:rsidP="00197423">
      <w:pPr>
        <w:jc w:val="both"/>
        <w:rPr>
          <w:rFonts w:ascii="Arial" w:hAnsi="Arial" w:cs="Arial"/>
          <w:sz w:val="24"/>
          <w:szCs w:val="24"/>
        </w:rPr>
      </w:pPr>
    </w:p>
    <w:p w14:paraId="4CF26D9F" w14:textId="77777777" w:rsidR="00197423" w:rsidRPr="00077BA7" w:rsidRDefault="00197423" w:rsidP="00197423">
      <w:pPr>
        <w:jc w:val="both"/>
        <w:rPr>
          <w:rFonts w:ascii="Arial" w:hAnsi="Arial" w:cs="Arial"/>
          <w:color w:val="000000"/>
          <w:sz w:val="24"/>
          <w:szCs w:val="24"/>
        </w:rPr>
      </w:pPr>
      <w:r w:rsidRPr="00077BA7">
        <w:rPr>
          <w:rFonts w:ascii="Arial" w:hAnsi="Arial" w:cs="Arial"/>
          <w:color w:val="000000"/>
          <w:sz w:val="24"/>
          <w:szCs w:val="24"/>
        </w:rPr>
        <w:t>2.4.3 O não atendimento aos procedimentos estabelecidos nos itens anteriores implicará o cancelamento da inscrição do candidato, verificada a irregularidade a qualquer tempo.</w:t>
      </w:r>
    </w:p>
    <w:p w14:paraId="0B645703" w14:textId="506E422A" w:rsidR="00197423" w:rsidRDefault="00197423" w:rsidP="00197423">
      <w:pPr>
        <w:jc w:val="both"/>
        <w:rPr>
          <w:rFonts w:ascii="Arial" w:hAnsi="Arial" w:cs="Arial"/>
          <w:sz w:val="24"/>
          <w:szCs w:val="24"/>
        </w:rPr>
      </w:pPr>
    </w:p>
    <w:p w14:paraId="30ED2ADD" w14:textId="77777777" w:rsidR="00B30F60" w:rsidRPr="00077BA7" w:rsidRDefault="00B30F60" w:rsidP="00197423">
      <w:pPr>
        <w:jc w:val="both"/>
        <w:rPr>
          <w:rFonts w:ascii="Arial" w:hAnsi="Arial" w:cs="Arial"/>
          <w:sz w:val="24"/>
          <w:szCs w:val="24"/>
        </w:rPr>
      </w:pPr>
    </w:p>
    <w:p w14:paraId="236AD74C" w14:textId="77777777" w:rsidR="00197423" w:rsidRPr="00077BA7" w:rsidRDefault="00197423" w:rsidP="00197423">
      <w:pPr>
        <w:jc w:val="both"/>
        <w:rPr>
          <w:rFonts w:ascii="Arial" w:hAnsi="Arial" w:cs="Arial"/>
          <w:color w:val="000000"/>
          <w:sz w:val="24"/>
          <w:szCs w:val="24"/>
        </w:rPr>
      </w:pPr>
      <w:r w:rsidRPr="00077BA7">
        <w:rPr>
          <w:rFonts w:ascii="Arial" w:hAnsi="Arial" w:cs="Arial"/>
          <w:color w:val="000000"/>
          <w:sz w:val="24"/>
          <w:szCs w:val="24"/>
        </w:rPr>
        <w:lastRenderedPageBreak/>
        <w:t>2.4.4 Para o pagamento da taxa de inscrição, somente poderá ser utilizado o boleto bancário gerado no ato da inscrição e pago até a data de seu vencimento.</w:t>
      </w:r>
    </w:p>
    <w:p w14:paraId="54D243D8" w14:textId="77777777" w:rsidR="00197423" w:rsidRPr="00077BA7" w:rsidRDefault="00197423" w:rsidP="00197423">
      <w:pPr>
        <w:jc w:val="both"/>
        <w:rPr>
          <w:rFonts w:ascii="Arial" w:hAnsi="Arial" w:cs="Arial"/>
          <w:sz w:val="24"/>
          <w:szCs w:val="24"/>
        </w:rPr>
      </w:pPr>
    </w:p>
    <w:p w14:paraId="21818904" w14:textId="77777777" w:rsidR="00197423" w:rsidRPr="00077BA7" w:rsidRDefault="00197423" w:rsidP="00197423">
      <w:pPr>
        <w:jc w:val="both"/>
        <w:rPr>
          <w:rFonts w:ascii="Arial" w:hAnsi="Arial" w:cs="Arial"/>
          <w:color w:val="000000"/>
          <w:sz w:val="24"/>
          <w:szCs w:val="24"/>
        </w:rPr>
      </w:pPr>
      <w:r w:rsidRPr="00077BA7">
        <w:rPr>
          <w:rFonts w:ascii="Arial" w:hAnsi="Arial" w:cs="Arial"/>
          <w:color w:val="000000"/>
          <w:sz w:val="24"/>
          <w:szCs w:val="24"/>
        </w:rPr>
        <w:t>2.4.5 A efetivação da inscrição somente ocorrerá após a confirmação, pelo banco, do pagamento do boleto referente à taxa.</w:t>
      </w:r>
    </w:p>
    <w:p w14:paraId="0172263D" w14:textId="77777777" w:rsidR="00197423" w:rsidRPr="00077BA7" w:rsidRDefault="00197423" w:rsidP="00197423">
      <w:pPr>
        <w:jc w:val="both"/>
        <w:rPr>
          <w:rFonts w:ascii="Arial" w:hAnsi="Arial" w:cs="Arial"/>
          <w:sz w:val="24"/>
          <w:szCs w:val="24"/>
        </w:rPr>
      </w:pPr>
    </w:p>
    <w:p w14:paraId="1331A617" w14:textId="77777777" w:rsidR="00197423" w:rsidRPr="00077BA7" w:rsidRDefault="00197423" w:rsidP="00197423">
      <w:pPr>
        <w:jc w:val="both"/>
        <w:rPr>
          <w:rFonts w:ascii="Arial" w:hAnsi="Arial" w:cs="Arial"/>
          <w:sz w:val="24"/>
          <w:szCs w:val="24"/>
        </w:rPr>
      </w:pPr>
      <w:r w:rsidRPr="00077BA7">
        <w:rPr>
          <w:rFonts w:ascii="Arial" w:hAnsi="Arial" w:cs="Arial"/>
          <w:color w:val="000000"/>
          <w:sz w:val="24"/>
          <w:szCs w:val="24"/>
        </w:rPr>
        <w:t xml:space="preserve">2.4.5.1 Caso seja detectada falta de informação, o candidato deverá solicitar a correção através do site </w:t>
      </w:r>
      <w:r w:rsidRPr="00077BA7">
        <w:fldChar w:fldCharType="begin"/>
      </w:r>
      <w:r w:rsidRPr="00077BA7">
        <w:rPr>
          <w:rFonts w:ascii="Arial" w:hAnsi="Arial" w:cs="Arial"/>
          <w:sz w:val="24"/>
          <w:szCs w:val="24"/>
        </w:rPr>
        <w:instrText>HYPERLINK "file:///C:\\C:\\Users\\Usuario\\Downloads\\www.conscamweb.com.br" \h</w:instrText>
      </w:r>
      <w:r w:rsidRPr="00077BA7">
        <w:fldChar w:fldCharType="separate"/>
      </w:r>
      <w:r w:rsidRPr="00077BA7">
        <w:rPr>
          <w:rStyle w:val="ListLabel35"/>
          <w:rFonts w:ascii="Arial" w:hAnsi="Arial" w:cs="Arial"/>
          <w:sz w:val="24"/>
          <w:szCs w:val="24"/>
        </w:rPr>
        <w:t>www.conscamweb.com.br</w:t>
      </w:r>
      <w:r w:rsidRPr="00077BA7">
        <w:rPr>
          <w:rStyle w:val="ListLabel35"/>
          <w:rFonts w:ascii="Arial" w:hAnsi="Arial" w:cs="Arial"/>
          <w:sz w:val="24"/>
          <w:szCs w:val="24"/>
        </w:rPr>
        <w:fldChar w:fldCharType="end"/>
      </w:r>
      <w:r w:rsidRPr="00077BA7">
        <w:rPr>
          <w:rFonts w:ascii="Arial" w:hAnsi="Arial" w:cs="Arial"/>
          <w:color w:val="000000"/>
          <w:sz w:val="24"/>
          <w:szCs w:val="24"/>
        </w:rPr>
        <w:t>, opção fale conosco → assunto: correção de cadastro do candidato e preencher os campos obrigatórios.</w:t>
      </w:r>
    </w:p>
    <w:p w14:paraId="72BD6F1C" w14:textId="77777777" w:rsidR="00197423" w:rsidRPr="00077BA7" w:rsidRDefault="00197423" w:rsidP="00197423">
      <w:pPr>
        <w:jc w:val="both"/>
        <w:rPr>
          <w:rFonts w:ascii="Arial" w:hAnsi="Arial" w:cs="Arial"/>
          <w:sz w:val="24"/>
          <w:szCs w:val="24"/>
        </w:rPr>
      </w:pPr>
    </w:p>
    <w:p w14:paraId="685C77B3" w14:textId="77777777" w:rsidR="00197423" w:rsidRPr="00077BA7" w:rsidRDefault="00197423" w:rsidP="00197423">
      <w:pPr>
        <w:jc w:val="both"/>
        <w:rPr>
          <w:rFonts w:ascii="Arial" w:hAnsi="Arial" w:cs="Arial"/>
          <w:color w:val="000000"/>
          <w:sz w:val="24"/>
          <w:szCs w:val="24"/>
        </w:rPr>
      </w:pPr>
      <w:r w:rsidRPr="00077BA7">
        <w:rPr>
          <w:rFonts w:ascii="Arial" w:hAnsi="Arial" w:cs="Arial"/>
          <w:color w:val="000000"/>
          <w:sz w:val="24"/>
          <w:szCs w:val="24"/>
        </w:rPr>
        <w:t>2.4.6 Quando do preenchimento dos dados para inscrição, se o candidato não informar seu e-mail, não receberá as informações referentes ao andamento do Processo Seletivo pelo mesmo.</w:t>
      </w:r>
    </w:p>
    <w:p w14:paraId="3E68ED43" w14:textId="77777777" w:rsidR="00197423" w:rsidRPr="00077BA7" w:rsidRDefault="00197423" w:rsidP="00197423">
      <w:pPr>
        <w:jc w:val="both"/>
        <w:rPr>
          <w:rFonts w:ascii="Arial" w:hAnsi="Arial" w:cs="Arial"/>
          <w:sz w:val="24"/>
          <w:szCs w:val="24"/>
        </w:rPr>
      </w:pPr>
    </w:p>
    <w:p w14:paraId="5A62F802" w14:textId="77777777" w:rsidR="00197423" w:rsidRPr="00077BA7" w:rsidRDefault="00197423" w:rsidP="00197423">
      <w:pPr>
        <w:jc w:val="both"/>
        <w:rPr>
          <w:rFonts w:ascii="Arial" w:hAnsi="Arial" w:cs="Arial"/>
          <w:color w:val="000000"/>
          <w:sz w:val="24"/>
          <w:szCs w:val="24"/>
        </w:rPr>
      </w:pPr>
      <w:r w:rsidRPr="00077BA7">
        <w:rPr>
          <w:rFonts w:ascii="Arial" w:hAnsi="Arial" w:cs="Arial"/>
          <w:color w:val="000000"/>
          <w:sz w:val="24"/>
          <w:szCs w:val="24"/>
        </w:rPr>
        <w:t>2.4.7 O acompanhamento das publicações e divulgações referente ao presente processo seletivo é de responsabilidade exclusiva do candidato.</w:t>
      </w:r>
    </w:p>
    <w:p w14:paraId="21D1484F" w14:textId="77777777" w:rsidR="00197423" w:rsidRPr="00077BA7" w:rsidRDefault="00197423" w:rsidP="00197423">
      <w:pPr>
        <w:jc w:val="both"/>
        <w:rPr>
          <w:rFonts w:ascii="Arial" w:hAnsi="Arial" w:cs="Arial"/>
          <w:sz w:val="24"/>
          <w:szCs w:val="24"/>
        </w:rPr>
      </w:pPr>
    </w:p>
    <w:p w14:paraId="74CFC188" w14:textId="77777777" w:rsidR="00197423" w:rsidRPr="00077BA7" w:rsidRDefault="00197423" w:rsidP="00197423">
      <w:pPr>
        <w:jc w:val="both"/>
        <w:rPr>
          <w:rFonts w:ascii="Arial" w:hAnsi="Arial" w:cs="Arial"/>
          <w:color w:val="000000"/>
          <w:sz w:val="24"/>
          <w:szCs w:val="24"/>
        </w:rPr>
      </w:pPr>
      <w:r w:rsidRPr="00077BA7">
        <w:rPr>
          <w:rFonts w:ascii="Arial" w:hAnsi="Arial" w:cs="Arial"/>
          <w:color w:val="000000"/>
          <w:sz w:val="24"/>
          <w:szCs w:val="24"/>
        </w:rPr>
        <w:t>2.5 Somos recomendáveis ao candidato observar atentamente as informações sobre a função e aplicação das provas.</w:t>
      </w:r>
    </w:p>
    <w:p w14:paraId="61407F82" w14:textId="77777777" w:rsidR="00197423" w:rsidRPr="00077BA7" w:rsidRDefault="00197423" w:rsidP="00197423">
      <w:pPr>
        <w:jc w:val="both"/>
        <w:rPr>
          <w:rFonts w:ascii="Arial" w:hAnsi="Arial" w:cs="Arial"/>
          <w:sz w:val="24"/>
          <w:szCs w:val="24"/>
        </w:rPr>
      </w:pPr>
    </w:p>
    <w:p w14:paraId="026876DF" w14:textId="77777777" w:rsidR="00197423" w:rsidRPr="00077BA7" w:rsidRDefault="00197423" w:rsidP="00197423">
      <w:pPr>
        <w:jc w:val="both"/>
        <w:rPr>
          <w:rFonts w:ascii="Arial" w:hAnsi="Arial" w:cs="Arial"/>
          <w:color w:val="000000"/>
          <w:sz w:val="24"/>
          <w:szCs w:val="24"/>
        </w:rPr>
      </w:pPr>
      <w:r w:rsidRPr="00077BA7">
        <w:rPr>
          <w:rFonts w:ascii="Arial" w:hAnsi="Arial" w:cs="Arial"/>
          <w:color w:val="000000"/>
          <w:sz w:val="24"/>
          <w:szCs w:val="24"/>
        </w:rPr>
        <w:t>2.5.1 Considera-se inscrição efetivada aquela devidamente paga de acordo com o estabelecido no item 2.4 deste Capítulo.</w:t>
      </w:r>
    </w:p>
    <w:p w14:paraId="7CA4F7EA" w14:textId="77777777" w:rsidR="00197423" w:rsidRPr="00077BA7" w:rsidRDefault="00197423" w:rsidP="00197423">
      <w:pPr>
        <w:jc w:val="both"/>
        <w:rPr>
          <w:rFonts w:ascii="Arial" w:hAnsi="Arial" w:cs="Arial"/>
          <w:sz w:val="24"/>
          <w:szCs w:val="24"/>
        </w:rPr>
      </w:pPr>
    </w:p>
    <w:p w14:paraId="5FC7C0F9" w14:textId="77777777" w:rsidR="00197423" w:rsidRPr="00077BA7" w:rsidRDefault="00197423" w:rsidP="00197423">
      <w:pPr>
        <w:jc w:val="both"/>
        <w:rPr>
          <w:rFonts w:ascii="Arial" w:hAnsi="Arial" w:cs="Arial"/>
          <w:color w:val="000000"/>
          <w:sz w:val="24"/>
          <w:szCs w:val="24"/>
        </w:rPr>
      </w:pPr>
      <w:r w:rsidRPr="00077BA7">
        <w:rPr>
          <w:rFonts w:ascii="Arial" w:hAnsi="Arial" w:cs="Arial"/>
          <w:color w:val="000000"/>
          <w:sz w:val="24"/>
          <w:szCs w:val="24"/>
        </w:rPr>
        <w:t>2.6 O candidato que prestar declaração falsa, inexata ou, ainda, que não satisfizer todas as condições estabelecidas neste Edital, terá sua inscrição cancelada e, consequentemente, anulados todos os atos dela decorrentes, mesmo que aprovado e que o fato seja constatado posteriormente.</w:t>
      </w:r>
    </w:p>
    <w:p w14:paraId="0D42EFB2" w14:textId="77777777" w:rsidR="00197423" w:rsidRPr="00077BA7" w:rsidRDefault="00197423" w:rsidP="00197423">
      <w:pPr>
        <w:jc w:val="both"/>
        <w:rPr>
          <w:rFonts w:ascii="Arial" w:hAnsi="Arial" w:cs="Arial"/>
          <w:sz w:val="24"/>
          <w:szCs w:val="24"/>
        </w:rPr>
      </w:pPr>
    </w:p>
    <w:p w14:paraId="5BF22DF8" w14:textId="77777777" w:rsidR="00197423" w:rsidRPr="00077BA7" w:rsidRDefault="00197423" w:rsidP="00197423">
      <w:pPr>
        <w:jc w:val="both"/>
        <w:rPr>
          <w:rFonts w:ascii="Arial" w:hAnsi="Arial" w:cs="Arial"/>
          <w:color w:val="000000"/>
          <w:sz w:val="24"/>
          <w:szCs w:val="24"/>
        </w:rPr>
      </w:pPr>
      <w:r w:rsidRPr="00077BA7">
        <w:rPr>
          <w:rFonts w:ascii="Arial" w:hAnsi="Arial" w:cs="Arial"/>
          <w:color w:val="000000"/>
          <w:sz w:val="24"/>
          <w:szCs w:val="24"/>
        </w:rPr>
        <w:t>2.7 As informações prestadas na ficha de inscrição são de inteira responsabilidade do candidato, cabendo à Prefeitura Municipal de Divinolândia o direito de excluir do Processo Seletivo aquele que preenchê-la com dados incorretos ou que prestar informações inverídicas, ainda que o fato seja constatado posteriormente.</w:t>
      </w:r>
    </w:p>
    <w:p w14:paraId="74DA66AC" w14:textId="77777777" w:rsidR="00197423" w:rsidRPr="00077BA7" w:rsidRDefault="00197423" w:rsidP="00197423">
      <w:pPr>
        <w:jc w:val="both"/>
        <w:rPr>
          <w:rFonts w:ascii="Arial" w:hAnsi="Arial" w:cs="Arial"/>
          <w:sz w:val="24"/>
          <w:szCs w:val="24"/>
        </w:rPr>
      </w:pPr>
    </w:p>
    <w:p w14:paraId="79A1BDAE" w14:textId="77777777" w:rsidR="00197423" w:rsidRPr="00077BA7" w:rsidRDefault="00197423" w:rsidP="00197423">
      <w:pPr>
        <w:jc w:val="both"/>
        <w:rPr>
          <w:rFonts w:ascii="Arial" w:hAnsi="Arial" w:cs="Arial"/>
          <w:color w:val="000000"/>
          <w:sz w:val="24"/>
          <w:szCs w:val="24"/>
        </w:rPr>
      </w:pPr>
      <w:r w:rsidRPr="00077BA7">
        <w:rPr>
          <w:rFonts w:ascii="Arial" w:hAnsi="Arial" w:cs="Arial"/>
          <w:color w:val="000000"/>
          <w:sz w:val="24"/>
          <w:szCs w:val="24"/>
        </w:rPr>
        <w:t>2.8 No ato da inscrição, não serão solicitados os documentos comprobatórios constantes no item 2.3, sendo obrigatória a sua comprovação quando da convocação, sob pena de exclusão do candidato do Processo Seletivo.</w:t>
      </w:r>
    </w:p>
    <w:p w14:paraId="4CF6BD50" w14:textId="77777777" w:rsidR="00197423" w:rsidRPr="00077BA7" w:rsidRDefault="00197423" w:rsidP="00197423">
      <w:pPr>
        <w:jc w:val="both"/>
        <w:rPr>
          <w:rFonts w:ascii="Arial" w:hAnsi="Arial" w:cs="Arial"/>
          <w:sz w:val="24"/>
          <w:szCs w:val="24"/>
        </w:rPr>
      </w:pPr>
    </w:p>
    <w:p w14:paraId="30C97EB4" w14:textId="77777777" w:rsidR="00197423" w:rsidRPr="00077BA7" w:rsidRDefault="00197423" w:rsidP="00197423">
      <w:pPr>
        <w:jc w:val="both"/>
        <w:rPr>
          <w:rFonts w:ascii="Arial" w:hAnsi="Arial" w:cs="Arial"/>
          <w:color w:val="000000"/>
          <w:sz w:val="24"/>
          <w:szCs w:val="24"/>
        </w:rPr>
      </w:pPr>
      <w:r w:rsidRPr="00077BA7">
        <w:rPr>
          <w:rFonts w:ascii="Arial" w:hAnsi="Arial" w:cs="Arial"/>
          <w:color w:val="000000"/>
          <w:sz w:val="24"/>
          <w:szCs w:val="24"/>
        </w:rPr>
        <w:t>2.8.1 Não deverá ser enviada</w:t>
      </w:r>
      <w:r w:rsidRPr="00077BA7">
        <w:rPr>
          <w:rFonts w:ascii="Arial" w:hAnsi="Arial" w:cs="Arial"/>
          <w:sz w:val="24"/>
          <w:szCs w:val="24"/>
        </w:rPr>
        <w:t xml:space="preserve"> à</w:t>
      </w:r>
      <w:r w:rsidRPr="00077BA7">
        <w:rPr>
          <w:rFonts w:ascii="Arial" w:hAnsi="Arial" w:cs="Arial"/>
          <w:color w:val="000000"/>
          <w:sz w:val="24"/>
          <w:szCs w:val="24"/>
        </w:rPr>
        <w:t xml:space="preserve"> Prefeitura Municipal de Divinolândia ou à CONSCAM qualquer cópia de documento, exceto os documentos de deficiente, conforme previsto neste edital.</w:t>
      </w:r>
    </w:p>
    <w:p w14:paraId="3D0E94A9" w14:textId="77777777" w:rsidR="00197423" w:rsidRPr="00077BA7" w:rsidRDefault="00197423" w:rsidP="00197423">
      <w:pPr>
        <w:jc w:val="both"/>
        <w:rPr>
          <w:rFonts w:ascii="Arial" w:hAnsi="Arial" w:cs="Arial"/>
          <w:sz w:val="24"/>
          <w:szCs w:val="24"/>
        </w:rPr>
      </w:pPr>
    </w:p>
    <w:p w14:paraId="7369E5FE"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2.8.2 Não haverá devolução de importância paga, ainda que pago fora do período de inscrição, seja qual for o motivo alegado, exceto se o Processo Seletivo não se realizar ou pagamento em duplicidade.</w:t>
      </w:r>
    </w:p>
    <w:p w14:paraId="40A92FDE" w14:textId="77777777" w:rsidR="00197423" w:rsidRPr="00077BA7" w:rsidRDefault="00197423" w:rsidP="00197423">
      <w:pPr>
        <w:jc w:val="both"/>
        <w:rPr>
          <w:rFonts w:ascii="Arial" w:hAnsi="Arial" w:cs="Arial"/>
          <w:sz w:val="24"/>
          <w:szCs w:val="24"/>
        </w:rPr>
      </w:pPr>
    </w:p>
    <w:p w14:paraId="359E3562" w14:textId="77777777" w:rsidR="00197423" w:rsidRPr="00077BA7" w:rsidRDefault="00197423" w:rsidP="00197423">
      <w:pPr>
        <w:jc w:val="both"/>
        <w:rPr>
          <w:rFonts w:ascii="Arial" w:hAnsi="Arial" w:cs="Arial"/>
          <w:color w:val="000000"/>
          <w:sz w:val="24"/>
          <w:szCs w:val="24"/>
        </w:rPr>
      </w:pPr>
      <w:r w:rsidRPr="00077BA7">
        <w:rPr>
          <w:rFonts w:ascii="Arial" w:hAnsi="Arial" w:cs="Arial"/>
          <w:color w:val="000000"/>
          <w:sz w:val="24"/>
          <w:szCs w:val="24"/>
        </w:rPr>
        <w:t>2.9 Para inscrever-se, o candidato deverá, durante o período das inscrições:</w:t>
      </w:r>
    </w:p>
    <w:p w14:paraId="1172D35C" w14:textId="77777777" w:rsidR="00197423" w:rsidRPr="00077BA7" w:rsidRDefault="00197423" w:rsidP="00197423">
      <w:pPr>
        <w:jc w:val="both"/>
        <w:rPr>
          <w:rFonts w:ascii="Arial" w:hAnsi="Arial" w:cs="Arial"/>
          <w:sz w:val="24"/>
          <w:szCs w:val="24"/>
        </w:rPr>
      </w:pPr>
    </w:p>
    <w:p w14:paraId="7D233354" w14:textId="77777777" w:rsidR="00197423" w:rsidRPr="00077BA7" w:rsidRDefault="00197423" w:rsidP="00197423">
      <w:pPr>
        <w:jc w:val="both"/>
        <w:rPr>
          <w:rFonts w:ascii="Arial" w:hAnsi="Arial" w:cs="Arial"/>
          <w:sz w:val="24"/>
          <w:szCs w:val="24"/>
        </w:rPr>
      </w:pPr>
      <w:r w:rsidRPr="00077BA7">
        <w:rPr>
          <w:rFonts w:ascii="Arial" w:hAnsi="Arial" w:cs="Arial"/>
          <w:color w:val="000000"/>
          <w:sz w:val="24"/>
          <w:szCs w:val="24"/>
        </w:rPr>
        <w:t xml:space="preserve">a) acessar o site </w:t>
      </w:r>
      <w:r w:rsidRPr="00077BA7">
        <w:fldChar w:fldCharType="begin"/>
      </w:r>
      <w:r w:rsidRPr="00077BA7">
        <w:rPr>
          <w:rFonts w:ascii="Arial" w:hAnsi="Arial" w:cs="Arial"/>
          <w:sz w:val="24"/>
          <w:szCs w:val="24"/>
        </w:rPr>
        <w:instrText>HYPERLINK "file:///C:\\C:\\Users\\Usuario\\Downloads\\www.conscamweb.com.br" \h</w:instrText>
      </w:r>
      <w:r w:rsidRPr="00077BA7">
        <w:fldChar w:fldCharType="separate"/>
      </w:r>
      <w:r w:rsidRPr="00077BA7">
        <w:rPr>
          <w:rStyle w:val="ListLabel36"/>
          <w:rFonts w:ascii="Arial" w:hAnsi="Arial" w:cs="Arial"/>
          <w:sz w:val="24"/>
          <w:szCs w:val="24"/>
        </w:rPr>
        <w:t>www.conscamweb.com.br</w:t>
      </w:r>
      <w:r w:rsidRPr="00077BA7">
        <w:rPr>
          <w:rStyle w:val="ListLabel36"/>
          <w:rFonts w:ascii="Arial" w:hAnsi="Arial" w:cs="Arial"/>
          <w:sz w:val="24"/>
          <w:szCs w:val="24"/>
        </w:rPr>
        <w:fldChar w:fldCharType="end"/>
      </w:r>
      <w:r w:rsidRPr="00077BA7">
        <w:rPr>
          <w:rFonts w:ascii="Arial" w:hAnsi="Arial" w:cs="Arial"/>
          <w:color w:val="000000"/>
          <w:sz w:val="24"/>
          <w:szCs w:val="24"/>
        </w:rPr>
        <w:t>;</w:t>
      </w:r>
    </w:p>
    <w:p w14:paraId="4A752596" w14:textId="77777777" w:rsidR="00197423" w:rsidRPr="00077BA7" w:rsidRDefault="00197423" w:rsidP="00197423">
      <w:pPr>
        <w:jc w:val="both"/>
        <w:rPr>
          <w:rFonts w:ascii="Arial" w:hAnsi="Arial" w:cs="Arial"/>
          <w:sz w:val="24"/>
          <w:szCs w:val="24"/>
        </w:rPr>
      </w:pPr>
    </w:p>
    <w:p w14:paraId="0B2FBFF1" w14:textId="77777777" w:rsidR="00197423" w:rsidRPr="00077BA7" w:rsidRDefault="00197423" w:rsidP="00197423">
      <w:pPr>
        <w:jc w:val="both"/>
        <w:rPr>
          <w:rFonts w:ascii="Arial" w:hAnsi="Arial" w:cs="Arial"/>
          <w:color w:val="000000"/>
          <w:sz w:val="24"/>
          <w:szCs w:val="24"/>
        </w:rPr>
      </w:pPr>
      <w:r w:rsidRPr="00077BA7">
        <w:rPr>
          <w:rFonts w:ascii="Arial" w:hAnsi="Arial" w:cs="Arial"/>
          <w:color w:val="000000"/>
          <w:sz w:val="24"/>
          <w:szCs w:val="24"/>
        </w:rPr>
        <w:t>b) localizar no site o “link” correlato ao Processo Seletivo;</w:t>
      </w:r>
    </w:p>
    <w:p w14:paraId="41E328DD" w14:textId="77777777" w:rsidR="00197423" w:rsidRPr="00077BA7" w:rsidRDefault="00197423" w:rsidP="00197423">
      <w:pPr>
        <w:jc w:val="both"/>
        <w:rPr>
          <w:rFonts w:ascii="Arial" w:hAnsi="Arial" w:cs="Arial"/>
          <w:sz w:val="24"/>
          <w:szCs w:val="24"/>
        </w:rPr>
      </w:pPr>
    </w:p>
    <w:p w14:paraId="42A3757C" w14:textId="77777777" w:rsidR="00197423" w:rsidRPr="00077BA7" w:rsidRDefault="00197423" w:rsidP="00197423">
      <w:pPr>
        <w:jc w:val="both"/>
        <w:rPr>
          <w:rFonts w:ascii="Arial" w:hAnsi="Arial" w:cs="Arial"/>
          <w:color w:val="000000"/>
          <w:sz w:val="24"/>
          <w:szCs w:val="24"/>
        </w:rPr>
      </w:pPr>
      <w:r w:rsidRPr="00077BA7">
        <w:rPr>
          <w:rFonts w:ascii="Arial" w:hAnsi="Arial" w:cs="Arial"/>
          <w:color w:val="000000"/>
          <w:sz w:val="24"/>
          <w:szCs w:val="24"/>
        </w:rPr>
        <w:t>c) ler, na íntegra, o respectivo Edital e preencher total e corretamente a ficha de inscrição;</w:t>
      </w:r>
    </w:p>
    <w:p w14:paraId="13DEEFAA" w14:textId="77777777" w:rsidR="00197423" w:rsidRPr="00077BA7" w:rsidRDefault="00197423" w:rsidP="00197423">
      <w:pPr>
        <w:jc w:val="both"/>
        <w:rPr>
          <w:rFonts w:ascii="Arial" w:hAnsi="Arial" w:cs="Arial"/>
          <w:sz w:val="24"/>
          <w:szCs w:val="24"/>
        </w:rPr>
      </w:pPr>
    </w:p>
    <w:p w14:paraId="6A9D0986" w14:textId="77777777" w:rsidR="00197423" w:rsidRPr="00077BA7" w:rsidRDefault="00197423" w:rsidP="00197423">
      <w:pPr>
        <w:jc w:val="both"/>
        <w:rPr>
          <w:rFonts w:ascii="Arial" w:hAnsi="Arial" w:cs="Arial"/>
          <w:color w:val="000000"/>
          <w:sz w:val="24"/>
          <w:szCs w:val="24"/>
        </w:rPr>
      </w:pPr>
      <w:r w:rsidRPr="00077BA7">
        <w:rPr>
          <w:rFonts w:ascii="Arial" w:hAnsi="Arial" w:cs="Arial"/>
          <w:color w:val="000000"/>
          <w:sz w:val="24"/>
          <w:szCs w:val="24"/>
        </w:rPr>
        <w:t>d) transmitir os dados da inscrição;</w:t>
      </w:r>
    </w:p>
    <w:p w14:paraId="25833F6F" w14:textId="77777777" w:rsidR="00197423" w:rsidRPr="00077BA7" w:rsidRDefault="00197423" w:rsidP="00197423">
      <w:pPr>
        <w:jc w:val="both"/>
        <w:rPr>
          <w:rFonts w:ascii="Arial" w:hAnsi="Arial" w:cs="Arial"/>
          <w:sz w:val="24"/>
          <w:szCs w:val="24"/>
        </w:rPr>
      </w:pPr>
    </w:p>
    <w:p w14:paraId="3725526D" w14:textId="77777777" w:rsidR="00197423" w:rsidRPr="00077BA7" w:rsidRDefault="00197423" w:rsidP="00197423">
      <w:pPr>
        <w:jc w:val="both"/>
        <w:rPr>
          <w:rFonts w:ascii="Arial" w:hAnsi="Arial" w:cs="Arial"/>
          <w:color w:val="000000"/>
          <w:sz w:val="24"/>
          <w:szCs w:val="24"/>
        </w:rPr>
      </w:pPr>
      <w:r w:rsidRPr="00077BA7">
        <w:rPr>
          <w:rFonts w:ascii="Arial" w:hAnsi="Arial" w:cs="Arial"/>
          <w:color w:val="000000"/>
          <w:sz w:val="24"/>
          <w:szCs w:val="24"/>
        </w:rPr>
        <w:t>e) imprimir o boleto bancário;</w:t>
      </w:r>
    </w:p>
    <w:p w14:paraId="2DD7F5EB" w14:textId="77777777" w:rsidR="00197423" w:rsidRPr="00077BA7" w:rsidRDefault="00197423" w:rsidP="00197423">
      <w:pPr>
        <w:jc w:val="both"/>
        <w:rPr>
          <w:rFonts w:ascii="Arial" w:hAnsi="Arial" w:cs="Arial"/>
          <w:sz w:val="24"/>
          <w:szCs w:val="24"/>
        </w:rPr>
      </w:pPr>
    </w:p>
    <w:p w14:paraId="5101F570" w14:textId="77777777" w:rsidR="00197423" w:rsidRPr="00077BA7" w:rsidRDefault="00197423" w:rsidP="00197423">
      <w:pPr>
        <w:jc w:val="both"/>
        <w:rPr>
          <w:rFonts w:ascii="Arial" w:hAnsi="Arial" w:cs="Arial"/>
          <w:color w:val="000000"/>
          <w:sz w:val="24"/>
          <w:szCs w:val="24"/>
        </w:rPr>
      </w:pPr>
      <w:r w:rsidRPr="00077BA7">
        <w:rPr>
          <w:rFonts w:ascii="Arial" w:hAnsi="Arial" w:cs="Arial"/>
          <w:color w:val="000000"/>
          <w:sz w:val="24"/>
          <w:szCs w:val="24"/>
        </w:rPr>
        <w:t>f) efetuar o correspondente pagamento da taxa de inscrição de acordo com o item 2.4 deste Capítulo.</w:t>
      </w:r>
    </w:p>
    <w:p w14:paraId="5331A4F3" w14:textId="77777777" w:rsidR="00197423" w:rsidRPr="00077BA7" w:rsidRDefault="00197423" w:rsidP="00197423">
      <w:pPr>
        <w:jc w:val="both"/>
        <w:rPr>
          <w:rFonts w:ascii="Arial" w:hAnsi="Arial" w:cs="Arial"/>
          <w:sz w:val="24"/>
          <w:szCs w:val="24"/>
        </w:rPr>
      </w:pPr>
    </w:p>
    <w:p w14:paraId="3291E142" w14:textId="77777777" w:rsidR="00197423" w:rsidRPr="00077BA7" w:rsidRDefault="00197423" w:rsidP="00197423">
      <w:pPr>
        <w:jc w:val="both"/>
        <w:rPr>
          <w:rFonts w:ascii="Arial" w:hAnsi="Arial" w:cs="Arial"/>
          <w:color w:val="000000"/>
          <w:sz w:val="24"/>
          <w:szCs w:val="24"/>
        </w:rPr>
      </w:pPr>
      <w:r w:rsidRPr="00077BA7">
        <w:rPr>
          <w:rFonts w:ascii="Arial" w:hAnsi="Arial" w:cs="Arial"/>
          <w:color w:val="000000"/>
          <w:sz w:val="24"/>
          <w:szCs w:val="24"/>
        </w:rPr>
        <w:t>2.10 A Prefeitura Municipal de Divinolândia reserva-se no direito de verificar a veracidade das informações prestadas pelo requerente.</w:t>
      </w:r>
    </w:p>
    <w:p w14:paraId="217B78CB" w14:textId="77777777" w:rsidR="00197423" w:rsidRPr="00077BA7" w:rsidRDefault="00197423" w:rsidP="00197423">
      <w:pPr>
        <w:jc w:val="both"/>
        <w:rPr>
          <w:rFonts w:ascii="Arial" w:hAnsi="Arial" w:cs="Arial"/>
          <w:sz w:val="24"/>
          <w:szCs w:val="24"/>
        </w:rPr>
      </w:pPr>
    </w:p>
    <w:p w14:paraId="18D5D918" w14:textId="77777777" w:rsidR="00197423" w:rsidRPr="00077BA7" w:rsidRDefault="00197423" w:rsidP="00197423">
      <w:pPr>
        <w:jc w:val="both"/>
        <w:rPr>
          <w:rFonts w:ascii="Arial" w:hAnsi="Arial" w:cs="Arial"/>
          <w:color w:val="000000"/>
          <w:sz w:val="24"/>
          <w:szCs w:val="24"/>
        </w:rPr>
      </w:pPr>
      <w:r w:rsidRPr="00077BA7">
        <w:rPr>
          <w:rFonts w:ascii="Arial" w:hAnsi="Arial" w:cs="Arial"/>
          <w:color w:val="000000"/>
          <w:sz w:val="24"/>
          <w:szCs w:val="24"/>
        </w:rPr>
        <w:t>2.10.1 Caso alguma das informações seja inverídica, a Prefeitura Municipal de Divinolândia indeferirá o pedido, sem prejuízo da adoção de medidas judiciais cabíveis.</w:t>
      </w:r>
    </w:p>
    <w:p w14:paraId="5EF61CEC" w14:textId="77777777" w:rsidR="00197423" w:rsidRPr="00077BA7" w:rsidRDefault="00197423" w:rsidP="00197423">
      <w:pPr>
        <w:jc w:val="both"/>
        <w:rPr>
          <w:rFonts w:ascii="Arial" w:hAnsi="Arial" w:cs="Arial"/>
          <w:sz w:val="24"/>
          <w:szCs w:val="24"/>
        </w:rPr>
      </w:pPr>
    </w:p>
    <w:p w14:paraId="22C07436" w14:textId="77777777" w:rsidR="00197423" w:rsidRPr="00077BA7" w:rsidRDefault="00197423" w:rsidP="00197423">
      <w:pPr>
        <w:jc w:val="both"/>
        <w:rPr>
          <w:rFonts w:ascii="Arial" w:hAnsi="Arial" w:cs="Arial"/>
          <w:color w:val="000000"/>
          <w:sz w:val="24"/>
          <w:szCs w:val="24"/>
        </w:rPr>
      </w:pPr>
      <w:r w:rsidRPr="00077BA7">
        <w:rPr>
          <w:rFonts w:ascii="Arial" w:hAnsi="Arial" w:cs="Arial"/>
          <w:color w:val="000000"/>
          <w:sz w:val="24"/>
          <w:szCs w:val="24"/>
        </w:rPr>
        <w:t>2.10.2 As informações prestadas pelo requerente são de sua inteira responsabilidade, podendo a Prefeitura Municipal de Divinolândia utilizá-las em qualquer época, no amparo de seus direitos, bem como nos dos demais candidatos, não podendo ser alegada qualquer espécie de desconhecimento.</w:t>
      </w:r>
    </w:p>
    <w:p w14:paraId="4C36F35D" w14:textId="77777777" w:rsidR="00197423" w:rsidRPr="00077BA7" w:rsidRDefault="00197423" w:rsidP="00197423">
      <w:pPr>
        <w:jc w:val="both"/>
        <w:rPr>
          <w:rFonts w:ascii="Arial" w:hAnsi="Arial" w:cs="Arial"/>
          <w:sz w:val="24"/>
          <w:szCs w:val="24"/>
        </w:rPr>
      </w:pPr>
    </w:p>
    <w:p w14:paraId="73231604" w14:textId="3AAC5AB4" w:rsidR="00197423" w:rsidRPr="00077BA7" w:rsidRDefault="00197423" w:rsidP="00197423">
      <w:pPr>
        <w:jc w:val="both"/>
        <w:rPr>
          <w:rFonts w:ascii="Arial" w:hAnsi="Arial" w:cs="Arial"/>
          <w:color w:val="000000"/>
          <w:sz w:val="24"/>
          <w:szCs w:val="24"/>
        </w:rPr>
      </w:pPr>
      <w:r w:rsidRPr="00077BA7">
        <w:rPr>
          <w:rFonts w:ascii="Arial" w:hAnsi="Arial" w:cs="Arial"/>
          <w:color w:val="000000"/>
          <w:sz w:val="24"/>
          <w:szCs w:val="24"/>
        </w:rPr>
        <w:t xml:space="preserve">2.11 </w:t>
      </w:r>
      <w:r w:rsidRPr="002B4038">
        <w:rPr>
          <w:rFonts w:ascii="Arial" w:hAnsi="Arial" w:cs="Arial"/>
          <w:b/>
          <w:bCs/>
          <w:color w:val="000000"/>
          <w:sz w:val="24"/>
          <w:szCs w:val="24"/>
        </w:rPr>
        <w:t xml:space="preserve">Às </w:t>
      </w:r>
      <w:r w:rsidR="002B4038" w:rsidRPr="002B4038">
        <w:rPr>
          <w:rFonts w:ascii="Arial" w:hAnsi="Arial" w:cs="Arial"/>
          <w:b/>
          <w:bCs/>
          <w:color w:val="000000"/>
          <w:sz w:val="24"/>
          <w:szCs w:val="24"/>
        </w:rPr>
        <w:t>16h00min</w:t>
      </w:r>
      <w:r w:rsidRPr="002B4038">
        <w:rPr>
          <w:rFonts w:ascii="Arial" w:hAnsi="Arial" w:cs="Arial"/>
          <w:b/>
          <w:bCs/>
          <w:color w:val="000000"/>
          <w:sz w:val="24"/>
          <w:szCs w:val="24"/>
        </w:rPr>
        <w:t xml:space="preserve"> (horário de Brasília) do último dia do período das inscrições, a ficha de inscrição e o boleto bancário, </w:t>
      </w:r>
      <w:r w:rsidRPr="002B4038">
        <w:rPr>
          <w:rFonts w:ascii="Arial" w:hAnsi="Arial" w:cs="Arial"/>
          <w:b/>
          <w:bCs/>
          <w:color w:val="000000"/>
          <w:sz w:val="24"/>
          <w:szCs w:val="24"/>
          <w:u w:val="single"/>
        </w:rPr>
        <w:t>inclusive 2ª via</w:t>
      </w:r>
      <w:r w:rsidRPr="002B4038">
        <w:rPr>
          <w:rFonts w:ascii="Arial" w:hAnsi="Arial" w:cs="Arial"/>
          <w:b/>
          <w:bCs/>
          <w:color w:val="000000"/>
          <w:sz w:val="24"/>
          <w:szCs w:val="24"/>
        </w:rPr>
        <w:t>, não estarão mais disponíveis no site.</w:t>
      </w:r>
    </w:p>
    <w:p w14:paraId="2410927D" w14:textId="77777777" w:rsidR="00197423" w:rsidRPr="00077BA7" w:rsidRDefault="00197423" w:rsidP="00197423">
      <w:pPr>
        <w:jc w:val="both"/>
        <w:rPr>
          <w:rFonts w:ascii="Arial" w:hAnsi="Arial" w:cs="Arial"/>
          <w:sz w:val="24"/>
          <w:szCs w:val="24"/>
        </w:rPr>
      </w:pPr>
    </w:p>
    <w:p w14:paraId="2AD082C7" w14:textId="77777777" w:rsidR="00197423" w:rsidRPr="00077BA7" w:rsidRDefault="00197423" w:rsidP="00197423">
      <w:pPr>
        <w:jc w:val="both"/>
        <w:rPr>
          <w:rFonts w:ascii="Arial" w:hAnsi="Arial" w:cs="Arial"/>
          <w:color w:val="000000"/>
          <w:sz w:val="24"/>
          <w:szCs w:val="24"/>
        </w:rPr>
      </w:pPr>
      <w:r w:rsidRPr="00077BA7">
        <w:rPr>
          <w:rFonts w:ascii="Arial" w:hAnsi="Arial" w:cs="Arial"/>
          <w:color w:val="000000"/>
          <w:sz w:val="24"/>
          <w:szCs w:val="24"/>
        </w:rPr>
        <w:t>2.12 O descumprimento das instruções para inscrição pela internet implicará a não efetivação da inscrição.</w:t>
      </w:r>
    </w:p>
    <w:p w14:paraId="1C35DD11" w14:textId="77777777" w:rsidR="00197423" w:rsidRPr="00077BA7" w:rsidRDefault="00197423" w:rsidP="00197423">
      <w:pPr>
        <w:jc w:val="both"/>
        <w:rPr>
          <w:rFonts w:ascii="Arial" w:hAnsi="Arial" w:cs="Arial"/>
          <w:sz w:val="24"/>
          <w:szCs w:val="24"/>
        </w:rPr>
      </w:pPr>
    </w:p>
    <w:p w14:paraId="596EA7AC" w14:textId="77777777" w:rsidR="00197423" w:rsidRPr="00077BA7" w:rsidRDefault="00197423" w:rsidP="00197423">
      <w:pPr>
        <w:jc w:val="both"/>
        <w:rPr>
          <w:rFonts w:ascii="Arial" w:hAnsi="Arial" w:cs="Arial"/>
          <w:color w:val="000000"/>
          <w:sz w:val="24"/>
          <w:szCs w:val="24"/>
        </w:rPr>
      </w:pPr>
      <w:r w:rsidRPr="00077BA7">
        <w:rPr>
          <w:rFonts w:ascii="Arial" w:hAnsi="Arial" w:cs="Arial"/>
          <w:color w:val="000000"/>
          <w:sz w:val="24"/>
          <w:szCs w:val="24"/>
        </w:rPr>
        <w:t>2.13 A Prefeitura Municipal de Divinolândia e a CONSCAM não se responsabilizam por solicitação de inscrição pela internet não recebida por motivo de ordem técnica dos computadores, falhas de comunicação, congestionamento das linhas de comunicação, bem como outros fatores de ordem técnica que impossibilitem a transferência de dados.</w:t>
      </w:r>
    </w:p>
    <w:p w14:paraId="05234ACE" w14:textId="77777777" w:rsidR="00197423" w:rsidRPr="00077BA7" w:rsidRDefault="00197423" w:rsidP="00197423">
      <w:pPr>
        <w:jc w:val="both"/>
        <w:rPr>
          <w:rFonts w:ascii="Arial" w:hAnsi="Arial" w:cs="Arial"/>
          <w:sz w:val="24"/>
          <w:szCs w:val="24"/>
        </w:rPr>
      </w:pPr>
    </w:p>
    <w:p w14:paraId="35F961BB" w14:textId="77777777" w:rsidR="00197423" w:rsidRPr="00077BA7" w:rsidRDefault="00197423" w:rsidP="00197423">
      <w:pPr>
        <w:jc w:val="both"/>
        <w:rPr>
          <w:rFonts w:ascii="Arial" w:hAnsi="Arial" w:cs="Arial"/>
          <w:color w:val="000000"/>
          <w:sz w:val="24"/>
          <w:szCs w:val="24"/>
        </w:rPr>
      </w:pPr>
      <w:r w:rsidRPr="00077BA7">
        <w:rPr>
          <w:rFonts w:ascii="Arial" w:hAnsi="Arial" w:cs="Arial"/>
          <w:color w:val="000000"/>
          <w:sz w:val="24"/>
          <w:szCs w:val="24"/>
        </w:rPr>
        <w:t xml:space="preserve">2.14 O candidato que necessitar de </w:t>
      </w:r>
      <w:r w:rsidRPr="002B4038">
        <w:rPr>
          <w:rFonts w:ascii="Arial" w:hAnsi="Arial" w:cs="Arial"/>
          <w:color w:val="000000"/>
          <w:sz w:val="24"/>
          <w:szCs w:val="24"/>
          <w:u w:val="single"/>
        </w:rPr>
        <w:t>condições especiais</w:t>
      </w:r>
      <w:r w:rsidRPr="00077BA7">
        <w:rPr>
          <w:rFonts w:ascii="Arial" w:hAnsi="Arial" w:cs="Arial"/>
          <w:color w:val="000000"/>
          <w:sz w:val="24"/>
          <w:szCs w:val="24"/>
        </w:rPr>
        <w:t>, inclusive prova braile, prova ampliada, etc., deverá, no período das inscrições, encaminhar por SEDEX à CONSCAM solicitação contendo nome completo, RG, CPF, telefone (s) bem como a solicitação de condição especial, prevista no Anexo III desse Edital e os recursos necessários para a realização da (s) prova (s), indicando, no envelope, o Processo Seletivo N.º 001/2023 da Prefeitura Municipal de Divinolândia, e a função para o qual está inscrito.</w:t>
      </w:r>
    </w:p>
    <w:p w14:paraId="3B2712CF" w14:textId="77777777" w:rsidR="00197423" w:rsidRPr="00077BA7" w:rsidRDefault="00197423" w:rsidP="00197423">
      <w:pPr>
        <w:jc w:val="both"/>
        <w:rPr>
          <w:rFonts w:ascii="Arial" w:hAnsi="Arial" w:cs="Arial"/>
          <w:color w:val="000000"/>
          <w:sz w:val="24"/>
          <w:szCs w:val="24"/>
        </w:rPr>
      </w:pPr>
    </w:p>
    <w:p w14:paraId="65095ACD" w14:textId="77777777" w:rsidR="00197423" w:rsidRPr="00077BA7" w:rsidRDefault="00197423" w:rsidP="00197423">
      <w:pPr>
        <w:jc w:val="both"/>
        <w:rPr>
          <w:rFonts w:ascii="Arial" w:hAnsi="Arial" w:cs="Arial"/>
          <w:color w:val="000000"/>
          <w:sz w:val="24"/>
          <w:szCs w:val="24"/>
        </w:rPr>
      </w:pPr>
      <w:r w:rsidRPr="00077BA7">
        <w:rPr>
          <w:rFonts w:ascii="Arial" w:hAnsi="Arial" w:cs="Arial"/>
          <w:color w:val="000000"/>
          <w:sz w:val="24"/>
          <w:szCs w:val="24"/>
        </w:rPr>
        <w:t>2.14.1 O candidato que não o fizer, durante o período das inscrições e conforme o estabelecido no Capítulo III, não terá a sua prova especial preparada ou as condições especiais providenciadas.</w:t>
      </w:r>
    </w:p>
    <w:p w14:paraId="32ED4EE1" w14:textId="77777777" w:rsidR="00197423" w:rsidRPr="00077BA7" w:rsidRDefault="00197423" w:rsidP="00197423">
      <w:pPr>
        <w:jc w:val="both"/>
        <w:rPr>
          <w:rFonts w:ascii="Arial" w:hAnsi="Arial" w:cs="Arial"/>
          <w:sz w:val="24"/>
          <w:szCs w:val="24"/>
        </w:rPr>
      </w:pPr>
    </w:p>
    <w:p w14:paraId="54F7D080" w14:textId="77777777" w:rsidR="00197423" w:rsidRPr="00077BA7" w:rsidRDefault="00197423" w:rsidP="00197423">
      <w:pPr>
        <w:jc w:val="both"/>
        <w:rPr>
          <w:rFonts w:ascii="Arial" w:hAnsi="Arial" w:cs="Arial"/>
          <w:color w:val="000000"/>
          <w:sz w:val="24"/>
          <w:szCs w:val="24"/>
        </w:rPr>
      </w:pPr>
      <w:r w:rsidRPr="00077BA7">
        <w:rPr>
          <w:rFonts w:ascii="Arial" w:hAnsi="Arial" w:cs="Arial"/>
          <w:color w:val="000000"/>
          <w:sz w:val="24"/>
          <w:szCs w:val="24"/>
        </w:rPr>
        <w:t>2.14.2 O atendimento às condições especiais pleiteadas para a realização da(s) prova(s) ficará sujeito à análise da viabilidade e razoabilidade do solicitado.</w:t>
      </w:r>
    </w:p>
    <w:p w14:paraId="42069245" w14:textId="77777777" w:rsidR="00197423" w:rsidRPr="00077BA7" w:rsidRDefault="00197423" w:rsidP="00197423">
      <w:pPr>
        <w:jc w:val="both"/>
        <w:rPr>
          <w:rFonts w:ascii="Arial" w:hAnsi="Arial" w:cs="Arial"/>
          <w:sz w:val="24"/>
          <w:szCs w:val="24"/>
        </w:rPr>
      </w:pPr>
    </w:p>
    <w:p w14:paraId="11263DC2" w14:textId="77777777" w:rsidR="00197423" w:rsidRPr="00077BA7" w:rsidRDefault="00197423" w:rsidP="00197423">
      <w:pPr>
        <w:jc w:val="both"/>
        <w:rPr>
          <w:rFonts w:ascii="Arial" w:hAnsi="Arial" w:cs="Arial"/>
          <w:color w:val="000000"/>
          <w:sz w:val="24"/>
          <w:szCs w:val="24"/>
        </w:rPr>
      </w:pPr>
      <w:r w:rsidRPr="00077BA7">
        <w:rPr>
          <w:rFonts w:ascii="Arial" w:hAnsi="Arial" w:cs="Arial"/>
          <w:color w:val="000000"/>
          <w:sz w:val="24"/>
          <w:szCs w:val="24"/>
        </w:rPr>
        <w:t>2.15 Para efeito dos prazos estipulados neste Capítulo será considerada a data da postagem fixada pela Empresa Brasileira de Correios e Telégrafos – ECT.</w:t>
      </w:r>
    </w:p>
    <w:p w14:paraId="031BE30B" w14:textId="77777777" w:rsidR="00197423" w:rsidRPr="00077BA7" w:rsidRDefault="00197423" w:rsidP="00197423">
      <w:pPr>
        <w:jc w:val="both"/>
        <w:rPr>
          <w:rFonts w:ascii="Arial" w:hAnsi="Arial" w:cs="Arial"/>
          <w:sz w:val="24"/>
          <w:szCs w:val="24"/>
        </w:rPr>
      </w:pPr>
    </w:p>
    <w:p w14:paraId="5FE1CCE0"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2.16 O candidato com deficiência deverá observar ainda o Capítulo III – DA PARTICIPAÇÃO DE CANDIDATO COM DEFICIÊNCIA.</w:t>
      </w:r>
    </w:p>
    <w:p w14:paraId="747D89D6" w14:textId="77777777" w:rsidR="00197423" w:rsidRPr="00077BA7" w:rsidRDefault="00197423" w:rsidP="00197423">
      <w:pPr>
        <w:jc w:val="both"/>
        <w:rPr>
          <w:rFonts w:ascii="Arial" w:hAnsi="Arial" w:cs="Arial"/>
          <w:sz w:val="24"/>
          <w:szCs w:val="24"/>
        </w:rPr>
      </w:pPr>
    </w:p>
    <w:p w14:paraId="21CD5D57" w14:textId="5E828EEC" w:rsidR="00B30F60" w:rsidRPr="00077BA7" w:rsidRDefault="00197423" w:rsidP="00197423">
      <w:pPr>
        <w:jc w:val="both"/>
        <w:rPr>
          <w:rFonts w:ascii="Arial" w:hAnsi="Arial" w:cs="Arial"/>
          <w:b/>
          <w:bCs/>
          <w:sz w:val="24"/>
          <w:szCs w:val="24"/>
          <w:highlight w:val="lightGray"/>
        </w:rPr>
      </w:pPr>
      <w:r w:rsidRPr="00077BA7">
        <w:rPr>
          <w:rFonts w:ascii="Arial" w:hAnsi="Arial" w:cs="Arial"/>
          <w:b/>
          <w:bCs/>
          <w:sz w:val="24"/>
          <w:szCs w:val="24"/>
          <w:highlight w:val="lightGray"/>
        </w:rPr>
        <w:t xml:space="preserve">III – DA PARTICIPAÇÃO DO CANDIDATO COM DEFICIÊNCIA </w:t>
      </w:r>
    </w:p>
    <w:p w14:paraId="05534488" w14:textId="77777777" w:rsidR="00197423" w:rsidRPr="00077BA7" w:rsidRDefault="00197423" w:rsidP="00197423">
      <w:pPr>
        <w:jc w:val="both"/>
        <w:rPr>
          <w:rFonts w:ascii="Arial" w:hAnsi="Arial" w:cs="Arial"/>
          <w:color w:val="00000A"/>
          <w:sz w:val="24"/>
          <w:szCs w:val="24"/>
        </w:rPr>
      </w:pPr>
      <w:r w:rsidRPr="00077BA7">
        <w:rPr>
          <w:rFonts w:ascii="Arial" w:hAnsi="Arial" w:cs="Arial"/>
          <w:color w:val="00000A"/>
          <w:sz w:val="24"/>
          <w:szCs w:val="24"/>
        </w:rPr>
        <w:t>3.1 Às pessoas com deficiência que pretendem fazer uso das prerrogativas que lhes são facultadas no inciso VIII do artigo 37 da Constituição Federal e pela Lei n° 7.853/1989 é assegurado o direito de inscrição para as funções em Processo Seletivo cujas atribuições sejam compatíveis com a deficiência de que são portadoras.</w:t>
      </w:r>
    </w:p>
    <w:p w14:paraId="6678CB34" w14:textId="77777777" w:rsidR="00197423" w:rsidRPr="00077BA7" w:rsidRDefault="00197423" w:rsidP="00197423">
      <w:pPr>
        <w:jc w:val="both"/>
        <w:rPr>
          <w:rFonts w:ascii="Arial" w:hAnsi="Arial" w:cs="Arial"/>
          <w:sz w:val="24"/>
          <w:szCs w:val="24"/>
        </w:rPr>
      </w:pPr>
    </w:p>
    <w:p w14:paraId="431873C4" w14:textId="77777777" w:rsidR="00197423" w:rsidRPr="00077BA7" w:rsidRDefault="00197423" w:rsidP="00197423">
      <w:pPr>
        <w:jc w:val="both"/>
        <w:rPr>
          <w:rFonts w:ascii="Arial" w:hAnsi="Arial" w:cs="Arial"/>
          <w:color w:val="00000A"/>
          <w:sz w:val="24"/>
          <w:szCs w:val="24"/>
        </w:rPr>
      </w:pPr>
      <w:r w:rsidRPr="00077BA7">
        <w:rPr>
          <w:rFonts w:ascii="Arial" w:hAnsi="Arial" w:cs="Arial"/>
          <w:color w:val="00000A"/>
          <w:sz w:val="24"/>
          <w:szCs w:val="24"/>
        </w:rPr>
        <w:t>3.2 Consideram-se pessoas com deficiência, aquelas que se enquadram nas categorias discriminadas no artigo 4° do Decreto Federal n° 3.298/1999 e pessoa com visão monocular, conforme Súmula 377/2009 do STJ e Lei Estadual nº 14.481/11.</w:t>
      </w:r>
    </w:p>
    <w:p w14:paraId="1C1DF2EF" w14:textId="77777777" w:rsidR="00197423" w:rsidRPr="00077BA7" w:rsidRDefault="00197423" w:rsidP="00197423">
      <w:pPr>
        <w:jc w:val="both"/>
        <w:rPr>
          <w:rFonts w:ascii="Arial" w:hAnsi="Arial" w:cs="Arial"/>
          <w:sz w:val="24"/>
          <w:szCs w:val="24"/>
        </w:rPr>
      </w:pPr>
    </w:p>
    <w:p w14:paraId="43FD6E4D" w14:textId="77777777" w:rsidR="00197423" w:rsidRPr="00077BA7" w:rsidRDefault="00197423" w:rsidP="00197423">
      <w:pPr>
        <w:jc w:val="both"/>
        <w:rPr>
          <w:rFonts w:ascii="Arial" w:hAnsi="Arial" w:cs="Arial"/>
          <w:sz w:val="24"/>
          <w:szCs w:val="24"/>
        </w:rPr>
      </w:pPr>
      <w:r w:rsidRPr="00077BA7">
        <w:rPr>
          <w:rFonts w:ascii="Arial" w:hAnsi="Arial" w:cs="Arial"/>
          <w:color w:val="00000A"/>
          <w:sz w:val="24"/>
          <w:szCs w:val="24"/>
        </w:rPr>
        <w:t xml:space="preserve">3.3 Em </w:t>
      </w:r>
      <w:r w:rsidRPr="00077BA7">
        <w:rPr>
          <w:rFonts w:ascii="Arial" w:hAnsi="Arial" w:cs="Arial"/>
          <w:sz w:val="24"/>
          <w:szCs w:val="24"/>
        </w:rPr>
        <w:t>obediência ao disposto no artigo 37 da Constituição Federal serão reservados o percentual de 5% (cinco por cento) das vagas existentes para cada função, individualmente, das que vierem a surgir durante o prazo de validade do presente Processo Seletivo, observando a compatibilidade da deficiência com as atividades essenciais da função pública.</w:t>
      </w:r>
    </w:p>
    <w:p w14:paraId="6C7D51A4" w14:textId="77777777" w:rsidR="00197423" w:rsidRPr="00077BA7" w:rsidRDefault="00197423" w:rsidP="00197423">
      <w:pPr>
        <w:jc w:val="both"/>
        <w:rPr>
          <w:rFonts w:ascii="Arial" w:hAnsi="Arial" w:cs="Arial"/>
          <w:sz w:val="24"/>
          <w:szCs w:val="24"/>
        </w:rPr>
      </w:pPr>
    </w:p>
    <w:p w14:paraId="1EB20055"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 xml:space="preserve">3.3.1 No caso do percentual de que trata o “caput” deste artigo, se a fração do número for inferior a 0,5 (cinco décimos), o número será desprezado, não se reservando vagas para pessoas com deficiência e se a fração do número for igual ou superior a 0,5 (cinco décimos), o número será arredondado, de modo que o número de vagas destinadas às pessoas com deficiência seja igual ao número inteiro subsequente. </w:t>
      </w:r>
    </w:p>
    <w:p w14:paraId="2DC38B2E" w14:textId="77777777" w:rsidR="00197423" w:rsidRPr="00077BA7" w:rsidRDefault="00197423" w:rsidP="00197423">
      <w:pPr>
        <w:jc w:val="both"/>
        <w:rPr>
          <w:rFonts w:ascii="Arial" w:hAnsi="Arial" w:cs="Arial"/>
          <w:sz w:val="24"/>
          <w:szCs w:val="24"/>
        </w:rPr>
      </w:pPr>
    </w:p>
    <w:p w14:paraId="41BF366F" w14:textId="77777777" w:rsidR="00197423" w:rsidRPr="00077BA7" w:rsidRDefault="00197423" w:rsidP="00197423">
      <w:pPr>
        <w:jc w:val="both"/>
        <w:rPr>
          <w:rFonts w:ascii="Arial" w:hAnsi="Arial" w:cs="Arial"/>
          <w:color w:val="00000A"/>
          <w:sz w:val="24"/>
          <w:szCs w:val="24"/>
        </w:rPr>
      </w:pPr>
      <w:r w:rsidRPr="00077BA7">
        <w:rPr>
          <w:rFonts w:ascii="Arial" w:hAnsi="Arial" w:cs="Arial"/>
          <w:color w:val="00000A"/>
          <w:sz w:val="24"/>
          <w:szCs w:val="24"/>
        </w:rPr>
        <w:t>3.4 Não havendo candidatos com deficiência, aprovados para as vagas reservadas, estas serão preenchidas pelos demais candidatos aprovados, observando-se a ordem de classificação, para os aprovados.</w:t>
      </w:r>
    </w:p>
    <w:p w14:paraId="5F98082E" w14:textId="77777777" w:rsidR="00197423" w:rsidRPr="00077BA7" w:rsidRDefault="00197423" w:rsidP="00197423">
      <w:pPr>
        <w:jc w:val="both"/>
        <w:rPr>
          <w:rFonts w:ascii="Arial" w:hAnsi="Arial" w:cs="Arial"/>
          <w:sz w:val="24"/>
          <w:szCs w:val="24"/>
        </w:rPr>
      </w:pPr>
    </w:p>
    <w:p w14:paraId="667EADF7" w14:textId="77777777" w:rsidR="00197423" w:rsidRPr="00077BA7" w:rsidRDefault="00197423" w:rsidP="00197423">
      <w:pPr>
        <w:jc w:val="both"/>
        <w:rPr>
          <w:rFonts w:ascii="Arial" w:hAnsi="Arial" w:cs="Arial"/>
          <w:sz w:val="24"/>
          <w:szCs w:val="24"/>
        </w:rPr>
      </w:pPr>
      <w:r w:rsidRPr="00077BA7">
        <w:rPr>
          <w:rFonts w:ascii="Arial" w:hAnsi="Arial" w:cs="Arial"/>
          <w:color w:val="00000A"/>
          <w:sz w:val="24"/>
          <w:szCs w:val="24"/>
        </w:rPr>
        <w:t>3.5 As pessoas com deficiência, resguardadas as condições especiais previstas no Decreto Federal n° 9.508/2018, participarão do Processo Seletivo em igualdade de condições com os demais candidatos no que se refere ao conteúdo das provas e a nota mínima exigida para os demais candidatos. Os benefícios deverão ser requeridos por escrito durante o período de inscrições.</w:t>
      </w:r>
    </w:p>
    <w:p w14:paraId="24E4D418" w14:textId="77777777" w:rsidR="00197423" w:rsidRPr="00077BA7" w:rsidRDefault="00197423" w:rsidP="00197423">
      <w:pPr>
        <w:jc w:val="both"/>
        <w:rPr>
          <w:rFonts w:ascii="Arial" w:hAnsi="Arial" w:cs="Arial"/>
          <w:sz w:val="24"/>
          <w:szCs w:val="24"/>
        </w:rPr>
      </w:pPr>
    </w:p>
    <w:p w14:paraId="79A95DC1" w14:textId="77777777" w:rsidR="00197423" w:rsidRPr="00077BA7" w:rsidRDefault="00197423" w:rsidP="00197423">
      <w:pPr>
        <w:jc w:val="both"/>
        <w:rPr>
          <w:rFonts w:ascii="Arial" w:hAnsi="Arial" w:cs="Arial"/>
          <w:color w:val="00000A"/>
          <w:sz w:val="24"/>
          <w:szCs w:val="24"/>
        </w:rPr>
      </w:pPr>
      <w:r w:rsidRPr="00077BA7">
        <w:rPr>
          <w:rFonts w:ascii="Arial" w:hAnsi="Arial" w:cs="Arial"/>
          <w:color w:val="00000A"/>
          <w:sz w:val="24"/>
          <w:szCs w:val="24"/>
        </w:rPr>
        <w:t>3.6 O candidato com deficiência, no período de inscrição, além de observar os procedimentos descritos no item II deste Edital, deverá enviar envelope pela ECT (Empresa de Correios e Telégrafos) via SEDEX, conforme mod</w:t>
      </w:r>
      <w:r w:rsidR="007A7E12" w:rsidRPr="00077BA7">
        <w:rPr>
          <w:rFonts w:ascii="Arial" w:hAnsi="Arial" w:cs="Arial"/>
          <w:color w:val="00000A"/>
          <w:sz w:val="24"/>
          <w:szCs w:val="24"/>
        </w:rPr>
        <w:t>elo abaixo constante na letra “c</w:t>
      </w:r>
      <w:r w:rsidRPr="00077BA7">
        <w:rPr>
          <w:rFonts w:ascii="Arial" w:hAnsi="Arial" w:cs="Arial"/>
          <w:color w:val="00000A"/>
          <w:sz w:val="24"/>
          <w:szCs w:val="24"/>
        </w:rPr>
        <w:t>” deste item, com as seguintes informações:</w:t>
      </w:r>
    </w:p>
    <w:p w14:paraId="717EA86D" w14:textId="77777777" w:rsidR="00197423" w:rsidRPr="00077BA7" w:rsidRDefault="00197423" w:rsidP="00197423">
      <w:pPr>
        <w:jc w:val="both"/>
        <w:rPr>
          <w:rFonts w:ascii="Arial" w:hAnsi="Arial" w:cs="Arial"/>
          <w:color w:val="00000A"/>
          <w:sz w:val="24"/>
          <w:szCs w:val="24"/>
        </w:rPr>
      </w:pPr>
    </w:p>
    <w:p w14:paraId="23104C6B" w14:textId="77777777" w:rsidR="00197423" w:rsidRPr="00077BA7" w:rsidRDefault="00197423" w:rsidP="00197423">
      <w:pPr>
        <w:jc w:val="both"/>
        <w:rPr>
          <w:rFonts w:ascii="Arial" w:hAnsi="Arial" w:cs="Arial"/>
          <w:color w:val="00000A"/>
          <w:sz w:val="24"/>
          <w:szCs w:val="24"/>
        </w:rPr>
      </w:pPr>
      <w:r w:rsidRPr="00077BA7">
        <w:rPr>
          <w:rFonts w:ascii="Arial" w:hAnsi="Arial" w:cs="Arial"/>
          <w:color w:val="00000A"/>
          <w:sz w:val="24"/>
          <w:szCs w:val="24"/>
        </w:rPr>
        <w:t>a) relatório médico (emitido a menos de 01 (um) ano) original ou cópia autenticada atestando a espécie, o grau ou nível da deficiência, com expressa referência ao código correspondente da Classificação Internacional de Doença – CID, bem como a causa da deficiência e, caso necessário, informar a necessidade especial para realização da prova, conforme item 2.14.</w:t>
      </w:r>
    </w:p>
    <w:p w14:paraId="43507139" w14:textId="77777777" w:rsidR="00197423" w:rsidRPr="00077BA7" w:rsidRDefault="00197423" w:rsidP="00197423">
      <w:pPr>
        <w:jc w:val="both"/>
        <w:rPr>
          <w:rFonts w:ascii="Arial" w:hAnsi="Arial" w:cs="Arial"/>
          <w:color w:val="00000A"/>
          <w:sz w:val="24"/>
          <w:szCs w:val="24"/>
        </w:rPr>
      </w:pPr>
    </w:p>
    <w:p w14:paraId="00147512" w14:textId="77777777" w:rsidR="00197423" w:rsidRPr="00077BA7" w:rsidRDefault="00197423" w:rsidP="00197423">
      <w:pPr>
        <w:jc w:val="both"/>
        <w:rPr>
          <w:rFonts w:ascii="Arial" w:hAnsi="Arial" w:cs="Arial"/>
          <w:color w:val="00000A"/>
          <w:sz w:val="24"/>
          <w:szCs w:val="24"/>
        </w:rPr>
      </w:pPr>
      <w:r w:rsidRPr="00077BA7">
        <w:rPr>
          <w:rFonts w:ascii="Arial" w:hAnsi="Arial" w:cs="Arial"/>
          <w:color w:val="00000A"/>
          <w:sz w:val="24"/>
          <w:szCs w:val="24"/>
        </w:rPr>
        <w:lastRenderedPageBreak/>
        <w:t>b) dados pessoais: nome completo, RG e CPF constantes no relatório médico.</w:t>
      </w:r>
    </w:p>
    <w:p w14:paraId="2BDBF374" w14:textId="77777777" w:rsidR="00197423" w:rsidRPr="00077BA7" w:rsidRDefault="00197423" w:rsidP="00197423">
      <w:pPr>
        <w:jc w:val="both"/>
        <w:rPr>
          <w:rFonts w:ascii="Arial" w:hAnsi="Arial" w:cs="Arial"/>
          <w:color w:val="00000A"/>
          <w:sz w:val="24"/>
          <w:szCs w:val="24"/>
        </w:rPr>
      </w:pPr>
    </w:p>
    <w:p w14:paraId="301780A9" w14:textId="77777777" w:rsidR="00197423" w:rsidRPr="00077BA7" w:rsidRDefault="00197423" w:rsidP="00197423">
      <w:pPr>
        <w:jc w:val="both"/>
        <w:rPr>
          <w:rFonts w:ascii="Arial" w:hAnsi="Arial" w:cs="Arial"/>
          <w:color w:val="00000A"/>
          <w:sz w:val="24"/>
          <w:szCs w:val="24"/>
        </w:rPr>
      </w:pPr>
      <w:r w:rsidRPr="00077BA7">
        <w:rPr>
          <w:rFonts w:ascii="Arial" w:hAnsi="Arial" w:cs="Arial"/>
          <w:color w:val="00000A"/>
          <w:sz w:val="24"/>
          <w:szCs w:val="24"/>
        </w:rPr>
        <w:t>c) Anexo III, preenchido e devidamente identificado e fundamentado.</w:t>
      </w:r>
    </w:p>
    <w:p w14:paraId="10AF9A81" w14:textId="77777777" w:rsidR="00197423" w:rsidRPr="00077BA7" w:rsidRDefault="00197423" w:rsidP="00197423">
      <w:pPr>
        <w:jc w:val="both"/>
        <w:rPr>
          <w:rFonts w:ascii="Arial" w:hAnsi="Arial" w:cs="Arial"/>
          <w:sz w:val="24"/>
          <w:szCs w:val="24"/>
        </w:rPr>
      </w:pPr>
    </w:p>
    <w:p w14:paraId="3BC708CD" w14:textId="77777777" w:rsidR="00197423" w:rsidRPr="002B4038" w:rsidRDefault="00197423" w:rsidP="002B4038">
      <w:pPr>
        <w:pBdr>
          <w:top w:val="single" w:sz="4" w:space="1" w:color="auto"/>
          <w:left w:val="single" w:sz="4" w:space="4" w:color="auto"/>
          <w:bottom w:val="single" w:sz="4" w:space="1" w:color="auto"/>
          <w:right w:val="single" w:sz="4" w:space="4" w:color="auto"/>
        </w:pBdr>
        <w:jc w:val="both"/>
        <w:rPr>
          <w:rFonts w:ascii="Arial" w:hAnsi="Arial" w:cs="Arial"/>
          <w:b/>
          <w:bCs/>
          <w:color w:val="00000A"/>
          <w:sz w:val="24"/>
          <w:szCs w:val="24"/>
        </w:rPr>
      </w:pPr>
      <w:r w:rsidRPr="002B4038">
        <w:rPr>
          <w:rFonts w:ascii="Arial" w:hAnsi="Arial" w:cs="Arial"/>
          <w:b/>
          <w:bCs/>
          <w:color w:val="00000A"/>
          <w:sz w:val="24"/>
          <w:szCs w:val="24"/>
        </w:rPr>
        <w:t>Modelo do envelope (via Sedex)</w:t>
      </w:r>
    </w:p>
    <w:p w14:paraId="5DA97451" w14:textId="77777777" w:rsidR="00197423" w:rsidRPr="002B4038" w:rsidRDefault="00197423" w:rsidP="002B4038">
      <w:pPr>
        <w:pBdr>
          <w:top w:val="single" w:sz="4" w:space="1" w:color="auto"/>
          <w:left w:val="single" w:sz="4" w:space="4" w:color="auto"/>
          <w:bottom w:val="single" w:sz="4" w:space="1" w:color="auto"/>
          <w:right w:val="single" w:sz="4" w:space="4" w:color="auto"/>
        </w:pBdr>
        <w:jc w:val="both"/>
        <w:rPr>
          <w:rFonts w:ascii="Arial" w:hAnsi="Arial" w:cs="Arial"/>
          <w:color w:val="00000A"/>
          <w:sz w:val="24"/>
          <w:szCs w:val="24"/>
        </w:rPr>
      </w:pPr>
      <w:r w:rsidRPr="002B4038">
        <w:rPr>
          <w:rFonts w:ascii="Arial" w:hAnsi="Arial" w:cs="Arial"/>
          <w:color w:val="00000A"/>
          <w:sz w:val="24"/>
          <w:szCs w:val="24"/>
        </w:rPr>
        <w:t>À CONSCAM</w:t>
      </w:r>
    </w:p>
    <w:p w14:paraId="48E02B15" w14:textId="77777777" w:rsidR="00197423" w:rsidRPr="002B4038" w:rsidRDefault="00197423" w:rsidP="002B4038">
      <w:pPr>
        <w:pBdr>
          <w:top w:val="single" w:sz="4" w:space="1" w:color="auto"/>
          <w:left w:val="single" w:sz="4" w:space="4" w:color="auto"/>
          <w:bottom w:val="single" w:sz="4" w:space="1" w:color="auto"/>
          <w:right w:val="single" w:sz="4" w:space="4" w:color="auto"/>
        </w:pBdr>
        <w:jc w:val="both"/>
        <w:rPr>
          <w:rFonts w:ascii="Arial" w:hAnsi="Arial" w:cs="Arial"/>
          <w:color w:val="00000A"/>
          <w:sz w:val="24"/>
          <w:szCs w:val="24"/>
        </w:rPr>
      </w:pPr>
      <w:r w:rsidRPr="002B4038">
        <w:rPr>
          <w:rFonts w:ascii="Arial" w:hAnsi="Arial" w:cs="Arial"/>
          <w:color w:val="00000A"/>
          <w:sz w:val="24"/>
          <w:szCs w:val="24"/>
        </w:rPr>
        <w:t xml:space="preserve">Processo Seletivo nº 001/2023 </w:t>
      </w:r>
    </w:p>
    <w:p w14:paraId="5AE18E6F" w14:textId="77777777" w:rsidR="00197423" w:rsidRPr="002B4038" w:rsidRDefault="00197423" w:rsidP="002B4038">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2B4038">
        <w:rPr>
          <w:rFonts w:ascii="Arial" w:hAnsi="Arial" w:cs="Arial"/>
          <w:color w:val="00000A"/>
          <w:sz w:val="24"/>
          <w:szCs w:val="24"/>
        </w:rPr>
        <w:t xml:space="preserve">Prefeitura Municipal de </w:t>
      </w:r>
      <w:r w:rsidRPr="002B4038">
        <w:rPr>
          <w:rFonts w:ascii="Arial" w:hAnsi="Arial" w:cs="Arial"/>
          <w:color w:val="000000"/>
          <w:sz w:val="24"/>
          <w:szCs w:val="24"/>
        </w:rPr>
        <w:t>Divinolândia</w:t>
      </w:r>
      <w:r w:rsidRPr="002B4038">
        <w:rPr>
          <w:rFonts w:ascii="Arial" w:hAnsi="Arial" w:cs="Arial"/>
          <w:color w:val="00000A"/>
          <w:sz w:val="24"/>
          <w:szCs w:val="24"/>
        </w:rPr>
        <w:t xml:space="preserve"> -SP</w:t>
      </w:r>
    </w:p>
    <w:p w14:paraId="1A220EF2" w14:textId="77777777" w:rsidR="00197423" w:rsidRPr="002B4038" w:rsidRDefault="00197423" w:rsidP="002B4038">
      <w:pPr>
        <w:pBdr>
          <w:top w:val="single" w:sz="4" w:space="1" w:color="auto"/>
          <w:left w:val="single" w:sz="4" w:space="4" w:color="auto"/>
          <w:bottom w:val="single" w:sz="4" w:space="1" w:color="auto"/>
          <w:right w:val="single" w:sz="4" w:space="4" w:color="auto"/>
        </w:pBdr>
        <w:jc w:val="both"/>
        <w:rPr>
          <w:rFonts w:ascii="Arial" w:hAnsi="Arial" w:cs="Arial"/>
          <w:color w:val="00000A"/>
          <w:sz w:val="24"/>
          <w:szCs w:val="24"/>
        </w:rPr>
      </w:pPr>
      <w:r w:rsidRPr="002B4038">
        <w:rPr>
          <w:rFonts w:ascii="Arial" w:hAnsi="Arial" w:cs="Arial"/>
          <w:color w:val="00000A"/>
          <w:sz w:val="24"/>
          <w:szCs w:val="24"/>
        </w:rPr>
        <w:t>Função: _____________________</w:t>
      </w:r>
    </w:p>
    <w:p w14:paraId="1B3E88B5" w14:textId="382431C7" w:rsidR="002B4038" w:rsidRPr="002B4038" w:rsidRDefault="002B4038" w:rsidP="002B4038">
      <w:pPr>
        <w:pBdr>
          <w:top w:val="single" w:sz="4" w:space="1" w:color="auto"/>
          <w:left w:val="single" w:sz="4" w:space="4" w:color="auto"/>
          <w:bottom w:val="single" w:sz="4" w:space="1" w:color="auto"/>
          <w:right w:val="single" w:sz="4" w:space="4" w:color="auto"/>
        </w:pBdr>
        <w:rPr>
          <w:rFonts w:ascii="Arial" w:hAnsi="Arial" w:cs="Arial"/>
          <w:sz w:val="24"/>
          <w:szCs w:val="24"/>
        </w:rPr>
      </w:pPr>
      <w:r w:rsidRPr="002B4038">
        <w:rPr>
          <w:rFonts w:ascii="Arial" w:hAnsi="Arial" w:cs="Arial"/>
          <w:sz w:val="24"/>
          <w:szCs w:val="24"/>
        </w:rPr>
        <w:t>Participação de Candidato Portador de Deficiência</w:t>
      </w:r>
    </w:p>
    <w:p w14:paraId="490F38E8" w14:textId="77777777" w:rsidR="002B4038" w:rsidRPr="002B4038" w:rsidRDefault="002B4038" w:rsidP="002B4038">
      <w:pPr>
        <w:pBdr>
          <w:top w:val="single" w:sz="4" w:space="1" w:color="auto"/>
          <w:left w:val="single" w:sz="4" w:space="4" w:color="auto"/>
          <w:bottom w:val="single" w:sz="4" w:space="1" w:color="auto"/>
          <w:right w:val="single" w:sz="4" w:space="4" w:color="auto"/>
        </w:pBdr>
        <w:rPr>
          <w:rFonts w:ascii="Arial" w:hAnsi="Arial" w:cs="Arial"/>
          <w:sz w:val="24"/>
          <w:szCs w:val="24"/>
        </w:rPr>
      </w:pPr>
      <w:r w:rsidRPr="002B4038">
        <w:rPr>
          <w:rFonts w:ascii="Arial" w:hAnsi="Arial" w:cs="Arial"/>
          <w:sz w:val="24"/>
          <w:szCs w:val="24"/>
        </w:rPr>
        <w:t>Rua Carlos Trecenti, 340 – Vila Santa Cecília – CEP: 18.683-214 – Lençóis Paulista – SP</w:t>
      </w:r>
    </w:p>
    <w:p w14:paraId="59D4EDB3" w14:textId="77777777" w:rsidR="00197423" w:rsidRPr="00077BA7" w:rsidRDefault="00197423" w:rsidP="00197423">
      <w:pPr>
        <w:jc w:val="both"/>
        <w:rPr>
          <w:rFonts w:ascii="Arial" w:hAnsi="Arial" w:cs="Arial"/>
          <w:sz w:val="24"/>
          <w:szCs w:val="24"/>
        </w:rPr>
      </w:pPr>
    </w:p>
    <w:p w14:paraId="58AFDC1E" w14:textId="77777777" w:rsidR="00197423" w:rsidRPr="00077BA7" w:rsidRDefault="00197423" w:rsidP="00197423">
      <w:pPr>
        <w:jc w:val="both"/>
        <w:rPr>
          <w:rFonts w:ascii="Arial" w:hAnsi="Arial" w:cs="Arial"/>
          <w:color w:val="00000A"/>
          <w:sz w:val="24"/>
          <w:szCs w:val="24"/>
        </w:rPr>
      </w:pPr>
      <w:r w:rsidRPr="00077BA7">
        <w:rPr>
          <w:rFonts w:ascii="Arial" w:hAnsi="Arial" w:cs="Arial"/>
          <w:color w:val="00000A"/>
          <w:sz w:val="24"/>
          <w:szCs w:val="24"/>
        </w:rPr>
        <w:t>3.6.1 Para efeito do prazo estipulado no item 3.6, será considerada a data de postagem na ECT.</w:t>
      </w:r>
    </w:p>
    <w:p w14:paraId="6D9C60E8" w14:textId="77777777" w:rsidR="00197423" w:rsidRPr="00077BA7" w:rsidRDefault="00197423" w:rsidP="00197423">
      <w:pPr>
        <w:jc w:val="both"/>
        <w:rPr>
          <w:rFonts w:ascii="Arial" w:hAnsi="Arial" w:cs="Arial"/>
          <w:sz w:val="24"/>
          <w:szCs w:val="24"/>
        </w:rPr>
      </w:pPr>
    </w:p>
    <w:p w14:paraId="233EA7B5" w14:textId="77777777" w:rsidR="00197423" w:rsidRPr="00077BA7" w:rsidRDefault="00197423" w:rsidP="00197423">
      <w:pPr>
        <w:jc w:val="both"/>
        <w:rPr>
          <w:rFonts w:ascii="Arial" w:hAnsi="Arial" w:cs="Arial"/>
          <w:color w:val="00000A"/>
          <w:sz w:val="24"/>
          <w:szCs w:val="24"/>
        </w:rPr>
      </w:pPr>
      <w:r w:rsidRPr="00077BA7">
        <w:rPr>
          <w:rFonts w:ascii="Arial" w:hAnsi="Arial" w:cs="Arial"/>
          <w:color w:val="00000A"/>
          <w:sz w:val="24"/>
          <w:szCs w:val="24"/>
        </w:rPr>
        <w:t>3.6.2 O tempo para a realização da(s) prova(s) a que os candidatos deficientes serão submetidos, desde que requerido justificadamente, poderá ser diferente daquele previsto para os demais candidatos, levando-se em conta o grau de dificuldade apresentado em decorrência da deficiência.</w:t>
      </w:r>
    </w:p>
    <w:p w14:paraId="35B4954F" w14:textId="77777777" w:rsidR="00197423" w:rsidRPr="00077BA7" w:rsidRDefault="00197423" w:rsidP="00197423">
      <w:pPr>
        <w:jc w:val="both"/>
        <w:rPr>
          <w:rFonts w:ascii="Arial" w:hAnsi="Arial" w:cs="Arial"/>
          <w:sz w:val="24"/>
          <w:szCs w:val="24"/>
        </w:rPr>
      </w:pPr>
    </w:p>
    <w:p w14:paraId="6BD0C745" w14:textId="77777777" w:rsidR="00197423" w:rsidRPr="00077BA7" w:rsidRDefault="00197423" w:rsidP="00197423">
      <w:pPr>
        <w:jc w:val="both"/>
        <w:rPr>
          <w:rFonts w:ascii="Arial" w:hAnsi="Arial" w:cs="Arial"/>
          <w:color w:val="00000A"/>
          <w:sz w:val="24"/>
          <w:szCs w:val="24"/>
        </w:rPr>
      </w:pPr>
      <w:r w:rsidRPr="00077BA7">
        <w:rPr>
          <w:rFonts w:ascii="Arial" w:hAnsi="Arial" w:cs="Arial"/>
          <w:color w:val="00000A"/>
          <w:sz w:val="24"/>
          <w:szCs w:val="24"/>
        </w:rPr>
        <w:t>3.7 O candidato que, no ato da inscrição, não declarar ser deficiente ou aquele que se declarar e não atender ao solicitado no item 3.6, não será considerado portador de deficiência.</w:t>
      </w:r>
    </w:p>
    <w:p w14:paraId="43799E86" w14:textId="77777777" w:rsidR="00197423" w:rsidRPr="00077BA7" w:rsidRDefault="00197423" w:rsidP="00197423">
      <w:pPr>
        <w:jc w:val="both"/>
        <w:rPr>
          <w:rFonts w:ascii="Arial" w:hAnsi="Arial" w:cs="Arial"/>
          <w:sz w:val="24"/>
          <w:szCs w:val="24"/>
        </w:rPr>
      </w:pPr>
    </w:p>
    <w:p w14:paraId="2BC34948" w14:textId="77777777" w:rsidR="00197423" w:rsidRPr="00077BA7" w:rsidRDefault="00197423" w:rsidP="00197423">
      <w:pPr>
        <w:jc w:val="both"/>
        <w:rPr>
          <w:rFonts w:ascii="Arial" w:hAnsi="Arial" w:cs="Arial"/>
          <w:color w:val="00000A"/>
          <w:sz w:val="24"/>
          <w:szCs w:val="24"/>
        </w:rPr>
      </w:pPr>
      <w:r w:rsidRPr="00077BA7">
        <w:rPr>
          <w:rFonts w:ascii="Arial" w:hAnsi="Arial" w:cs="Arial"/>
          <w:color w:val="00000A"/>
          <w:sz w:val="24"/>
          <w:szCs w:val="24"/>
        </w:rPr>
        <w:t>3.8 O candidato convocado inscrito como deficiente que atender ao disposto neste edital, será convocado pela Prefeitura Municipal, em época oportuna, para perícia médica a fim de verificar a configuração e a compatibilidade da deficiência.</w:t>
      </w:r>
    </w:p>
    <w:p w14:paraId="7DDF1762" w14:textId="77777777" w:rsidR="00197423" w:rsidRPr="00077BA7" w:rsidRDefault="00197423" w:rsidP="00197423">
      <w:pPr>
        <w:jc w:val="both"/>
        <w:rPr>
          <w:rFonts w:ascii="Arial" w:hAnsi="Arial" w:cs="Arial"/>
          <w:sz w:val="24"/>
          <w:szCs w:val="24"/>
        </w:rPr>
      </w:pPr>
    </w:p>
    <w:p w14:paraId="72910EB3" w14:textId="77777777" w:rsidR="00197423" w:rsidRPr="00077BA7" w:rsidRDefault="00197423" w:rsidP="00197423">
      <w:pPr>
        <w:jc w:val="both"/>
        <w:rPr>
          <w:rFonts w:ascii="Arial" w:hAnsi="Arial" w:cs="Arial"/>
          <w:color w:val="00000A"/>
          <w:sz w:val="24"/>
          <w:szCs w:val="24"/>
        </w:rPr>
      </w:pPr>
      <w:r w:rsidRPr="00077BA7">
        <w:rPr>
          <w:rFonts w:ascii="Arial" w:hAnsi="Arial" w:cs="Arial"/>
          <w:color w:val="00000A"/>
          <w:sz w:val="24"/>
          <w:szCs w:val="24"/>
        </w:rPr>
        <w:t>3.9 Não ocorrendo inscrição no Processo Seletivo ou aprovação de candidatos com deficiência será elaborada somente a Lista de Classificação Definitiva Geral.</w:t>
      </w:r>
    </w:p>
    <w:p w14:paraId="41EDCBDC" w14:textId="77777777" w:rsidR="00197423" w:rsidRPr="00077BA7" w:rsidRDefault="00197423" w:rsidP="00197423">
      <w:pPr>
        <w:jc w:val="both"/>
        <w:rPr>
          <w:rFonts w:ascii="Arial" w:hAnsi="Arial" w:cs="Arial"/>
          <w:sz w:val="24"/>
          <w:szCs w:val="24"/>
        </w:rPr>
      </w:pPr>
    </w:p>
    <w:p w14:paraId="5AB280E0" w14:textId="77777777" w:rsidR="00197423" w:rsidRPr="00077BA7" w:rsidRDefault="00197423" w:rsidP="00197423">
      <w:pPr>
        <w:jc w:val="both"/>
        <w:rPr>
          <w:rFonts w:ascii="Arial" w:hAnsi="Arial" w:cs="Arial"/>
          <w:color w:val="00000A"/>
          <w:sz w:val="24"/>
          <w:szCs w:val="24"/>
        </w:rPr>
      </w:pPr>
      <w:r w:rsidRPr="00077BA7">
        <w:rPr>
          <w:rFonts w:ascii="Arial" w:hAnsi="Arial" w:cs="Arial"/>
          <w:color w:val="00000A"/>
          <w:sz w:val="24"/>
          <w:szCs w:val="24"/>
        </w:rPr>
        <w:t>3.10 Será desclassificado do Processo Seletivo o candidato que não comparecer à perícia médica e/ou aquele que tiver deficiência considerada incompatível com as atribuições da função, mesmo que submetidos e habilitados em quaisquer das etapas do Processo Seletivo.</w:t>
      </w:r>
    </w:p>
    <w:p w14:paraId="0D06F5EF" w14:textId="77777777" w:rsidR="00197423" w:rsidRPr="00077BA7" w:rsidRDefault="00197423" w:rsidP="00197423">
      <w:pPr>
        <w:jc w:val="both"/>
        <w:rPr>
          <w:rFonts w:ascii="Arial" w:hAnsi="Arial" w:cs="Arial"/>
          <w:sz w:val="24"/>
          <w:szCs w:val="24"/>
        </w:rPr>
      </w:pPr>
    </w:p>
    <w:p w14:paraId="5F157C28" w14:textId="77777777" w:rsidR="00197423" w:rsidRPr="00077BA7" w:rsidRDefault="00197423" w:rsidP="00197423">
      <w:pPr>
        <w:jc w:val="both"/>
        <w:rPr>
          <w:rFonts w:ascii="Arial" w:hAnsi="Arial" w:cs="Arial"/>
          <w:color w:val="00000A"/>
          <w:sz w:val="24"/>
          <w:szCs w:val="24"/>
        </w:rPr>
      </w:pPr>
      <w:r w:rsidRPr="00077BA7">
        <w:rPr>
          <w:rFonts w:ascii="Arial" w:hAnsi="Arial" w:cs="Arial"/>
          <w:color w:val="00000A"/>
          <w:sz w:val="24"/>
          <w:szCs w:val="24"/>
        </w:rPr>
        <w:t>3.11 A condição de deficiente após a contratação não poderá ser arguida para justificar a concessão de readaptação da função e de aposentadoria por invalidez.</w:t>
      </w:r>
    </w:p>
    <w:p w14:paraId="5648FC6C" w14:textId="77777777" w:rsidR="00197423" w:rsidRPr="00077BA7" w:rsidRDefault="00197423" w:rsidP="00197423">
      <w:pPr>
        <w:jc w:val="both"/>
        <w:rPr>
          <w:rFonts w:ascii="Arial" w:hAnsi="Arial" w:cs="Arial"/>
          <w:sz w:val="24"/>
          <w:szCs w:val="24"/>
        </w:rPr>
      </w:pPr>
    </w:p>
    <w:p w14:paraId="490898AB" w14:textId="77777777" w:rsidR="00197423" w:rsidRPr="00077BA7" w:rsidRDefault="00197423" w:rsidP="00197423">
      <w:pPr>
        <w:jc w:val="both"/>
        <w:rPr>
          <w:rFonts w:ascii="Arial" w:hAnsi="Arial" w:cs="Arial"/>
          <w:color w:val="00000A"/>
          <w:sz w:val="24"/>
          <w:szCs w:val="24"/>
        </w:rPr>
      </w:pPr>
      <w:r w:rsidRPr="00077BA7">
        <w:rPr>
          <w:rFonts w:ascii="Arial" w:hAnsi="Arial" w:cs="Arial"/>
          <w:color w:val="00000A"/>
          <w:sz w:val="24"/>
          <w:szCs w:val="24"/>
        </w:rPr>
        <w:t>3.12 Os documentos encaminhados fora da forma e dos prazos estipulados neste Capítulo não serão conhecidos.</w:t>
      </w:r>
    </w:p>
    <w:p w14:paraId="69D5C55D" w14:textId="77777777" w:rsidR="00197423" w:rsidRPr="00077BA7" w:rsidRDefault="00197423" w:rsidP="00197423">
      <w:pPr>
        <w:jc w:val="both"/>
        <w:rPr>
          <w:rFonts w:ascii="Arial" w:hAnsi="Arial" w:cs="Arial"/>
          <w:sz w:val="24"/>
          <w:szCs w:val="24"/>
        </w:rPr>
      </w:pPr>
    </w:p>
    <w:p w14:paraId="49017A8B" w14:textId="77777777" w:rsidR="00197423" w:rsidRPr="00077BA7" w:rsidRDefault="00197423" w:rsidP="00197423">
      <w:pPr>
        <w:jc w:val="both"/>
        <w:rPr>
          <w:rFonts w:ascii="Arial" w:hAnsi="Arial" w:cs="Arial"/>
          <w:b/>
          <w:bCs/>
          <w:sz w:val="24"/>
          <w:szCs w:val="24"/>
          <w:highlight w:val="lightGray"/>
        </w:rPr>
      </w:pPr>
      <w:r w:rsidRPr="00077BA7">
        <w:rPr>
          <w:rFonts w:ascii="Arial" w:hAnsi="Arial" w:cs="Arial"/>
          <w:b/>
          <w:bCs/>
          <w:sz w:val="24"/>
          <w:szCs w:val="24"/>
          <w:highlight w:val="lightGray"/>
        </w:rPr>
        <w:t>IV – DAS PROVAS</w:t>
      </w:r>
    </w:p>
    <w:p w14:paraId="58C706B4"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 xml:space="preserve">4.1 O Processo Seletivo realizar-se-á através de </w:t>
      </w:r>
      <w:r w:rsidRPr="00077BA7">
        <w:rPr>
          <w:rFonts w:ascii="Arial" w:hAnsi="Arial" w:cs="Arial"/>
          <w:b/>
          <w:bCs/>
          <w:sz w:val="24"/>
          <w:szCs w:val="24"/>
        </w:rPr>
        <w:t xml:space="preserve">provas objetivas </w:t>
      </w:r>
      <w:r w:rsidRPr="00077BA7">
        <w:rPr>
          <w:rFonts w:ascii="Arial" w:hAnsi="Arial" w:cs="Arial"/>
          <w:sz w:val="24"/>
          <w:szCs w:val="24"/>
        </w:rPr>
        <w:t>de caráter eliminatório e classi</w:t>
      </w:r>
      <w:r w:rsidR="00FB504B" w:rsidRPr="00077BA7">
        <w:rPr>
          <w:rFonts w:ascii="Arial" w:hAnsi="Arial" w:cs="Arial"/>
          <w:sz w:val="24"/>
          <w:szCs w:val="24"/>
        </w:rPr>
        <w:t>fi</w:t>
      </w:r>
      <w:r w:rsidR="00076A8E" w:rsidRPr="00077BA7">
        <w:rPr>
          <w:rFonts w:ascii="Arial" w:hAnsi="Arial" w:cs="Arial"/>
          <w:sz w:val="24"/>
          <w:szCs w:val="24"/>
        </w:rPr>
        <w:t xml:space="preserve">catório para todas as funções, </w:t>
      </w:r>
      <w:r w:rsidR="00FB504B" w:rsidRPr="00077BA7">
        <w:rPr>
          <w:rFonts w:ascii="Arial" w:hAnsi="Arial" w:cs="Arial"/>
          <w:b/>
          <w:sz w:val="24"/>
          <w:szCs w:val="24"/>
        </w:rPr>
        <w:t>provas de títulos</w:t>
      </w:r>
      <w:r w:rsidR="00FB504B" w:rsidRPr="00077BA7">
        <w:rPr>
          <w:rFonts w:ascii="Arial" w:hAnsi="Arial" w:cs="Arial"/>
          <w:sz w:val="24"/>
          <w:szCs w:val="24"/>
        </w:rPr>
        <w:t xml:space="preserve"> de caráter classificatório para todas as funções de </w:t>
      </w:r>
      <w:r w:rsidR="00076A8E" w:rsidRPr="00077BA7">
        <w:rPr>
          <w:rFonts w:ascii="Arial" w:hAnsi="Arial" w:cs="Arial"/>
          <w:sz w:val="24"/>
          <w:szCs w:val="24"/>
        </w:rPr>
        <w:t xml:space="preserve">Nível Superior e </w:t>
      </w:r>
      <w:r w:rsidR="00076A8E" w:rsidRPr="00077BA7">
        <w:rPr>
          <w:rFonts w:ascii="Arial" w:hAnsi="Arial" w:cs="Arial"/>
          <w:b/>
          <w:sz w:val="24"/>
          <w:szCs w:val="24"/>
        </w:rPr>
        <w:t>prova prática</w:t>
      </w:r>
      <w:r w:rsidR="00076A8E" w:rsidRPr="00077BA7">
        <w:rPr>
          <w:rFonts w:ascii="Arial" w:hAnsi="Arial" w:cs="Arial"/>
          <w:sz w:val="24"/>
          <w:szCs w:val="24"/>
        </w:rPr>
        <w:t xml:space="preserve"> de caráter elimin</w:t>
      </w:r>
      <w:r w:rsidR="00A82BD0" w:rsidRPr="00077BA7">
        <w:rPr>
          <w:rFonts w:ascii="Arial" w:hAnsi="Arial" w:cs="Arial"/>
          <w:sz w:val="24"/>
          <w:szCs w:val="24"/>
        </w:rPr>
        <w:t>atória e classificatória para as funções Operador de Máquinas, Pedreiro e Servente de Pedreiro.</w:t>
      </w:r>
    </w:p>
    <w:p w14:paraId="665909EB" w14:textId="77777777" w:rsidR="00A82BD0" w:rsidRPr="00077BA7" w:rsidRDefault="00A82BD0" w:rsidP="00197423">
      <w:pPr>
        <w:jc w:val="both"/>
        <w:rPr>
          <w:rFonts w:ascii="Arial" w:hAnsi="Arial" w:cs="Arial"/>
          <w:sz w:val="24"/>
          <w:szCs w:val="24"/>
        </w:rPr>
      </w:pPr>
    </w:p>
    <w:p w14:paraId="00DE771C" w14:textId="77777777" w:rsidR="00197423" w:rsidRPr="00077BA7" w:rsidRDefault="00197423" w:rsidP="00197423">
      <w:pPr>
        <w:jc w:val="both"/>
        <w:rPr>
          <w:rFonts w:ascii="Arial" w:hAnsi="Arial" w:cs="Arial"/>
          <w:color w:val="00000A"/>
          <w:sz w:val="24"/>
          <w:szCs w:val="24"/>
        </w:rPr>
      </w:pPr>
      <w:r w:rsidRPr="00077BA7">
        <w:rPr>
          <w:rFonts w:ascii="Arial" w:hAnsi="Arial" w:cs="Arial"/>
          <w:color w:val="00000A"/>
          <w:sz w:val="24"/>
          <w:szCs w:val="24"/>
        </w:rPr>
        <w:t>4.2 O candidato que se inscrever para mais de 01 (uma) função deverá observar o disposto no subitem 2.2.3.</w:t>
      </w:r>
    </w:p>
    <w:p w14:paraId="718C0E83" w14:textId="77777777" w:rsidR="00197423" w:rsidRPr="00077BA7" w:rsidRDefault="00197423" w:rsidP="00197423">
      <w:pPr>
        <w:jc w:val="both"/>
        <w:rPr>
          <w:rFonts w:ascii="Arial" w:hAnsi="Arial" w:cs="Arial"/>
          <w:sz w:val="24"/>
          <w:szCs w:val="24"/>
        </w:rPr>
      </w:pPr>
    </w:p>
    <w:p w14:paraId="2515B147" w14:textId="77777777" w:rsidR="00197423" w:rsidRPr="00077BA7" w:rsidRDefault="00197423" w:rsidP="00197423">
      <w:pPr>
        <w:jc w:val="both"/>
        <w:rPr>
          <w:rFonts w:ascii="Arial" w:hAnsi="Arial" w:cs="Arial"/>
          <w:sz w:val="24"/>
          <w:szCs w:val="24"/>
        </w:rPr>
      </w:pPr>
      <w:r w:rsidRPr="00077BA7">
        <w:rPr>
          <w:rFonts w:ascii="Arial" w:hAnsi="Arial" w:cs="Arial"/>
          <w:color w:val="00000A"/>
          <w:sz w:val="24"/>
          <w:szCs w:val="24"/>
        </w:rPr>
        <w:t xml:space="preserve">4.3 </w:t>
      </w:r>
      <w:r w:rsidRPr="00077BA7">
        <w:rPr>
          <w:rFonts w:ascii="Arial" w:hAnsi="Arial" w:cs="Arial"/>
          <w:sz w:val="24"/>
          <w:szCs w:val="24"/>
        </w:rPr>
        <w:t xml:space="preserve">A divulgação do local e horário das provas deverá ser acompanhada pelo candidato por meio de Edital de Convocação a ser disponibilizado no </w:t>
      </w:r>
      <w:r w:rsidRPr="00077BA7">
        <w:rPr>
          <w:rFonts w:ascii="Arial" w:hAnsi="Arial" w:cs="Arial"/>
          <w:sz w:val="24"/>
          <w:szCs w:val="24"/>
          <w:highlight w:val="white"/>
        </w:rPr>
        <w:t>Mural</w:t>
      </w:r>
      <w:r w:rsidRPr="00077BA7">
        <w:rPr>
          <w:rFonts w:ascii="Arial" w:hAnsi="Arial" w:cs="Arial"/>
          <w:sz w:val="24"/>
          <w:szCs w:val="24"/>
        </w:rPr>
        <w:t xml:space="preserve"> da Prefeitura Municipal de </w:t>
      </w:r>
      <w:r w:rsidRPr="00077BA7">
        <w:rPr>
          <w:rFonts w:ascii="Arial" w:hAnsi="Arial" w:cs="Arial"/>
          <w:color w:val="000000"/>
          <w:sz w:val="24"/>
          <w:szCs w:val="24"/>
        </w:rPr>
        <w:t>Divinolândia</w:t>
      </w:r>
      <w:r w:rsidRPr="00077BA7">
        <w:rPr>
          <w:rFonts w:ascii="Arial" w:hAnsi="Arial" w:cs="Arial"/>
          <w:sz w:val="24"/>
          <w:szCs w:val="24"/>
        </w:rPr>
        <w:t xml:space="preserve"> e nos sites </w:t>
      </w:r>
      <w:r w:rsidRPr="00077BA7">
        <w:fldChar w:fldCharType="begin"/>
      </w:r>
      <w:r w:rsidRPr="00077BA7">
        <w:rPr>
          <w:rFonts w:ascii="Arial" w:hAnsi="Arial" w:cs="Arial"/>
          <w:sz w:val="24"/>
          <w:szCs w:val="24"/>
        </w:rPr>
        <w:instrText>HYPERLINK "file:///C:\\C:\\Users\\Usuario\\Downloads\\www.conscamweb.com.br" \h</w:instrText>
      </w:r>
      <w:r w:rsidRPr="00077BA7">
        <w:fldChar w:fldCharType="separate"/>
      </w:r>
      <w:r w:rsidRPr="00077BA7">
        <w:rPr>
          <w:rStyle w:val="ListLabel35"/>
          <w:rFonts w:ascii="Arial" w:hAnsi="Arial" w:cs="Arial"/>
          <w:sz w:val="24"/>
          <w:szCs w:val="24"/>
        </w:rPr>
        <w:t>www.conscamweb.com.br</w:t>
      </w:r>
      <w:r w:rsidRPr="00077BA7">
        <w:rPr>
          <w:rStyle w:val="ListLabel35"/>
          <w:rFonts w:ascii="Arial" w:hAnsi="Arial" w:cs="Arial"/>
          <w:sz w:val="24"/>
          <w:szCs w:val="24"/>
        </w:rPr>
        <w:fldChar w:fldCharType="end"/>
      </w:r>
      <w:r w:rsidRPr="00077BA7">
        <w:rPr>
          <w:rFonts w:ascii="Arial" w:hAnsi="Arial" w:cs="Arial"/>
          <w:sz w:val="24"/>
          <w:szCs w:val="24"/>
        </w:rPr>
        <w:t xml:space="preserve"> e </w:t>
      </w:r>
      <w:r w:rsidRPr="00077BA7">
        <w:rPr>
          <w:rFonts w:ascii="Arial" w:hAnsi="Arial" w:cs="Arial"/>
          <w:color w:val="00000A"/>
          <w:sz w:val="24"/>
          <w:szCs w:val="24"/>
        </w:rPr>
        <w:t>www.divinolandia.sp.gov.br</w:t>
      </w:r>
      <w:r w:rsidRPr="00077BA7">
        <w:rPr>
          <w:rFonts w:ascii="Arial" w:hAnsi="Arial" w:cs="Arial"/>
          <w:sz w:val="24"/>
          <w:szCs w:val="24"/>
        </w:rPr>
        <w:t>, não podendo ser alegada qualquer espécie de desconhecimento.</w:t>
      </w:r>
    </w:p>
    <w:p w14:paraId="4C3EAF35" w14:textId="77777777" w:rsidR="00197423" w:rsidRPr="00077BA7" w:rsidRDefault="00197423" w:rsidP="00197423">
      <w:pPr>
        <w:jc w:val="both"/>
        <w:rPr>
          <w:rFonts w:ascii="Arial" w:hAnsi="Arial" w:cs="Arial"/>
          <w:sz w:val="24"/>
          <w:szCs w:val="24"/>
        </w:rPr>
      </w:pPr>
    </w:p>
    <w:p w14:paraId="1BD469DC" w14:textId="77777777" w:rsidR="00197423" w:rsidRPr="00077BA7" w:rsidRDefault="00197423" w:rsidP="00197423">
      <w:pPr>
        <w:jc w:val="both"/>
        <w:rPr>
          <w:rFonts w:ascii="Arial" w:hAnsi="Arial" w:cs="Arial"/>
          <w:color w:val="00000A"/>
          <w:sz w:val="24"/>
          <w:szCs w:val="24"/>
        </w:rPr>
      </w:pPr>
      <w:r w:rsidRPr="00077BA7">
        <w:rPr>
          <w:rFonts w:ascii="Arial" w:hAnsi="Arial" w:cs="Arial"/>
          <w:color w:val="00000A"/>
          <w:sz w:val="24"/>
          <w:szCs w:val="24"/>
        </w:rPr>
        <w:t>4.3.1 Eventualmente, se, por qualquer que seja o motivo, o nome do candidato não constar na Lista de Inscrito para as provas, esse deverá entrar com recurso conforme previsto no item 8.2 deste edital.</w:t>
      </w:r>
    </w:p>
    <w:p w14:paraId="3EEDDC16" w14:textId="77777777" w:rsidR="00197423" w:rsidRPr="00077BA7" w:rsidRDefault="00197423" w:rsidP="00197423">
      <w:pPr>
        <w:jc w:val="both"/>
        <w:rPr>
          <w:rFonts w:ascii="Arial" w:hAnsi="Arial" w:cs="Arial"/>
          <w:sz w:val="24"/>
          <w:szCs w:val="24"/>
        </w:rPr>
      </w:pPr>
    </w:p>
    <w:p w14:paraId="4621168D" w14:textId="77777777" w:rsidR="00197423" w:rsidRPr="00077BA7" w:rsidRDefault="00197423" w:rsidP="00197423">
      <w:pPr>
        <w:jc w:val="both"/>
        <w:rPr>
          <w:rFonts w:ascii="Arial" w:hAnsi="Arial" w:cs="Arial"/>
          <w:color w:val="00000A"/>
          <w:sz w:val="24"/>
          <w:szCs w:val="24"/>
        </w:rPr>
      </w:pPr>
      <w:r w:rsidRPr="00077BA7">
        <w:rPr>
          <w:rFonts w:ascii="Arial" w:hAnsi="Arial" w:cs="Arial"/>
          <w:color w:val="00000A"/>
          <w:sz w:val="24"/>
          <w:szCs w:val="24"/>
        </w:rPr>
        <w:t>4.3.2 Ocorrendo o caso constante do item 4.3.1, poderá o candidato participar do Processo Seletivo e realizar a(s) prova(s) se apresentar o respectivo comprovante de pagamento, efetuado nos moldes previstos neste Edital, devendo, para tanto, preencher, datar e assinar, no dia da(s) prova(s), formulário específico.</w:t>
      </w:r>
    </w:p>
    <w:p w14:paraId="7E6B01E6" w14:textId="77777777" w:rsidR="00197423" w:rsidRPr="00077BA7" w:rsidRDefault="00197423" w:rsidP="00197423">
      <w:pPr>
        <w:jc w:val="both"/>
        <w:rPr>
          <w:rFonts w:ascii="Arial" w:hAnsi="Arial" w:cs="Arial"/>
          <w:sz w:val="24"/>
          <w:szCs w:val="24"/>
        </w:rPr>
      </w:pPr>
    </w:p>
    <w:p w14:paraId="6A34DD39" w14:textId="77777777" w:rsidR="00197423" w:rsidRPr="00077BA7" w:rsidRDefault="00197423" w:rsidP="00197423">
      <w:pPr>
        <w:jc w:val="both"/>
        <w:rPr>
          <w:rFonts w:ascii="Arial" w:hAnsi="Arial" w:cs="Arial"/>
          <w:color w:val="00000A"/>
          <w:sz w:val="24"/>
          <w:szCs w:val="24"/>
        </w:rPr>
      </w:pPr>
      <w:r w:rsidRPr="00077BA7">
        <w:rPr>
          <w:rFonts w:ascii="Arial" w:hAnsi="Arial" w:cs="Arial"/>
          <w:color w:val="00000A"/>
          <w:sz w:val="24"/>
          <w:szCs w:val="24"/>
        </w:rPr>
        <w:t>4.3.3 A inclusão de que trata este item será realizada de forma condicional, sujeita à posterior verificação da regularidade da referida inscrição.</w:t>
      </w:r>
    </w:p>
    <w:p w14:paraId="0917B98A" w14:textId="77777777" w:rsidR="00197423" w:rsidRPr="00077BA7" w:rsidRDefault="00197423" w:rsidP="00197423">
      <w:pPr>
        <w:jc w:val="both"/>
        <w:rPr>
          <w:rFonts w:ascii="Arial" w:hAnsi="Arial" w:cs="Arial"/>
          <w:sz w:val="24"/>
          <w:szCs w:val="24"/>
        </w:rPr>
      </w:pPr>
    </w:p>
    <w:p w14:paraId="6E3590D6" w14:textId="77777777" w:rsidR="00197423" w:rsidRPr="00077BA7" w:rsidRDefault="00197423" w:rsidP="00197423">
      <w:pPr>
        <w:jc w:val="both"/>
        <w:rPr>
          <w:rFonts w:ascii="Arial" w:hAnsi="Arial" w:cs="Arial"/>
          <w:color w:val="00000A"/>
          <w:sz w:val="24"/>
          <w:szCs w:val="24"/>
        </w:rPr>
      </w:pPr>
      <w:r w:rsidRPr="00077BA7">
        <w:rPr>
          <w:rFonts w:ascii="Arial" w:hAnsi="Arial" w:cs="Arial"/>
          <w:color w:val="00000A"/>
          <w:sz w:val="24"/>
          <w:szCs w:val="24"/>
        </w:rPr>
        <w:t>4.3.4 Constatada eventual irregularidade na inscrição, a inclusão do candidato será automaticamente cancelada, sem direito à reclamação, independentemente de qualquer formalidade, considerados nulos todos os atos dela decorrentes.</w:t>
      </w:r>
    </w:p>
    <w:p w14:paraId="18025A4E" w14:textId="77777777" w:rsidR="00197423" w:rsidRPr="00077BA7" w:rsidRDefault="00197423" w:rsidP="00197423">
      <w:pPr>
        <w:jc w:val="both"/>
        <w:rPr>
          <w:rFonts w:ascii="Arial" w:hAnsi="Arial" w:cs="Arial"/>
          <w:sz w:val="24"/>
          <w:szCs w:val="24"/>
        </w:rPr>
      </w:pPr>
    </w:p>
    <w:p w14:paraId="2D4F1FDB" w14:textId="77777777" w:rsidR="00197423" w:rsidRPr="00077BA7" w:rsidRDefault="00197423" w:rsidP="00197423">
      <w:pPr>
        <w:jc w:val="both"/>
        <w:rPr>
          <w:rFonts w:ascii="Arial" w:hAnsi="Arial" w:cs="Arial"/>
          <w:color w:val="00000A"/>
          <w:sz w:val="24"/>
          <w:szCs w:val="24"/>
        </w:rPr>
      </w:pPr>
      <w:r w:rsidRPr="00077BA7">
        <w:rPr>
          <w:rFonts w:ascii="Arial" w:hAnsi="Arial" w:cs="Arial"/>
          <w:color w:val="00000A"/>
          <w:sz w:val="24"/>
          <w:szCs w:val="24"/>
        </w:rPr>
        <w:t>4.4 O candidato somente poderá realizar a(s) prova(s) na data, horário e local definido, não podendo ser alegada qualquer espécie de desconhecimento.</w:t>
      </w:r>
    </w:p>
    <w:p w14:paraId="4F85CCE7" w14:textId="77777777" w:rsidR="00197423" w:rsidRPr="00077BA7" w:rsidRDefault="00197423" w:rsidP="00197423">
      <w:pPr>
        <w:jc w:val="both"/>
        <w:rPr>
          <w:rFonts w:ascii="Arial" w:hAnsi="Arial" w:cs="Arial"/>
          <w:sz w:val="24"/>
          <w:szCs w:val="24"/>
        </w:rPr>
      </w:pPr>
    </w:p>
    <w:p w14:paraId="5B12AA89" w14:textId="77777777" w:rsidR="00197423" w:rsidRPr="00077BA7" w:rsidRDefault="00197423" w:rsidP="00197423">
      <w:pPr>
        <w:jc w:val="both"/>
        <w:rPr>
          <w:rFonts w:ascii="Arial" w:hAnsi="Arial" w:cs="Arial"/>
          <w:sz w:val="24"/>
          <w:szCs w:val="24"/>
        </w:rPr>
      </w:pPr>
      <w:r w:rsidRPr="00077BA7">
        <w:rPr>
          <w:rFonts w:ascii="Arial" w:hAnsi="Arial" w:cs="Arial"/>
          <w:color w:val="00000A"/>
          <w:sz w:val="24"/>
          <w:szCs w:val="24"/>
        </w:rPr>
        <w:t xml:space="preserve">4.5 O candidato que, eventualmente, necessitar alterar algum dado cadastral, deverá solicitar através do site </w:t>
      </w:r>
      <w:r w:rsidRPr="00077BA7">
        <w:fldChar w:fldCharType="begin"/>
      </w:r>
      <w:r w:rsidRPr="00077BA7">
        <w:rPr>
          <w:rFonts w:ascii="Arial" w:hAnsi="Arial" w:cs="Arial"/>
          <w:sz w:val="24"/>
          <w:szCs w:val="24"/>
        </w:rPr>
        <w:instrText>HYPERLINK "file:///C:\\C:\\Users\\Usuario\\Downloads\\www.conscamweb.com.br" \h</w:instrText>
      </w:r>
      <w:r w:rsidRPr="00077BA7">
        <w:fldChar w:fldCharType="separate"/>
      </w:r>
      <w:r w:rsidRPr="00077BA7">
        <w:rPr>
          <w:rStyle w:val="ListLabel34"/>
          <w:rFonts w:ascii="Arial" w:hAnsi="Arial" w:cs="Arial"/>
          <w:sz w:val="24"/>
          <w:szCs w:val="24"/>
        </w:rPr>
        <w:t>www.conscamweb.com.br</w:t>
      </w:r>
      <w:r w:rsidRPr="00077BA7">
        <w:rPr>
          <w:rStyle w:val="ListLabel34"/>
          <w:rFonts w:ascii="Arial" w:hAnsi="Arial" w:cs="Arial"/>
          <w:sz w:val="24"/>
          <w:szCs w:val="24"/>
        </w:rPr>
        <w:fldChar w:fldCharType="end"/>
      </w:r>
      <w:r w:rsidRPr="00077BA7">
        <w:rPr>
          <w:rFonts w:ascii="Arial" w:hAnsi="Arial" w:cs="Arial"/>
          <w:color w:val="00000A"/>
          <w:sz w:val="24"/>
          <w:szCs w:val="24"/>
        </w:rPr>
        <w:t>, escolher a opção fale conosco correção de cadastro do candidato e preencher os dados obrigatórios.</w:t>
      </w:r>
    </w:p>
    <w:p w14:paraId="762523D5" w14:textId="77777777" w:rsidR="00197423" w:rsidRPr="00077BA7" w:rsidRDefault="00197423" w:rsidP="00197423">
      <w:pPr>
        <w:jc w:val="both"/>
        <w:rPr>
          <w:rFonts w:ascii="Arial" w:hAnsi="Arial" w:cs="Arial"/>
          <w:sz w:val="24"/>
          <w:szCs w:val="24"/>
        </w:rPr>
      </w:pPr>
    </w:p>
    <w:p w14:paraId="09DC88F6" w14:textId="77777777" w:rsidR="00197423" w:rsidRPr="00077BA7" w:rsidRDefault="00197423" w:rsidP="00197423">
      <w:pPr>
        <w:jc w:val="both"/>
        <w:rPr>
          <w:rFonts w:ascii="Arial" w:hAnsi="Arial" w:cs="Arial"/>
          <w:color w:val="00000A"/>
          <w:sz w:val="24"/>
          <w:szCs w:val="24"/>
        </w:rPr>
      </w:pPr>
      <w:r w:rsidRPr="00077BA7">
        <w:rPr>
          <w:rFonts w:ascii="Arial" w:hAnsi="Arial" w:cs="Arial"/>
          <w:color w:val="00000A"/>
          <w:sz w:val="24"/>
          <w:szCs w:val="24"/>
        </w:rPr>
        <w:t>4.5.1 O candidato que não atender aos termos do item 4.5 deverá arcar, exclusivamente, com as consequências advindas de sua omissão.</w:t>
      </w:r>
    </w:p>
    <w:p w14:paraId="6C7EEC1A" w14:textId="77777777" w:rsidR="00197423" w:rsidRPr="00077BA7" w:rsidRDefault="00197423" w:rsidP="00197423">
      <w:pPr>
        <w:jc w:val="both"/>
        <w:rPr>
          <w:rFonts w:ascii="Arial" w:hAnsi="Arial" w:cs="Arial"/>
          <w:sz w:val="24"/>
          <w:szCs w:val="24"/>
        </w:rPr>
      </w:pPr>
    </w:p>
    <w:p w14:paraId="5C349E20" w14:textId="77777777" w:rsidR="00197423" w:rsidRPr="00077BA7" w:rsidRDefault="00197423" w:rsidP="00197423">
      <w:pPr>
        <w:jc w:val="both"/>
        <w:rPr>
          <w:rFonts w:ascii="Arial" w:hAnsi="Arial" w:cs="Arial"/>
          <w:color w:val="00000A"/>
          <w:sz w:val="24"/>
          <w:szCs w:val="24"/>
        </w:rPr>
      </w:pPr>
      <w:r w:rsidRPr="00077BA7">
        <w:rPr>
          <w:rFonts w:ascii="Arial" w:hAnsi="Arial" w:cs="Arial"/>
          <w:color w:val="00000A"/>
          <w:sz w:val="24"/>
          <w:szCs w:val="24"/>
        </w:rPr>
        <w:t>4.6 São de responsabilidade do candidato, inclusive no que diz respeito aos seus dados pessoais, a verificação e a conferência do material entregue para a realização das provas.</w:t>
      </w:r>
    </w:p>
    <w:p w14:paraId="69A3150D" w14:textId="77777777" w:rsidR="00197423" w:rsidRPr="00077BA7" w:rsidRDefault="00197423" w:rsidP="00197423">
      <w:pPr>
        <w:jc w:val="both"/>
        <w:rPr>
          <w:rFonts w:ascii="Arial" w:hAnsi="Arial" w:cs="Arial"/>
          <w:sz w:val="24"/>
          <w:szCs w:val="24"/>
        </w:rPr>
      </w:pPr>
    </w:p>
    <w:p w14:paraId="306B955A" w14:textId="77777777" w:rsidR="00197423" w:rsidRPr="00077BA7" w:rsidRDefault="00197423" w:rsidP="00197423">
      <w:pPr>
        <w:jc w:val="both"/>
        <w:rPr>
          <w:rFonts w:ascii="Arial" w:hAnsi="Arial" w:cs="Arial"/>
          <w:color w:val="00000A"/>
          <w:sz w:val="24"/>
          <w:szCs w:val="24"/>
        </w:rPr>
      </w:pPr>
      <w:r w:rsidRPr="00077BA7">
        <w:rPr>
          <w:rFonts w:ascii="Arial" w:hAnsi="Arial" w:cs="Arial"/>
          <w:color w:val="00000A"/>
          <w:sz w:val="24"/>
          <w:szCs w:val="24"/>
        </w:rPr>
        <w:t>4.7 No dia da realização da prova caso o candidato queira fazer alguma reclamação, denúncia ou sugestão, deverá procurar a coordenação ou os fiscais do local em que estiver prestando as provas para que as providências necessárias possam ser tomadas de forma imediata e registradas na folha de ocorrência.</w:t>
      </w:r>
    </w:p>
    <w:p w14:paraId="2A4D5A50" w14:textId="77777777" w:rsidR="00197423" w:rsidRPr="00077BA7" w:rsidRDefault="00197423" w:rsidP="00197423">
      <w:pPr>
        <w:jc w:val="both"/>
        <w:rPr>
          <w:rFonts w:ascii="Arial" w:hAnsi="Arial" w:cs="Arial"/>
          <w:sz w:val="24"/>
          <w:szCs w:val="24"/>
        </w:rPr>
      </w:pPr>
    </w:p>
    <w:p w14:paraId="748E86E0" w14:textId="77777777" w:rsidR="00197423" w:rsidRPr="00077BA7" w:rsidRDefault="00197423" w:rsidP="00197423">
      <w:pPr>
        <w:jc w:val="both"/>
        <w:rPr>
          <w:rFonts w:ascii="Arial" w:hAnsi="Arial" w:cs="Arial"/>
          <w:color w:val="00000A"/>
          <w:sz w:val="24"/>
          <w:szCs w:val="24"/>
        </w:rPr>
      </w:pPr>
      <w:r w:rsidRPr="00077BA7">
        <w:rPr>
          <w:rFonts w:ascii="Arial" w:hAnsi="Arial" w:cs="Arial"/>
          <w:color w:val="00000A"/>
          <w:sz w:val="24"/>
          <w:szCs w:val="24"/>
        </w:rPr>
        <w:t>4.8 Será excluído do Processo Seletivo o candidato que:</w:t>
      </w:r>
    </w:p>
    <w:p w14:paraId="1AD93B16" w14:textId="77777777" w:rsidR="00197423" w:rsidRPr="00077BA7" w:rsidRDefault="00197423" w:rsidP="00197423">
      <w:pPr>
        <w:jc w:val="both"/>
        <w:rPr>
          <w:rFonts w:ascii="Arial" w:hAnsi="Arial" w:cs="Arial"/>
          <w:sz w:val="24"/>
          <w:szCs w:val="24"/>
        </w:rPr>
      </w:pPr>
    </w:p>
    <w:p w14:paraId="1ABC6A46" w14:textId="77777777" w:rsidR="00197423" w:rsidRPr="00077BA7" w:rsidRDefault="00197423" w:rsidP="00197423">
      <w:pPr>
        <w:jc w:val="both"/>
        <w:rPr>
          <w:rFonts w:ascii="Arial" w:hAnsi="Arial" w:cs="Arial"/>
          <w:sz w:val="24"/>
          <w:szCs w:val="24"/>
        </w:rPr>
      </w:pPr>
      <w:r w:rsidRPr="00077BA7">
        <w:rPr>
          <w:rFonts w:ascii="Arial" w:hAnsi="Arial" w:cs="Arial"/>
          <w:color w:val="00000A"/>
          <w:sz w:val="24"/>
          <w:szCs w:val="24"/>
        </w:rPr>
        <w:t xml:space="preserve">a) </w:t>
      </w:r>
      <w:r w:rsidRPr="00077BA7">
        <w:rPr>
          <w:rFonts w:ascii="Arial" w:hAnsi="Arial" w:cs="Arial"/>
          <w:sz w:val="24"/>
          <w:szCs w:val="24"/>
        </w:rPr>
        <w:t xml:space="preserve">não comparecer as provas, conforme convocação divulgada no Mural da Prefeitura Municipal de </w:t>
      </w:r>
      <w:r w:rsidRPr="00077BA7">
        <w:rPr>
          <w:rFonts w:ascii="Arial" w:hAnsi="Arial" w:cs="Arial"/>
          <w:color w:val="000000"/>
          <w:sz w:val="24"/>
          <w:szCs w:val="24"/>
        </w:rPr>
        <w:t>Divinolândia</w:t>
      </w:r>
      <w:r w:rsidRPr="00077BA7">
        <w:rPr>
          <w:rFonts w:ascii="Arial" w:hAnsi="Arial" w:cs="Arial"/>
          <w:sz w:val="24"/>
          <w:szCs w:val="24"/>
        </w:rPr>
        <w:t xml:space="preserve"> e nos sites </w:t>
      </w:r>
      <w:r w:rsidRPr="00077BA7">
        <w:fldChar w:fldCharType="begin"/>
      </w:r>
      <w:r w:rsidRPr="00077BA7">
        <w:rPr>
          <w:rFonts w:ascii="Arial" w:hAnsi="Arial" w:cs="Arial"/>
          <w:sz w:val="24"/>
          <w:szCs w:val="24"/>
        </w:rPr>
        <w:instrText>HYPERLINK "file:///C:\\C:\\Users\\Usuario\\Downloads\\www.conscamweb.com.br" \h</w:instrText>
      </w:r>
      <w:r w:rsidRPr="00077BA7">
        <w:fldChar w:fldCharType="separate"/>
      </w:r>
      <w:r w:rsidRPr="00077BA7">
        <w:rPr>
          <w:rStyle w:val="ListLabel35"/>
          <w:rFonts w:ascii="Arial" w:hAnsi="Arial" w:cs="Arial"/>
          <w:sz w:val="24"/>
          <w:szCs w:val="24"/>
        </w:rPr>
        <w:t>www.conscamweb.com.br</w:t>
      </w:r>
      <w:r w:rsidRPr="00077BA7">
        <w:rPr>
          <w:rStyle w:val="ListLabel35"/>
          <w:rFonts w:ascii="Arial" w:hAnsi="Arial" w:cs="Arial"/>
          <w:sz w:val="24"/>
          <w:szCs w:val="24"/>
        </w:rPr>
        <w:fldChar w:fldCharType="end"/>
      </w:r>
      <w:r w:rsidRPr="00077BA7">
        <w:rPr>
          <w:rFonts w:ascii="Arial" w:hAnsi="Arial" w:cs="Arial"/>
          <w:sz w:val="24"/>
          <w:szCs w:val="24"/>
        </w:rPr>
        <w:t xml:space="preserve"> e www.divinolandia.sp.gov.br, seja qual for o motivo alegado;</w:t>
      </w:r>
    </w:p>
    <w:p w14:paraId="4945CA82" w14:textId="77777777" w:rsidR="00197423" w:rsidRPr="00077BA7" w:rsidRDefault="00197423" w:rsidP="00197423">
      <w:pPr>
        <w:jc w:val="both"/>
        <w:rPr>
          <w:rFonts w:ascii="Arial" w:hAnsi="Arial" w:cs="Arial"/>
          <w:color w:val="00000A"/>
          <w:sz w:val="24"/>
          <w:szCs w:val="24"/>
        </w:rPr>
      </w:pPr>
    </w:p>
    <w:p w14:paraId="1576B738" w14:textId="77777777" w:rsidR="00197423" w:rsidRPr="00077BA7" w:rsidRDefault="00197423" w:rsidP="00197423">
      <w:pPr>
        <w:jc w:val="both"/>
        <w:rPr>
          <w:rFonts w:ascii="Arial" w:hAnsi="Arial" w:cs="Arial"/>
          <w:color w:val="00000A"/>
          <w:sz w:val="24"/>
          <w:szCs w:val="24"/>
        </w:rPr>
      </w:pPr>
      <w:r w:rsidRPr="00077BA7">
        <w:rPr>
          <w:rFonts w:ascii="Arial" w:hAnsi="Arial" w:cs="Arial"/>
          <w:color w:val="00000A"/>
          <w:sz w:val="24"/>
          <w:szCs w:val="24"/>
        </w:rPr>
        <w:t>b) apresentar-se fora de local, sala, turma, data e horário estabelecidos no Edital de Convocação;</w:t>
      </w:r>
    </w:p>
    <w:p w14:paraId="065F9898" w14:textId="77777777" w:rsidR="00197423" w:rsidRPr="00077BA7" w:rsidRDefault="00197423" w:rsidP="00197423">
      <w:pPr>
        <w:jc w:val="both"/>
        <w:rPr>
          <w:rFonts w:ascii="Arial" w:hAnsi="Arial" w:cs="Arial"/>
          <w:color w:val="00000A"/>
          <w:sz w:val="24"/>
          <w:szCs w:val="24"/>
        </w:rPr>
      </w:pPr>
    </w:p>
    <w:p w14:paraId="1C6DAA01" w14:textId="77777777" w:rsidR="00197423" w:rsidRPr="00077BA7" w:rsidRDefault="00197423" w:rsidP="00197423">
      <w:pPr>
        <w:jc w:val="both"/>
        <w:rPr>
          <w:rFonts w:ascii="Arial" w:hAnsi="Arial" w:cs="Arial"/>
          <w:color w:val="00000A"/>
          <w:sz w:val="24"/>
          <w:szCs w:val="24"/>
        </w:rPr>
      </w:pPr>
      <w:r w:rsidRPr="00077BA7">
        <w:rPr>
          <w:rFonts w:ascii="Arial" w:hAnsi="Arial" w:cs="Arial"/>
          <w:color w:val="00000A"/>
          <w:sz w:val="24"/>
          <w:szCs w:val="24"/>
        </w:rPr>
        <w:t>c) não apresentar o documento de identificação conforme o previsto na alínea “b” do item 4.13;</w:t>
      </w:r>
    </w:p>
    <w:p w14:paraId="361FB757" w14:textId="77777777" w:rsidR="00197423" w:rsidRPr="00077BA7" w:rsidRDefault="00197423" w:rsidP="00197423">
      <w:pPr>
        <w:jc w:val="both"/>
        <w:rPr>
          <w:rFonts w:ascii="Arial" w:hAnsi="Arial" w:cs="Arial"/>
          <w:color w:val="00000A"/>
          <w:sz w:val="24"/>
          <w:szCs w:val="24"/>
        </w:rPr>
      </w:pPr>
    </w:p>
    <w:p w14:paraId="79C94950" w14:textId="77777777" w:rsidR="00197423" w:rsidRPr="00077BA7" w:rsidRDefault="00197423" w:rsidP="00197423">
      <w:pPr>
        <w:jc w:val="both"/>
        <w:rPr>
          <w:rFonts w:ascii="Arial" w:hAnsi="Arial" w:cs="Arial"/>
          <w:color w:val="00000A"/>
          <w:sz w:val="24"/>
          <w:szCs w:val="24"/>
        </w:rPr>
      </w:pPr>
      <w:r w:rsidRPr="00077BA7">
        <w:rPr>
          <w:rFonts w:ascii="Arial" w:hAnsi="Arial" w:cs="Arial"/>
          <w:color w:val="00000A"/>
          <w:sz w:val="24"/>
          <w:szCs w:val="24"/>
        </w:rPr>
        <w:t>d) ausentar-se, durante o processo, da sala ou do local de prova (s) sem o acompanhamento de um fiscal;</w:t>
      </w:r>
    </w:p>
    <w:p w14:paraId="3A0E718E" w14:textId="77777777" w:rsidR="00197423" w:rsidRPr="00077BA7" w:rsidRDefault="00197423" w:rsidP="00197423">
      <w:pPr>
        <w:jc w:val="both"/>
        <w:rPr>
          <w:rFonts w:ascii="Arial" w:hAnsi="Arial" w:cs="Arial"/>
          <w:color w:val="00000A"/>
          <w:sz w:val="24"/>
          <w:szCs w:val="24"/>
        </w:rPr>
      </w:pPr>
    </w:p>
    <w:p w14:paraId="57273937" w14:textId="77777777" w:rsidR="00197423" w:rsidRPr="00077BA7" w:rsidRDefault="00197423" w:rsidP="00197423">
      <w:pPr>
        <w:jc w:val="both"/>
        <w:rPr>
          <w:rFonts w:ascii="Arial" w:hAnsi="Arial" w:cs="Arial"/>
          <w:color w:val="00000A"/>
          <w:sz w:val="24"/>
          <w:szCs w:val="24"/>
        </w:rPr>
      </w:pPr>
      <w:r w:rsidRPr="00077BA7">
        <w:rPr>
          <w:rFonts w:ascii="Arial" w:hAnsi="Arial" w:cs="Arial"/>
          <w:color w:val="00000A"/>
          <w:sz w:val="24"/>
          <w:szCs w:val="24"/>
        </w:rPr>
        <w:t>e) estiver, durante a aplicação da(s) prova(s), fazendo uso de calculadora, relógio com calculadora e/ou agenda eletrônica ou similar;</w:t>
      </w:r>
    </w:p>
    <w:p w14:paraId="16CACAA6" w14:textId="77777777" w:rsidR="00197423" w:rsidRPr="00077BA7" w:rsidRDefault="00197423" w:rsidP="00197423">
      <w:pPr>
        <w:jc w:val="both"/>
        <w:rPr>
          <w:rFonts w:ascii="Arial" w:hAnsi="Arial" w:cs="Arial"/>
          <w:color w:val="00000A"/>
          <w:sz w:val="24"/>
          <w:szCs w:val="24"/>
        </w:rPr>
      </w:pPr>
    </w:p>
    <w:p w14:paraId="7CCD09B5" w14:textId="77777777" w:rsidR="00197423" w:rsidRPr="00077BA7" w:rsidRDefault="00197423" w:rsidP="00197423">
      <w:pPr>
        <w:jc w:val="both"/>
        <w:rPr>
          <w:rFonts w:ascii="Arial" w:hAnsi="Arial" w:cs="Arial"/>
          <w:color w:val="00000A"/>
          <w:sz w:val="24"/>
          <w:szCs w:val="24"/>
        </w:rPr>
      </w:pPr>
      <w:r w:rsidRPr="00077BA7">
        <w:rPr>
          <w:rFonts w:ascii="Arial" w:hAnsi="Arial" w:cs="Arial"/>
          <w:color w:val="00000A"/>
          <w:sz w:val="24"/>
          <w:szCs w:val="24"/>
        </w:rPr>
        <w:t>f) estiver, no local de prova(s), portando qualquer equipamento eletrônico e/ou sonoro e/ou de comunicação, ligados;</w:t>
      </w:r>
    </w:p>
    <w:p w14:paraId="60FA68ED" w14:textId="77777777" w:rsidR="00197423" w:rsidRPr="00077BA7" w:rsidRDefault="00197423" w:rsidP="00197423">
      <w:pPr>
        <w:jc w:val="both"/>
        <w:rPr>
          <w:rFonts w:ascii="Arial" w:hAnsi="Arial" w:cs="Arial"/>
          <w:color w:val="00000A"/>
          <w:sz w:val="24"/>
          <w:szCs w:val="24"/>
        </w:rPr>
      </w:pPr>
    </w:p>
    <w:p w14:paraId="019835D3" w14:textId="77777777" w:rsidR="00197423" w:rsidRPr="00077BA7" w:rsidRDefault="00197423" w:rsidP="00197423">
      <w:pPr>
        <w:jc w:val="both"/>
        <w:rPr>
          <w:rFonts w:ascii="Arial" w:hAnsi="Arial" w:cs="Arial"/>
          <w:color w:val="00000A"/>
          <w:sz w:val="24"/>
          <w:szCs w:val="24"/>
        </w:rPr>
      </w:pPr>
      <w:r w:rsidRPr="00077BA7">
        <w:rPr>
          <w:rFonts w:ascii="Arial" w:hAnsi="Arial" w:cs="Arial"/>
          <w:color w:val="00000A"/>
          <w:sz w:val="24"/>
          <w:szCs w:val="24"/>
        </w:rPr>
        <w:t>g) for surpreendido em comunicação com outro candidato ou terceiros, verbalmente ou por escrito, bem como fazendo uso de material não permitido para a realização das provas;</w:t>
      </w:r>
    </w:p>
    <w:p w14:paraId="47559E71" w14:textId="77777777" w:rsidR="00197423" w:rsidRPr="00077BA7" w:rsidRDefault="00197423" w:rsidP="00197423">
      <w:pPr>
        <w:jc w:val="both"/>
        <w:rPr>
          <w:rFonts w:ascii="Arial" w:hAnsi="Arial" w:cs="Arial"/>
          <w:color w:val="00000A"/>
          <w:sz w:val="24"/>
          <w:szCs w:val="24"/>
        </w:rPr>
      </w:pPr>
    </w:p>
    <w:p w14:paraId="3AAC3722" w14:textId="77777777" w:rsidR="00197423" w:rsidRPr="00077BA7" w:rsidRDefault="00197423" w:rsidP="00197423">
      <w:pPr>
        <w:jc w:val="both"/>
        <w:rPr>
          <w:rFonts w:ascii="Arial" w:hAnsi="Arial" w:cs="Arial"/>
          <w:color w:val="00000A"/>
          <w:sz w:val="24"/>
          <w:szCs w:val="24"/>
        </w:rPr>
      </w:pPr>
      <w:r w:rsidRPr="00077BA7">
        <w:rPr>
          <w:rFonts w:ascii="Arial" w:hAnsi="Arial" w:cs="Arial"/>
          <w:color w:val="00000A"/>
          <w:sz w:val="24"/>
          <w:szCs w:val="24"/>
        </w:rPr>
        <w:t>h) lançar meios ilícitos para a realização das provas;</w:t>
      </w:r>
    </w:p>
    <w:p w14:paraId="7BCBEFBC" w14:textId="77777777" w:rsidR="00197423" w:rsidRPr="00077BA7" w:rsidRDefault="00197423" w:rsidP="00197423">
      <w:pPr>
        <w:jc w:val="both"/>
        <w:rPr>
          <w:rFonts w:ascii="Arial" w:hAnsi="Arial" w:cs="Arial"/>
          <w:color w:val="00000A"/>
          <w:sz w:val="24"/>
          <w:szCs w:val="24"/>
        </w:rPr>
      </w:pPr>
    </w:p>
    <w:p w14:paraId="59B8FE13" w14:textId="77777777" w:rsidR="00197423" w:rsidRPr="00077BA7" w:rsidRDefault="00197423" w:rsidP="00197423">
      <w:pPr>
        <w:jc w:val="both"/>
        <w:rPr>
          <w:rFonts w:ascii="Arial" w:hAnsi="Arial" w:cs="Arial"/>
          <w:color w:val="00000A"/>
          <w:sz w:val="24"/>
          <w:szCs w:val="24"/>
        </w:rPr>
      </w:pPr>
      <w:r w:rsidRPr="00077BA7">
        <w:rPr>
          <w:rFonts w:ascii="Arial" w:hAnsi="Arial" w:cs="Arial"/>
          <w:color w:val="00000A"/>
          <w:sz w:val="24"/>
          <w:szCs w:val="24"/>
        </w:rPr>
        <w:t>i) não devolver ao fiscal qualquer material de aplicação das provas;</w:t>
      </w:r>
    </w:p>
    <w:p w14:paraId="28F805A1" w14:textId="77777777" w:rsidR="00197423" w:rsidRPr="00077BA7" w:rsidRDefault="00197423" w:rsidP="00197423">
      <w:pPr>
        <w:jc w:val="both"/>
        <w:rPr>
          <w:rFonts w:ascii="Arial" w:hAnsi="Arial" w:cs="Arial"/>
          <w:color w:val="00000A"/>
          <w:sz w:val="24"/>
          <w:szCs w:val="24"/>
        </w:rPr>
      </w:pPr>
    </w:p>
    <w:p w14:paraId="4DFCCC73" w14:textId="77777777" w:rsidR="00197423" w:rsidRPr="00077BA7" w:rsidRDefault="00197423" w:rsidP="00197423">
      <w:pPr>
        <w:jc w:val="both"/>
        <w:rPr>
          <w:rFonts w:ascii="Arial" w:hAnsi="Arial" w:cs="Arial"/>
          <w:color w:val="00000A"/>
          <w:sz w:val="24"/>
          <w:szCs w:val="24"/>
        </w:rPr>
      </w:pPr>
      <w:r w:rsidRPr="00077BA7">
        <w:rPr>
          <w:rFonts w:ascii="Arial" w:hAnsi="Arial" w:cs="Arial"/>
          <w:color w:val="00000A"/>
          <w:sz w:val="24"/>
          <w:szCs w:val="24"/>
        </w:rPr>
        <w:t>j) estiver portando arma, ainda que possua o respectivo porte;</w:t>
      </w:r>
    </w:p>
    <w:p w14:paraId="763C453F" w14:textId="77777777" w:rsidR="00197423" w:rsidRPr="00077BA7" w:rsidRDefault="00197423" w:rsidP="00197423">
      <w:pPr>
        <w:jc w:val="both"/>
        <w:rPr>
          <w:rFonts w:ascii="Arial" w:hAnsi="Arial" w:cs="Arial"/>
          <w:color w:val="00000A"/>
          <w:sz w:val="24"/>
          <w:szCs w:val="24"/>
        </w:rPr>
      </w:pPr>
    </w:p>
    <w:p w14:paraId="01396A31" w14:textId="77777777" w:rsidR="00197423" w:rsidRPr="00077BA7" w:rsidRDefault="00197423" w:rsidP="00197423">
      <w:pPr>
        <w:jc w:val="both"/>
        <w:rPr>
          <w:rFonts w:ascii="Arial" w:hAnsi="Arial" w:cs="Arial"/>
          <w:color w:val="00000A"/>
          <w:sz w:val="24"/>
          <w:szCs w:val="24"/>
        </w:rPr>
      </w:pPr>
      <w:r w:rsidRPr="00077BA7">
        <w:rPr>
          <w:rFonts w:ascii="Arial" w:hAnsi="Arial" w:cs="Arial"/>
          <w:color w:val="00000A"/>
          <w:sz w:val="24"/>
          <w:szCs w:val="24"/>
        </w:rPr>
        <w:t>k) durante o processo, não atender a quaisquer das disposições estabelecidas neste Edital;</w:t>
      </w:r>
    </w:p>
    <w:p w14:paraId="12AB8749" w14:textId="77777777" w:rsidR="00197423" w:rsidRPr="00077BA7" w:rsidRDefault="00197423" w:rsidP="00197423">
      <w:pPr>
        <w:jc w:val="both"/>
        <w:rPr>
          <w:rFonts w:ascii="Arial" w:hAnsi="Arial" w:cs="Arial"/>
          <w:color w:val="00000A"/>
          <w:sz w:val="24"/>
          <w:szCs w:val="24"/>
        </w:rPr>
      </w:pPr>
    </w:p>
    <w:p w14:paraId="5971B8D0" w14:textId="77777777" w:rsidR="00197423" w:rsidRPr="00077BA7" w:rsidRDefault="00197423" w:rsidP="00197423">
      <w:pPr>
        <w:jc w:val="both"/>
        <w:rPr>
          <w:rFonts w:ascii="Arial" w:hAnsi="Arial" w:cs="Arial"/>
          <w:color w:val="00000A"/>
          <w:sz w:val="24"/>
          <w:szCs w:val="24"/>
        </w:rPr>
      </w:pPr>
      <w:r w:rsidRPr="00077BA7">
        <w:rPr>
          <w:rFonts w:ascii="Arial" w:hAnsi="Arial" w:cs="Arial"/>
          <w:color w:val="00000A"/>
          <w:sz w:val="24"/>
          <w:szCs w:val="24"/>
        </w:rPr>
        <w:t>l) perturbar, de qualquer modo, a ordem dos trabalhos;</w:t>
      </w:r>
    </w:p>
    <w:p w14:paraId="7ACBD8DD" w14:textId="77777777" w:rsidR="00197423" w:rsidRPr="00077BA7" w:rsidRDefault="00197423" w:rsidP="00197423">
      <w:pPr>
        <w:jc w:val="both"/>
        <w:rPr>
          <w:rFonts w:ascii="Arial" w:hAnsi="Arial" w:cs="Arial"/>
          <w:color w:val="00000A"/>
          <w:sz w:val="24"/>
          <w:szCs w:val="24"/>
        </w:rPr>
      </w:pPr>
    </w:p>
    <w:p w14:paraId="794BA1F3" w14:textId="77777777" w:rsidR="00197423" w:rsidRPr="00077BA7" w:rsidRDefault="00197423" w:rsidP="00197423">
      <w:pPr>
        <w:jc w:val="both"/>
        <w:rPr>
          <w:rFonts w:ascii="Arial" w:hAnsi="Arial" w:cs="Arial"/>
          <w:color w:val="00000A"/>
          <w:sz w:val="24"/>
          <w:szCs w:val="24"/>
        </w:rPr>
      </w:pPr>
      <w:r w:rsidRPr="00077BA7">
        <w:rPr>
          <w:rFonts w:ascii="Arial" w:hAnsi="Arial" w:cs="Arial"/>
          <w:color w:val="00000A"/>
          <w:sz w:val="24"/>
          <w:szCs w:val="24"/>
        </w:rPr>
        <w:t>m) agir com incorreção ou descortesia para com qualquer membro da equipe encarregada da aplicação das provas;</w:t>
      </w:r>
    </w:p>
    <w:p w14:paraId="6590D74B" w14:textId="77777777" w:rsidR="00197423" w:rsidRPr="00077BA7" w:rsidRDefault="00197423" w:rsidP="00197423">
      <w:pPr>
        <w:jc w:val="both"/>
        <w:rPr>
          <w:rFonts w:ascii="Arial" w:hAnsi="Arial" w:cs="Arial"/>
          <w:color w:val="00000A"/>
          <w:sz w:val="24"/>
          <w:szCs w:val="24"/>
        </w:rPr>
      </w:pPr>
    </w:p>
    <w:p w14:paraId="00A0475E" w14:textId="77777777" w:rsidR="00197423" w:rsidRPr="00077BA7" w:rsidRDefault="00197423" w:rsidP="00197423">
      <w:pPr>
        <w:jc w:val="both"/>
        <w:rPr>
          <w:rFonts w:ascii="Arial" w:hAnsi="Arial" w:cs="Arial"/>
          <w:color w:val="00000A"/>
          <w:sz w:val="24"/>
          <w:szCs w:val="24"/>
        </w:rPr>
      </w:pPr>
      <w:r w:rsidRPr="00077BA7">
        <w:rPr>
          <w:rFonts w:ascii="Arial" w:hAnsi="Arial" w:cs="Arial"/>
          <w:color w:val="00000A"/>
          <w:sz w:val="24"/>
          <w:szCs w:val="24"/>
        </w:rPr>
        <w:t>n) retirar-se do local de prova(s) antes de decorrido o tempo mínimo de permanência.</w:t>
      </w:r>
    </w:p>
    <w:p w14:paraId="1FDEA2F0" w14:textId="77777777" w:rsidR="00197423" w:rsidRPr="00077BA7" w:rsidRDefault="00197423" w:rsidP="00197423">
      <w:pPr>
        <w:jc w:val="both"/>
        <w:rPr>
          <w:rFonts w:ascii="Arial" w:hAnsi="Arial" w:cs="Arial"/>
          <w:sz w:val="24"/>
          <w:szCs w:val="24"/>
        </w:rPr>
      </w:pPr>
    </w:p>
    <w:p w14:paraId="3B1D9719" w14:textId="77777777" w:rsidR="00197423" w:rsidRPr="00077BA7" w:rsidRDefault="00197423" w:rsidP="00197423">
      <w:pPr>
        <w:jc w:val="both"/>
        <w:rPr>
          <w:rFonts w:ascii="Arial" w:eastAsia="Arial" w:hAnsi="Arial" w:cs="Arial"/>
          <w:color w:val="00000A"/>
          <w:sz w:val="24"/>
          <w:szCs w:val="24"/>
        </w:rPr>
      </w:pPr>
      <w:r w:rsidRPr="00077BA7">
        <w:rPr>
          <w:rFonts w:ascii="Arial" w:hAnsi="Arial" w:cs="Arial"/>
          <w:color w:val="00000A"/>
          <w:sz w:val="24"/>
          <w:szCs w:val="24"/>
        </w:rPr>
        <w:t xml:space="preserve">o) </w:t>
      </w:r>
      <w:r w:rsidRPr="00077BA7">
        <w:rPr>
          <w:rFonts w:ascii="Arial" w:eastAsia="Arial" w:hAnsi="Arial" w:cs="Arial"/>
          <w:color w:val="00000A"/>
          <w:sz w:val="24"/>
          <w:szCs w:val="24"/>
        </w:rPr>
        <w:t>não comparecer as provas por problemas de saúde.</w:t>
      </w:r>
    </w:p>
    <w:p w14:paraId="793A6B1D" w14:textId="77777777" w:rsidR="00197423" w:rsidRPr="00077BA7" w:rsidRDefault="00197423" w:rsidP="00197423">
      <w:pPr>
        <w:jc w:val="both"/>
        <w:rPr>
          <w:rFonts w:ascii="Arial" w:hAnsi="Arial" w:cs="Arial"/>
          <w:sz w:val="24"/>
          <w:szCs w:val="24"/>
        </w:rPr>
      </w:pPr>
    </w:p>
    <w:p w14:paraId="512C3590" w14:textId="77777777" w:rsidR="00197423" w:rsidRPr="00077BA7" w:rsidRDefault="00197423" w:rsidP="00197423">
      <w:pPr>
        <w:shd w:val="clear" w:color="auto" w:fill="FFFFFF" w:themeFill="background1"/>
        <w:jc w:val="both"/>
        <w:rPr>
          <w:rFonts w:ascii="Arial" w:hAnsi="Arial" w:cs="Arial"/>
          <w:b/>
          <w:bCs/>
          <w:color w:val="00000A"/>
          <w:sz w:val="24"/>
          <w:szCs w:val="24"/>
        </w:rPr>
      </w:pPr>
      <w:r w:rsidRPr="00077BA7">
        <w:rPr>
          <w:rFonts w:ascii="Arial" w:hAnsi="Arial" w:cs="Arial"/>
          <w:b/>
          <w:bCs/>
          <w:color w:val="00000A"/>
          <w:sz w:val="24"/>
          <w:szCs w:val="24"/>
        </w:rPr>
        <w:t>Da Prova Objetiva</w:t>
      </w:r>
    </w:p>
    <w:p w14:paraId="280FC33C" w14:textId="77777777" w:rsidR="00197423" w:rsidRPr="00077BA7" w:rsidRDefault="00197423" w:rsidP="00197423">
      <w:pPr>
        <w:tabs>
          <w:tab w:val="left" w:pos="3544"/>
        </w:tabs>
        <w:jc w:val="both"/>
        <w:rPr>
          <w:rFonts w:ascii="Arial" w:hAnsi="Arial" w:cs="Arial"/>
          <w:color w:val="00000A"/>
          <w:sz w:val="24"/>
          <w:szCs w:val="24"/>
        </w:rPr>
      </w:pPr>
      <w:r w:rsidRPr="00077BA7">
        <w:rPr>
          <w:rFonts w:ascii="Arial" w:hAnsi="Arial" w:cs="Arial"/>
          <w:color w:val="00000A"/>
          <w:sz w:val="24"/>
          <w:szCs w:val="24"/>
        </w:rPr>
        <w:t xml:space="preserve">4.9 A </w:t>
      </w:r>
      <w:r w:rsidRPr="00077BA7">
        <w:rPr>
          <w:rFonts w:ascii="Arial" w:hAnsi="Arial" w:cs="Arial"/>
          <w:b/>
          <w:bCs/>
          <w:color w:val="00000A"/>
          <w:sz w:val="24"/>
          <w:szCs w:val="24"/>
        </w:rPr>
        <w:t>prova objetiva</w:t>
      </w:r>
      <w:r w:rsidRPr="00077BA7">
        <w:rPr>
          <w:rFonts w:ascii="Arial" w:hAnsi="Arial" w:cs="Arial"/>
          <w:color w:val="00000A"/>
          <w:sz w:val="24"/>
          <w:szCs w:val="24"/>
        </w:rPr>
        <w:t>, para todas as funções, visa avaliar o grau de conhecimento teórico do candidato, necessário ao desempenho da função.</w:t>
      </w:r>
    </w:p>
    <w:p w14:paraId="7FC19A2D" w14:textId="77777777" w:rsidR="00197423" w:rsidRPr="00077BA7" w:rsidRDefault="00197423" w:rsidP="00197423">
      <w:pPr>
        <w:jc w:val="both"/>
        <w:rPr>
          <w:rFonts w:ascii="Arial" w:hAnsi="Arial" w:cs="Arial"/>
          <w:sz w:val="24"/>
          <w:szCs w:val="24"/>
        </w:rPr>
      </w:pPr>
    </w:p>
    <w:p w14:paraId="4144B831" w14:textId="0ABE67D7" w:rsidR="00197423" w:rsidRDefault="00197423" w:rsidP="00197423">
      <w:pPr>
        <w:jc w:val="both"/>
        <w:rPr>
          <w:rFonts w:ascii="Arial" w:hAnsi="Arial" w:cs="Arial"/>
          <w:strike/>
          <w:color w:val="00000A"/>
          <w:sz w:val="24"/>
          <w:szCs w:val="24"/>
        </w:rPr>
      </w:pPr>
      <w:r w:rsidRPr="009B7CB9">
        <w:rPr>
          <w:rFonts w:ascii="Arial" w:hAnsi="Arial" w:cs="Arial"/>
          <w:strike/>
          <w:color w:val="00000A"/>
          <w:sz w:val="24"/>
          <w:szCs w:val="24"/>
        </w:rPr>
        <w:t xml:space="preserve">4.10 A prova objetiva, PROVAVELMENTE, será realizada no dia </w:t>
      </w:r>
      <w:r w:rsidR="009F72A2" w:rsidRPr="009B7CB9">
        <w:rPr>
          <w:rFonts w:ascii="Arial" w:hAnsi="Arial" w:cs="Arial"/>
          <w:strike/>
          <w:color w:val="00000A"/>
          <w:sz w:val="24"/>
          <w:szCs w:val="24"/>
        </w:rPr>
        <w:t>16/12/2023</w:t>
      </w:r>
      <w:r w:rsidRPr="009B7CB9">
        <w:rPr>
          <w:rFonts w:ascii="Arial" w:hAnsi="Arial" w:cs="Arial"/>
          <w:strike/>
          <w:color w:val="00000A"/>
          <w:sz w:val="24"/>
          <w:szCs w:val="24"/>
        </w:rPr>
        <w:t>, a partir das 09h00min para o 1º período, horário em que serão fechados os portões.</w:t>
      </w:r>
    </w:p>
    <w:p w14:paraId="45A2681D" w14:textId="0281058B" w:rsidR="009B7CB9" w:rsidRDefault="009B7CB9" w:rsidP="00197423">
      <w:pPr>
        <w:jc w:val="both"/>
        <w:rPr>
          <w:rFonts w:ascii="Arial" w:hAnsi="Arial" w:cs="Arial"/>
          <w:strike/>
          <w:color w:val="00000A"/>
          <w:sz w:val="24"/>
          <w:szCs w:val="24"/>
        </w:rPr>
      </w:pPr>
    </w:p>
    <w:p w14:paraId="2ABE5347" w14:textId="647951C6" w:rsidR="009B7CB9" w:rsidRPr="009B7CB9" w:rsidRDefault="009B7CB9" w:rsidP="009B7CB9">
      <w:pPr>
        <w:jc w:val="both"/>
        <w:rPr>
          <w:rFonts w:ascii="Arial" w:hAnsi="Arial" w:cs="Arial"/>
          <w:b/>
          <w:color w:val="4F81BD" w:themeColor="accent1"/>
          <w:sz w:val="24"/>
          <w:szCs w:val="24"/>
        </w:rPr>
      </w:pPr>
      <w:r w:rsidRPr="009B7CB9">
        <w:rPr>
          <w:rFonts w:ascii="Arial" w:hAnsi="Arial" w:cs="Arial"/>
          <w:b/>
          <w:color w:val="4F81BD" w:themeColor="accent1"/>
          <w:sz w:val="24"/>
          <w:szCs w:val="24"/>
        </w:rPr>
        <w:t>4.10 A prova objetiva, PROVAVELMENTE, será realizada no dia 16/12/2023, a partir das 09h00min para o 1º período e das 14h00min para o 2º período, horários em que serão fechados os portões.</w:t>
      </w:r>
      <w:r>
        <w:rPr>
          <w:rFonts w:ascii="Arial" w:hAnsi="Arial" w:cs="Arial"/>
          <w:b/>
          <w:color w:val="4F81BD" w:themeColor="accent1"/>
          <w:sz w:val="24"/>
          <w:szCs w:val="24"/>
        </w:rPr>
        <w:t xml:space="preserve"> (R</w:t>
      </w:r>
      <w:r w:rsidRPr="009B7CB9">
        <w:rPr>
          <w:rFonts w:ascii="Arial" w:hAnsi="Arial" w:cs="Arial"/>
          <w:b/>
          <w:color w:val="4F81BD" w:themeColor="accent1"/>
          <w:sz w:val="24"/>
          <w:szCs w:val="24"/>
        </w:rPr>
        <w:t>edação data pel</w:t>
      </w:r>
      <w:r>
        <w:rPr>
          <w:rFonts w:ascii="Arial" w:hAnsi="Arial" w:cs="Arial"/>
          <w:b/>
          <w:color w:val="4F81BD" w:themeColor="accent1"/>
          <w:sz w:val="24"/>
          <w:szCs w:val="24"/>
        </w:rPr>
        <w:t>a</w:t>
      </w:r>
      <w:r w:rsidRPr="009B7CB9">
        <w:rPr>
          <w:rFonts w:ascii="Arial" w:hAnsi="Arial" w:cs="Arial"/>
          <w:b/>
          <w:color w:val="4F81BD" w:themeColor="accent1"/>
          <w:sz w:val="24"/>
          <w:szCs w:val="24"/>
        </w:rPr>
        <w:t xml:space="preserve"> 1ª rerratificação do Edital de Processo Seletivo nº 001/2023)</w:t>
      </w:r>
    </w:p>
    <w:p w14:paraId="045B15C8" w14:textId="77777777" w:rsidR="00197423" w:rsidRPr="00077BA7" w:rsidRDefault="00197423" w:rsidP="00197423">
      <w:pPr>
        <w:jc w:val="both"/>
        <w:rPr>
          <w:rFonts w:ascii="Arial" w:hAnsi="Arial" w:cs="Arial"/>
          <w:color w:val="00000A"/>
          <w:sz w:val="24"/>
          <w:szCs w:val="24"/>
        </w:rPr>
      </w:pPr>
    </w:p>
    <w:p w14:paraId="355F554D" w14:textId="77777777" w:rsidR="00197423" w:rsidRPr="00077BA7" w:rsidRDefault="00197423" w:rsidP="00197423">
      <w:pPr>
        <w:jc w:val="both"/>
        <w:rPr>
          <w:rFonts w:ascii="Arial" w:hAnsi="Arial" w:cs="Arial"/>
          <w:sz w:val="24"/>
          <w:szCs w:val="24"/>
        </w:rPr>
      </w:pPr>
      <w:r w:rsidRPr="00077BA7">
        <w:rPr>
          <w:rFonts w:ascii="Arial" w:hAnsi="Arial" w:cs="Arial"/>
          <w:color w:val="00000A"/>
          <w:sz w:val="24"/>
          <w:szCs w:val="24"/>
        </w:rPr>
        <w:lastRenderedPageBreak/>
        <w:t xml:space="preserve">4.10.1 </w:t>
      </w:r>
      <w:r w:rsidRPr="00077BA7">
        <w:rPr>
          <w:rFonts w:ascii="Arial" w:hAnsi="Arial" w:cs="Arial"/>
          <w:sz w:val="24"/>
          <w:szCs w:val="24"/>
        </w:rPr>
        <w:t>A convocação e confirmação da</w:t>
      </w:r>
      <w:r w:rsidRPr="00077BA7">
        <w:rPr>
          <w:rFonts w:ascii="Arial" w:hAnsi="Arial" w:cs="Arial"/>
          <w:color w:val="00000A"/>
          <w:sz w:val="24"/>
          <w:szCs w:val="24"/>
        </w:rPr>
        <w:t xml:space="preserve"> data e local de realização da Prova serão divulgadas  </w:t>
      </w:r>
      <w:r w:rsidRPr="00077BA7">
        <w:rPr>
          <w:rFonts w:ascii="Arial" w:hAnsi="Arial" w:cs="Arial"/>
          <w:sz w:val="24"/>
          <w:szCs w:val="24"/>
        </w:rPr>
        <w:t>n</w:t>
      </w:r>
      <w:r w:rsidRPr="00077BA7">
        <w:rPr>
          <w:rFonts w:ascii="Arial" w:hAnsi="Arial" w:cs="Arial"/>
          <w:color w:val="000000"/>
          <w:sz w:val="24"/>
          <w:szCs w:val="24"/>
        </w:rPr>
        <w:t xml:space="preserve">o mural da Prefeitura Municipal de Divinolândia e nos sites </w:t>
      </w:r>
      <w:r w:rsidRPr="00077BA7">
        <w:fldChar w:fldCharType="begin"/>
      </w:r>
      <w:r w:rsidRPr="00077BA7">
        <w:rPr>
          <w:rFonts w:ascii="Arial" w:hAnsi="Arial" w:cs="Arial"/>
          <w:sz w:val="24"/>
          <w:szCs w:val="24"/>
        </w:rPr>
        <w:instrText>HYPERLINK "file:///C:\\C:\\Users\\Usuario\\Downloads\\www.conscamweb.com.br" \h</w:instrText>
      </w:r>
      <w:r w:rsidRPr="00077BA7">
        <w:fldChar w:fldCharType="separate"/>
      </w:r>
      <w:r w:rsidRPr="00077BA7">
        <w:rPr>
          <w:rStyle w:val="ListLabel35"/>
          <w:rFonts w:ascii="Arial" w:hAnsi="Arial" w:cs="Arial"/>
          <w:sz w:val="24"/>
          <w:szCs w:val="24"/>
        </w:rPr>
        <w:t>www.conscamweb.com.br</w:t>
      </w:r>
      <w:r w:rsidRPr="00077BA7">
        <w:rPr>
          <w:rStyle w:val="ListLabel35"/>
          <w:rFonts w:ascii="Arial" w:hAnsi="Arial" w:cs="Arial"/>
          <w:sz w:val="24"/>
          <w:szCs w:val="24"/>
        </w:rPr>
        <w:fldChar w:fldCharType="end"/>
      </w:r>
      <w:r w:rsidRPr="00077BA7">
        <w:rPr>
          <w:rFonts w:ascii="Arial" w:hAnsi="Arial" w:cs="Arial"/>
          <w:color w:val="000000"/>
          <w:sz w:val="24"/>
          <w:szCs w:val="24"/>
        </w:rPr>
        <w:t xml:space="preserve"> e </w:t>
      </w:r>
      <w:r w:rsidRPr="00077BA7">
        <w:rPr>
          <w:rFonts w:ascii="Arial" w:hAnsi="Arial" w:cs="Arial"/>
          <w:color w:val="00000A"/>
          <w:sz w:val="24"/>
          <w:szCs w:val="24"/>
        </w:rPr>
        <w:t xml:space="preserve">www.divinolandia.sp.gov.br, conforme Cronograma deste Processo Seletivo – Anexo IV. </w:t>
      </w:r>
    </w:p>
    <w:p w14:paraId="255834EE" w14:textId="77777777" w:rsidR="00197423" w:rsidRPr="00077BA7" w:rsidRDefault="00197423" w:rsidP="00197423">
      <w:pPr>
        <w:jc w:val="both"/>
        <w:rPr>
          <w:rFonts w:ascii="Arial" w:hAnsi="Arial" w:cs="Arial"/>
          <w:sz w:val="24"/>
          <w:szCs w:val="24"/>
        </w:rPr>
      </w:pPr>
    </w:p>
    <w:p w14:paraId="43F34CA7" w14:textId="77777777" w:rsidR="00197423" w:rsidRPr="00077BA7" w:rsidRDefault="00197423" w:rsidP="00197423">
      <w:pPr>
        <w:jc w:val="both"/>
        <w:rPr>
          <w:rFonts w:ascii="Arial" w:hAnsi="Arial" w:cs="Arial"/>
          <w:color w:val="00000A"/>
          <w:sz w:val="24"/>
          <w:szCs w:val="24"/>
        </w:rPr>
      </w:pPr>
      <w:r w:rsidRPr="00077BA7">
        <w:rPr>
          <w:rFonts w:ascii="Arial" w:hAnsi="Arial" w:cs="Arial"/>
          <w:color w:val="00000A"/>
          <w:sz w:val="24"/>
          <w:szCs w:val="24"/>
        </w:rPr>
        <w:t>4.10.2 Havendo alteração da data prevista, as provas poderão ocorrer em domingos ou feriados. O acompanhamento da divulgação da data da prova é de responsabilidade exclusiva do candidato.</w:t>
      </w:r>
    </w:p>
    <w:p w14:paraId="67D0735D" w14:textId="77777777" w:rsidR="00197423" w:rsidRPr="00077BA7" w:rsidRDefault="00197423" w:rsidP="00197423">
      <w:pPr>
        <w:jc w:val="both"/>
        <w:rPr>
          <w:rFonts w:ascii="Arial" w:hAnsi="Arial" w:cs="Arial"/>
          <w:sz w:val="24"/>
          <w:szCs w:val="24"/>
        </w:rPr>
      </w:pPr>
    </w:p>
    <w:p w14:paraId="42E6A8AD" w14:textId="77777777" w:rsidR="00197423" w:rsidRPr="00077BA7" w:rsidRDefault="00197423" w:rsidP="00197423">
      <w:pPr>
        <w:jc w:val="both"/>
        <w:rPr>
          <w:rFonts w:ascii="Arial" w:hAnsi="Arial" w:cs="Arial"/>
          <w:color w:val="00000A"/>
          <w:sz w:val="24"/>
          <w:szCs w:val="24"/>
        </w:rPr>
      </w:pPr>
      <w:r w:rsidRPr="00077BA7">
        <w:rPr>
          <w:rFonts w:ascii="Arial" w:hAnsi="Arial" w:cs="Arial"/>
          <w:color w:val="00000A"/>
          <w:sz w:val="24"/>
          <w:szCs w:val="24"/>
        </w:rPr>
        <w:t>4.11 A prova objetiva será composta de questões de múltipla escolha, com 05 alternativas cada uma, e será elaborada de acordo com o conteúdo programático constante do Anexo I, conforme quadro abaixo:</w:t>
      </w:r>
    </w:p>
    <w:p w14:paraId="25E1D249" w14:textId="77777777" w:rsidR="00197423" w:rsidRPr="00077BA7" w:rsidRDefault="00197423" w:rsidP="00197423">
      <w:pPr>
        <w:jc w:val="both"/>
        <w:rPr>
          <w:rFonts w:ascii="Arial" w:hAnsi="Arial" w:cs="Arial"/>
          <w:sz w:val="24"/>
          <w:szCs w:val="24"/>
        </w:rPr>
      </w:pPr>
    </w:p>
    <w:tbl>
      <w:tblPr>
        <w:tblW w:w="851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3" w:type="dxa"/>
          <w:right w:w="38" w:type="dxa"/>
        </w:tblCellMar>
        <w:tblLook w:val="0000" w:firstRow="0" w:lastRow="0" w:firstColumn="0" w:lastColumn="0" w:noHBand="0" w:noVBand="0"/>
      </w:tblPr>
      <w:tblGrid>
        <w:gridCol w:w="3623"/>
        <w:gridCol w:w="3203"/>
        <w:gridCol w:w="1693"/>
      </w:tblGrid>
      <w:tr w:rsidR="00197423" w:rsidRPr="00077BA7" w14:paraId="53FF3E19" w14:textId="77777777" w:rsidTr="0091737B">
        <w:trPr>
          <w:trHeight w:val="330"/>
          <w:jc w:val="center"/>
        </w:trPr>
        <w:tc>
          <w:tcPr>
            <w:tcW w:w="3623"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634D0166" w14:textId="77777777" w:rsidR="00197423" w:rsidRPr="00077BA7" w:rsidRDefault="00197423" w:rsidP="0091737B">
            <w:pPr>
              <w:jc w:val="center"/>
              <w:rPr>
                <w:rFonts w:ascii="Arial" w:hAnsi="Arial" w:cs="Arial"/>
                <w:sz w:val="24"/>
                <w:szCs w:val="24"/>
              </w:rPr>
            </w:pPr>
            <w:r w:rsidRPr="00077BA7">
              <w:rPr>
                <w:rFonts w:ascii="Arial" w:hAnsi="Arial" w:cs="Arial"/>
                <w:b/>
                <w:bCs/>
                <w:color w:val="00000A"/>
                <w:sz w:val="24"/>
                <w:szCs w:val="24"/>
              </w:rPr>
              <w:t>Função</w:t>
            </w:r>
          </w:p>
        </w:tc>
        <w:tc>
          <w:tcPr>
            <w:tcW w:w="3203"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1C3B9FD1" w14:textId="77777777" w:rsidR="00197423" w:rsidRPr="00077BA7" w:rsidRDefault="00197423" w:rsidP="0091737B">
            <w:pPr>
              <w:jc w:val="center"/>
              <w:rPr>
                <w:rFonts w:ascii="Arial" w:hAnsi="Arial" w:cs="Arial"/>
                <w:sz w:val="24"/>
                <w:szCs w:val="24"/>
              </w:rPr>
            </w:pPr>
            <w:r w:rsidRPr="00077BA7">
              <w:rPr>
                <w:rFonts w:ascii="Arial" w:hAnsi="Arial" w:cs="Arial"/>
                <w:b/>
                <w:bCs/>
                <w:color w:val="00000A"/>
                <w:sz w:val="24"/>
                <w:szCs w:val="24"/>
              </w:rPr>
              <w:t>Prova</w:t>
            </w:r>
          </w:p>
        </w:tc>
        <w:tc>
          <w:tcPr>
            <w:tcW w:w="1693" w:type="dxa"/>
            <w:tcBorders>
              <w:top w:val="single" w:sz="4" w:space="0" w:color="00000A"/>
              <w:left w:val="single" w:sz="4" w:space="0" w:color="00000A"/>
              <w:bottom w:val="single" w:sz="4" w:space="0" w:color="00000A"/>
              <w:right w:val="single" w:sz="4" w:space="0" w:color="00000A"/>
            </w:tcBorders>
            <w:shd w:val="clear" w:color="000000" w:fill="FFFFFF"/>
          </w:tcPr>
          <w:p w14:paraId="366ECEC5" w14:textId="77777777" w:rsidR="00197423" w:rsidRPr="00077BA7" w:rsidRDefault="00197423" w:rsidP="0091737B">
            <w:pPr>
              <w:jc w:val="center"/>
              <w:rPr>
                <w:rFonts w:ascii="Arial" w:hAnsi="Arial" w:cs="Arial"/>
                <w:sz w:val="24"/>
                <w:szCs w:val="24"/>
              </w:rPr>
            </w:pPr>
            <w:r w:rsidRPr="00077BA7">
              <w:rPr>
                <w:rFonts w:ascii="Arial" w:hAnsi="Arial" w:cs="Arial"/>
                <w:b/>
                <w:bCs/>
                <w:sz w:val="24"/>
                <w:szCs w:val="24"/>
              </w:rPr>
              <w:t>Quantidade de Questões</w:t>
            </w:r>
          </w:p>
        </w:tc>
      </w:tr>
      <w:tr w:rsidR="00197423" w:rsidRPr="00077BA7" w14:paraId="6AACC8A9" w14:textId="77777777" w:rsidTr="0091737B">
        <w:trPr>
          <w:trHeight w:val="575"/>
          <w:jc w:val="center"/>
        </w:trPr>
        <w:tc>
          <w:tcPr>
            <w:tcW w:w="3623" w:type="dxa"/>
            <w:tcBorders>
              <w:top w:val="single" w:sz="4" w:space="0" w:color="00000A"/>
              <w:left w:val="single" w:sz="4" w:space="0" w:color="00000A"/>
              <w:bottom w:val="single" w:sz="4" w:space="0" w:color="00000A"/>
              <w:right w:val="single" w:sz="4" w:space="0" w:color="00000A"/>
            </w:tcBorders>
            <w:shd w:val="clear" w:color="000000" w:fill="FFFFFF"/>
            <w:vAlign w:val="center"/>
          </w:tcPr>
          <w:p w14:paraId="01FE1975" w14:textId="77777777" w:rsidR="00197423" w:rsidRPr="00077BA7" w:rsidRDefault="00197423" w:rsidP="0091737B">
            <w:pPr>
              <w:jc w:val="center"/>
              <w:rPr>
                <w:rFonts w:ascii="Arial" w:hAnsi="Arial" w:cs="Arial"/>
                <w:sz w:val="24"/>
                <w:szCs w:val="24"/>
              </w:rPr>
            </w:pPr>
            <w:r w:rsidRPr="00077BA7">
              <w:rPr>
                <w:rFonts w:ascii="Arial" w:hAnsi="Arial" w:cs="Arial"/>
                <w:color w:val="00000A"/>
                <w:sz w:val="24"/>
                <w:szCs w:val="24"/>
              </w:rPr>
              <w:t xml:space="preserve">Todas as Funções </w:t>
            </w:r>
          </w:p>
        </w:tc>
        <w:tc>
          <w:tcPr>
            <w:tcW w:w="3203" w:type="dxa"/>
            <w:tcBorders>
              <w:top w:val="single" w:sz="4" w:space="0" w:color="00000A"/>
              <w:left w:val="single" w:sz="4" w:space="0" w:color="00000A"/>
              <w:bottom w:val="single" w:sz="4" w:space="0" w:color="00000A"/>
              <w:right w:val="single" w:sz="4" w:space="0" w:color="00000A"/>
            </w:tcBorders>
            <w:shd w:val="clear" w:color="000000" w:fill="FFFFFF"/>
            <w:vAlign w:val="bottom"/>
          </w:tcPr>
          <w:p w14:paraId="0C233EDA" w14:textId="77777777" w:rsidR="00197423" w:rsidRPr="00077BA7" w:rsidRDefault="00197423" w:rsidP="0091737B">
            <w:pPr>
              <w:jc w:val="center"/>
              <w:rPr>
                <w:rFonts w:ascii="Arial" w:hAnsi="Arial" w:cs="Arial"/>
                <w:color w:val="00000A"/>
                <w:sz w:val="24"/>
                <w:szCs w:val="24"/>
              </w:rPr>
            </w:pPr>
            <w:r w:rsidRPr="00077BA7">
              <w:rPr>
                <w:rFonts w:ascii="Arial" w:hAnsi="Arial" w:cs="Arial"/>
                <w:color w:val="00000A"/>
                <w:sz w:val="24"/>
                <w:szCs w:val="24"/>
              </w:rPr>
              <w:t>Português</w:t>
            </w:r>
          </w:p>
          <w:p w14:paraId="3F2EDE28" w14:textId="77777777" w:rsidR="00197423" w:rsidRPr="00077BA7" w:rsidRDefault="00197423" w:rsidP="0091737B">
            <w:pPr>
              <w:jc w:val="center"/>
              <w:rPr>
                <w:rFonts w:ascii="Arial" w:hAnsi="Arial" w:cs="Arial"/>
                <w:color w:val="00000A"/>
                <w:sz w:val="24"/>
                <w:szCs w:val="24"/>
              </w:rPr>
            </w:pPr>
            <w:r w:rsidRPr="00077BA7">
              <w:rPr>
                <w:rFonts w:ascii="Arial" w:hAnsi="Arial" w:cs="Arial"/>
                <w:color w:val="00000A"/>
                <w:sz w:val="24"/>
                <w:szCs w:val="24"/>
              </w:rPr>
              <w:t>Matemática</w:t>
            </w:r>
          </w:p>
          <w:p w14:paraId="040D6E68" w14:textId="77777777" w:rsidR="00197423" w:rsidRPr="00077BA7" w:rsidRDefault="00197423" w:rsidP="0091737B">
            <w:pPr>
              <w:jc w:val="center"/>
              <w:rPr>
                <w:rFonts w:ascii="Arial" w:hAnsi="Arial" w:cs="Arial"/>
                <w:sz w:val="24"/>
                <w:szCs w:val="24"/>
              </w:rPr>
            </w:pPr>
            <w:r w:rsidRPr="00077BA7">
              <w:rPr>
                <w:rFonts w:ascii="Arial" w:hAnsi="Arial" w:cs="Arial"/>
                <w:color w:val="00000A"/>
                <w:sz w:val="24"/>
                <w:szCs w:val="24"/>
              </w:rPr>
              <w:t>Conhecimentos Específicos</w:t>
            </w:r>
          </w:p>
        </w:tc>
        <w:tc>
          <w:tcPr>
            <w:tcW w:w="1693" w:type="dxa"/>
            <w:tcBorders>
              <w:top w:val="single" w:sz="4" w:space="0" w:color="00000A"/>
              <w:left w:val="single" w:sz="4" w:space="0" w:color="00000A"/>
              <w:bottom w:val="single" w:sz="4" w:space="0" w:color="00000A"/>
              <w:right w:val="single" w:sz="4" w:space="0" w:color="00000A"/>
            </w:tcBorders>
            <w:shd w:val="clear" w:color="000000" w:fill="FFFFFF"/>
          </w:tcPr>
          <w:p w14:paraId="125133B9" w14:textId="77777777" w:rsidR="00197423" w:rsidRPr="00077BA7" w:rsidRDefault="00197423" w:rsidP="0091737B">
            <w:pPr>
              <w:jc w:val="center"/>
              <w:rPr>
                <w:rFonts w:ascii="Arial" w:hAnsi="Arial" w:cs="Arial"/>
                <w:sz w:val="24"/>
                <w:szCs w:val="24"/>
              </w:rPr>
            </w:pPr>
            <w:r w:rsidRPr="00077BA7">
              <w:rPr>
                <w:rFonts w:ascii="Arial" w:hAnsi="Arial" w:cs="Arial"/>
                <w:sz w:val="24"/>
                <w:szCs w:val="24"/>
              </w:rPr>
              <w:t>10</w:t>
            </w:r>
          </w:p>
          <w:p w14:paraId="5039EC90" w14:textId="77777777" w:rsidR="00197423" w:rsidRPr="00077BA7" w:rsidRDefault="00197423" w:rsidP="0091737B">
            <w:pPr>
              <w:jc w:val="center"/>
              <w:rPr>
                <w:rFonts w:ascii="Arial" w:hAnsi="Arial" w:cs="Arial"/>
                <w:sz w:val="24"/>
                <w:szCs w:val="24"/>
              </w:rPr>
            </w:pPr>
            <w:r w:rsidRPr="00077BA7">
              <w:rPr>
                <w:rFonts w:ascii="Arial" w:hAnsi="Arial" w:cs="Arial"/>
                <w:sz w:val="24"/>
                <w:szCs w:val="24"/>
              </w:rPr>
              <w:t>05</w:t>
            </w:r>
          </w:p>
          <w:p w14:paraId="59353E88" w14:textId="77777777" w:rsidR="00197423" w:rsidRPr="00077BA7" w:rsidRDefault="00197423" w:rsidP="0091737B">
            <w:pPr>
              <w:jc w:val="center"/>
              <w:rPr>
                <w:rFonts w:ascii="Arial" w:hAnsi="Arial" w:cs="Arial"/>
                <w:sz w:val="24"/>
                <w:szCs w:val="24"/>
              </w:rPr>
            </w:pPr>
            <w:r w:rsidRPr="00077BA7">
              <w:rPr>
                <w:rFonts w:ascii="Arial" w:hAnsi="Arial" w:cs="Arial"/>
                <w:sz w:val="24"/>
                <w:szCs w:val="24"/>
              </w:rPr>
              <w:t>10</w:t>
            </w:r>
          </w:p>
        </w:tc>
      </w:tr>
    </w:tbl>
    <w:p w14:paraId="019AF2C2" w14:textId="77777777" w:rsidR="00197423" w:rsidRPr="00077BA7" w:rsidRDefault="00197423" w:rsidP="00197423">
      <w:pPr>
        <w:jc w:val="both"/>
        <w:rPr>
          <w:rFonts w:ascii="Arial" w:hAnsi="Arial" w:cs="Arial"/>
          <w:sz w:val="24"/>
          <w:szCs w:val="24"/>
        </w:rPr>
      </w:pPr>
    </w:p>
    <w:p w14:paraId="305FBD84" w14:textId="77777777" w:rsidR="00197423" w:rsidRPr="00077BA7" w:rsidRDefault="00197423" w:rsidP="00197423">
      <w:pPr>
        <w:rPr>
          <w:rFonts w:ascii="Arial" w:hAnsi="Arial" w:cs="Arial"/>
          <w:color w:val="00000A"/>
          <w:sz w:val="24"/>
          <w:szCs w:val="24"/>
        </w:rPr>
      </w:pPr>
      <w:r w:rsidRPr="00077BA7">
        <w:rPr>
          <w:rFonts w:ascii="Arial" w:hAnsi="Arial" w:cs="Arial"/>
          <w:color w:val="00000A"/>
          <w:sz w:val="24"/>
          <w:szCs w:val="24"/>
        </w:rPr>
        <w:t>4.12 A duração da prova objetiva será de 02 (duas) horas.</w:t>
      </w:r>
    </w:p>
    <w:p w14:paraId="63F63DE7" w14:textId="77777777" w:rsidR="00197423" w:rsidRPr="00077BA7" w:rsidRDefault="00197423" w:rsidP="00197423">
      <w:pPr>
        <w:jc w:val="both"/>
        <w:rPr>
          <w:rFonts w:ascii="Arial" w:hAnsi="Arial" w:cs="Arial"/>
          <w:sz w:val="24"/>
          <w:szCs w:val="24"/>
        </w:rPr>
      </w:pPr>
    </w:p>
    <w:p w14:paraId="78B1C129" w14:textId="77777777" w:rsidR="00197423" w:rsidRPr="00077BA7" w:rsidRDefault="00197423" w:rsidP="00197423">
      <w:pPr>
        <w:jc w:val="both"/>
        <w:rPr>
          <w:rFonts w:ascii="Arial" w:hAnsi="Arial" w:cs="Arial"/>
          <w:color w:val="00000A"/>
          <w:sz w:val="24"/>
          <w:szCs w:val="24"/>
        </w:rPr>
      </w:pPr>
      <w:r w:rsidRPr="00077BA7">
        <w:rPr>
          <w:rFonts w:ascii="Arial" w:hAnsi="Arial" w:cs="Arial"/>
          <w:color w:val="00000A"/>
          <w:sz w:val="24"/>
          <w:szCs w:val="24"/>
        </w:rPr>
        <w:t>4.13 O candidato deverá comparecer ao local designado para a(s) prova(s), constante do Edital de Convocação, com antecedência mínima de 30 minutos do horário previsto para seu início, munido de:</w:t>
      </w:r>
    </w:p>
    <w:p w14:paraId="564C3C2D" w14:textId="77777777" w:rsidR="00197423" w:rsidRPr="00077BA7" w:rsidRDefault="00197423" w:rsidP="00197423">
      <w:pPr>
        <w:jc w:val="both"/>
        <w:rPr>
          <w:rFonts w:ascii="Arial" w:hAnsi="Arial" w:cs="Arial"/>
          <w:sz w:val="24"/>
          <w:szCs w:val="24"/>
        </w:rPr>
      </w:pPr>
    </w:p>
    <w:p w14:paraId="45AD74F8" w14:textId="77777777" w:rsidR="00197423" w:rsidRPr="00077BA7" w:rsidRDefault="00197423" w:rsidP="00197423">
      <w:pPr>
        <w:jc w:val="both"/>
        <w:rPr>
          <w:rFonts w:ascii="Arial" w:hAnsi="Arial" w:cs="Arial"/>
          <w:color w:val="00000A"/>
          <w:sz w:val="24"/>
          <w:szCs w:val="24"/>
        </w:rPr>
      </w:pPr>
      <w:r w:rsidRPr="00077BA7">
        <w:rPr>
          <w:rFonts w:ascii="Arial" w:hAnsi="Arial" w:cs="Arial"/>
          <w:color w:val="00000A"/>
          <w:sz w:val="24"/>
          <w:szCs w:val="24"/>
        </w:rPr>
        <w:t>a) caneta esferográfica de material transparente de tinta de cor azul ou preta, lápis preto e borracha macia; e;</w:t>
      </w:r>
    </w:p>
    <w:p w14:paraId="2A6D3A24" w14:textId="77777777" w:rsidR="00197423" w:rsidRPr="00077BA7" w:rsidRDefault="00197423" w:rsidP="00197423">
      <w:pPr>
        <w:jc w:val="both"/>
        <w:rPr>
          <w:rFonts w:ascii="Arial" w:hAnsi="Arial" w:cs="Arial"/>
          <w:sz w:val="24"/>
          <w:szCs w:val="24"/>
        </w:rPr>
      </w:pPr>
    </w:p>
    <w:p w14:paraId="3B5C4E12" w14:textId="77777777" w:rsidR="00197423" w:rsidRPr="00077BA7" w:rsidRDefault="00197423" w:rsidP="00197423">
      <w:pPr>
        <w:jc w:val="both"/>
        <w:rPr>
          <w:rFonts w:ascii="Arial" w:hAnsi="Arial" w:cs="Arial"/>
          <w:color w:val="00000A"/>
          <w:sz w:val="24"/>
          <w:szCs w:val="24"/>
        </w:rPr>
      </w:pPr>
      <w:r w:rsidRPr="00077BA7">
        <w:rPr>
          <w:rFonts w:ascii="Arial" w:hAnsi="Arial" w:cs="Arial"/>
          <w:color w:val="00000A"/>
          <w:sz w:val="24"/>
          <w:szCs w:val="24"/>
        </w:rPr>
        <w:t>b) original de um dos seguintes documentos de identificação: Cédula de Identidade (RG), Carteira de Órgão ou Conselho de Classe, Carteira de Trabalho e Previdência Social (CTPS), Certificado Militar, Carteira Nacional de Habilitação, expedida nos termos da Lei Federal nº 9.503/97, Passaporte, Carteiras de Identidade expedidas pelas Forças Armadas, Polícias Militares e Corpos de Bombeiros Militares.</w:t>
      </w:r>
    </w:p>
    <w:p w14:paraId="5F2BDDF5" w14:textId="77777777" w:rsidR="00197423" w:rsidRPr="00077BA7" w:rsidRDefault="00197423" w:rsidP="00197423">
      <w:pPr>
        <w:jc w:val="both"/>
        <w:rPr>
          <w:rFonts w:ascii="Arial" w:hAnsi="Arial" w:cs="Arial"/>
          <w:sz w:val="24"/>
          <w:szCs w:val="24"/>
        </w:rPr>
      </w:pPr>
    </w:p>
    <w:p w14:paraId="30EEDC8B" w14:textId="77777777" w:rsidR="00197423" w:rsidRPr="00077BA7" w:rsidRDefault="00197423" w:rsidP="00197423">
      <w:pPr>
        <w:jc w:val="both"/>
        <w:rPr>
          <w:rFonts w:ascii="Arial" w:hAnsi="Arial" w:cs="Arial"/>
          <w:color w:val="00000A"/>
          <w:sz w:val="24"/>
          <w:szCs w:val="24"/>
        </w:rPr>
      </w:pPr>
      <w:r w:rsidRPr="00077BA7">
        <w:rPr>
          <w:rFonts w:ascii="Arial" w:hAnsi="Arial" w:cs="Arial"/>
          <w:color w:val="00000A"/>
          <w:sz w:val="24"/>
          <w:szCs w:val="24"/>
        </w:rPr>
        <w:t>4.13.1 Somente será admitido na sala ou local de prova(s) o candidato que apresentar um dos documentos discriminados na alínea “b” do item 4.13 deste Capítulo e desde que permita, com clareza, a sua identificação.</w:t>
      </w:r>
    </w:p>
    <w:p w14:paraId="568F807C" w14:textId="77777777" w:rsidR="00197423" w:rsidRPr="00077BA7" w:rsidRDefault="00197423" w:rsidP="00197423">
      <w:pPr>
        <w:jc w:val="both"/>
        <w:rPr>
          <w:rFonts w:ascii="Arial" w:hAnsi="Arial" w:cs="Arial"/>
          <w:sz w:val="24"/>
          <w:szCs w:val="24"/>
        </w:rPr>
      </w:pPr>
    </w:p>
    <w:p w14:paraId="5A40F388" w14:textId="77777777" w:rsidR="00197423" w:rsidRPr="00077BA7" w:rsidRDefault="00197423" w:rsidP="00197423">
      <w:pPr>
        <w:jc w:val="both"/>
        <w:rPr>
          <w:rFonts w:ascii="Arial" w:hAnsi="Arial" w:cs="Arial"/>
          <w:color w:val="00000A"/>
          <w:sz w:val="24"/>
          <w:szCs w:val="24"/>
        </w:rPr>
      </w:pPr>
      <w:r w:rsidRPr="00077BA7">
        <w:rPr>
          <w:rFonts w:ascii="Arial" w:hAnsi="Arial" w:cs="Arial"/>
          <w:color w:val="00000A"/>
          <w:sz w:val="24"/>
          <w:szCs w:val="24"/>
        </w:rPr>
        <w:t>4.13.2 O candidato que não apresentar o documento, conforme a alínea “b” do item 4.13 deste Capítulo, não fará a(s) prova(s), sendo considerado ausente e eliminado do Processo Seletivo.</w:t>
      </w:r>
    </w:p>
    <w:p w14:paraId="08CB841F" w14:textId="77777777" w:rsidR="00197423" w:rsidRPr="00077BA7" w:rsidRDefault="00197423" w:rsidP="00197423">
      <w:pPr>
        <w:jc w:val="both"/>
        <w:rPr>
          <w:rFonts w:ascii="Arial" w:hAnsi="Arial" w:cs="Arial"/>
          <w:sz w:val="24"/>
          <w:szCs w:val="24"/>
        </w:rPr>
      </w:pPr>
    </w:p>
    <w:p w14:paraId="02985954" w14:textId="77777777" w:rsidR="00197423" w:rsidRPr="00077BA7" w:rsidRDefault="00197423" w:rsidP="00197423">
      <w:pPr>
        <w:jc w:val="both"/>
        <w:rPr>
          <w:rFonts w:ascii="Arial" w:hAnsi="Arial" w:cs="Arial"/>
          <w:color w:val="00000A"/>
          <w:sz w:val="24"/>
          <w:szCs w:val="24"/>
        </w:rPr>
      </w:pPr>
      <w:r w:rsidRPr="00077BA7">
        <w:rPr>
          <w:rFonts w:ascii="Arial" w:hAnsi="Arial" w:cs="Arial"/>
          <w:color w:val="00000A"/>
          <w:sz w:val="24"/>
          <w:szCs w:val="24"/>
        </w:rPr>
        <w:t>4.13.3 Não será aceito documentos eletrônicos, protocolos, cópia simples ou autenticada, boletim de ocorrência, ou quaisquer outros documentos não constantes deste Edital, inclusive carteira funcional de ordem pública ou privada.</w:t>
      </w:r>
    </w:p>
    <w:p w14:paraId="29A7AA9B" w14:textId="77777777" w:rsidR="00197423" w:rsidRPr="00077BA7" w:rsidRDefault="00197423" w:rsidP="00197423">
      <w:pPr>
        <w:jc w:val="both"/>
        <w:rPr>
          <w:rFonts w:ascii="Arial" w:hAnsi="Arial" w:cs="Arial"/>
          <w:sz w:val="24"/>
          <w:szCs w:val="24"/>
        </w:rPr>
      </w:pPr>
    </w:p>
    <w:p w14:paraId="2048D3E8" w14:textId="77777777" w:rsidR="00197423" w:rsidRPr="00077BA7" w:rsidRDefault="00197423" w:rsidP="00197423">
      <w:pPr>
        <w:jc w:val="both"/>
        <w:rPr>
          <w:rFonts w:ascii="Arial" w:hAnsi="Arial" w:cs="Arial"/>
          <w:color w:val="00000A"/>
          <w:sz w:val="24"/>
          <w:szCs w:val="24"/>
        </w:rPr>
      </w:pPr>
      <w:r w:rsidRPr="00077BA7">
        <w:rPr>
          <w:rFonts w:ascii="Arial" w:hAnsi="Arial" w:cs="Arial"/>
          <w:color w:val="00000A"/>
          <w:sz w:val="24"/>
          <w:szCs w:val="24"/>
        </w:rPr>
        <w:t>4.14 Os portões serão fechados impreterivelmente no horário estabelecido para realização da(s) prova(s).</w:t>
      </w:r>
    </w:p>
    <w:p w14:paraId="24F61C5C" w14:textId="77777777" w:rsidR="00197423" w:rsidRPr="00077BA7" w:rsidRDefault="00197423" w:rsidP="00197423">
      <w:pPr>
        <w:jc w:val="both"/>
        <w:rPr>
          <w:rFonts w:ascii="Arial" w:hAnsi="Arial" w:cs="Arial"/>
          <w:sz w:val="24"/>
          <w:szCs w:val="24"/>
        </w:rPr>
      </w:pPr>
    </w:p>
    <w:p w14:paraId="10AACE4A" w14:textId="77777777" w:rsidR="00197423" w:rsidRPr="00077BA7" w:rsidRDefault="00197423" w:rsidP="00197423">
      <w:pPr>
        <w:jc w:val="both"/>
        <w:rPr>
          <w:rFonts w:ascii="Arial" w:hAnsi="Arial" w:cs="Arial"/>
          <w:color w:val="00000A"/>
          <w:sz w:val="24"/>
          <w:szCs w:val="24"/>
        </w:rPr>
      </w:pPr>
      <w:r w:rsidRPr="00077BA7">
        <w:rPr>
          <w:rFonts w:ascii="Arial" w:hAnsi="Arial" w:cs="Arial"/>
          <w:color w:val="00000A"/>
          <w:sz w:val="24"/>
          <w:szCs w:val="24"/>
        </w:rPr>
        <w:lastRenderedPageBreak/>
        <w:t>4.15 Não serão admitidos na sala ou no local de provas o candidato que se apresentar após o horário estabelecido para o seu início.</w:t>
      </w:r>
    </w:p>
    <w:p w14:paraId="03B8B0B2" w14:textId="77777777" w:rsidR="00197423" w:rsidRPr="00077BA7" w:rsidRDefault="00197423" w:rsidP="00197423">
      <w:pPr>
        <w:jc w:val="both"/>
        <w:rPr>
          <w:rFonts w:ascii="Arial" w:hAnsi="Arial" w:cs="Arial"/>
          <w:sz w:val="24"/>
          <w:szCs w:val="24"/>
        </w:rPr>
      </w:pPr>
    </w:p>
    <w:p w14:paraId="5F5F5EE6" w14:textId="77777777" w:rsidR="00197423" w:rsidRPr="00077BA7" w:rsidRDefault="00197423" w:rsidP="00197423">
      <w:pPr>
        <w:jc w:val="both"/>
        <w:rPr>
          <w:rFonts w:ascii="Arial" w:hAnsi="Arial" w:cs="Arial"/>
          <w:color w:val="00000A"/>
          <w:sz w:val="24"/>
          <w:szCs w:val="24"/>
        </w:rPr>
      </w:pPr>
      <w:r w:rsidRPr="00077BA7">
        <w:rPr>
          <w:rFonts w:ascii="Arial" w:hAnsi="Arial" w:cs="Arial"/>
          <w:color w:val="00000A"/>
          <w:sz w:val="24"/>
          <w:szCs w:val="24"/>
        </w:rPr>
        <w:t>4.16 Durante a(s) prova(s) objetiva(s), não serão permitidas qualquer espécie de consulta a códigos, livros, manuais, impressos, anotações e/ou outro tipo de pesquisa, utilização de outro material não fornecido pela CONSCAM, de relógio, telefone celular ou qualquer equipamento eletrônico, protetor auricular, boné, gorro, chapéu e óculos de sol.</w:t>
      </w:r>
    </w:p>
    <w:p w14:paraId="68C88D45" w14:textId="77777777" w:rsidR="00197423" w:rsidRPr="00077BA7" w:rsidRDefault="00197423" w:rsidP="00197423">
      <w:pPr>
        <w:jc w:val="both"/>
        <w:rPr>
          <w:rFonts w:ascii="Arial" w:hAnsi="Arial" w:cs="Arial"/>
          <w:sz w:val="24"/>
          <w:szCs w:val="24"/>
        </w:rPr>
      </w:pPr>
    </w:p>
    <w:p w14:paraId="70E08999" w14:textId="77777777" w:rsidR="00197423" w:rsidRPr="00077BA7" w:rsidRDefault="00197423" w:rsidP="00197423">
      <w:pPr>
        <w:jc w:val="both"/>
        <w:rPr>
          <w:rFonts w:ascii="Arial" w:hAnsi="Arial" w:cs="Arial"/>
          <w:color w:val="00000A"/>
          <w:sz w:val="24"/>
          <w:szCs w:val="24"/>
        </w:rPr>
      </w:pPr>
      <w:r w:rsidRPr="00077BA7">
        <w:rPr>
          <w:rFonts w:ascii="Arial" w:hAnsi="Arial" w:cs="Arial"/>
          <w:color w:val="00000A"/>
          <w:sz w:val="24"/>
          <w:szCs w:val="24"/>
        </w:rPr>
        <w:t>4.17 O telefone celular e/ou qualquer equipamento eletrônico, deverá ser desligado antes de entrar no prédio de aplicação e, durante a aplicação das provas, deverão permanecer desligados no chão ou dentro da bolsa até a saída da sala, sob pena de eliminação do candidato.</w:t>
      </w:r>
    </w:p>
    <w:p w14:paraId="710BA43F" w14:textId="77777777" w:rsidR="00197423" w:rsidRPr="00077BA7" w:rsidRDefault="00197423" w:rsidP="00197423">
      <w:pPr>
        <w:jc w:val="both"/>
        <w:rPr>
          <w:rFonts w:ascii="Arial" w:hAnsi="Arial" w:cs="Arial"/>
          <w:sz w:val="24"/>
          <w:szCs w:val="24"/>
        </w:rPr>
      </w:pPr>
    </w:p>
    <w:p w14:paraId="66A8F3DA" w14:textId="77777777" w:rsidR="00197423" w:rsidRPr="00077BA7" w:rsidRDefault="00197423" w:rsidP="00197423">
      <w:pPr>
        <w:jc w:val="both"/>
        <w:rPr>
          <w:rFonts w:ascii="Arial" w:hAnsi="Arial" w:cs="Arial"/>
          <w:color w:val="00000A"/>
          <w:sz w:val="24"/>
          <w:szCs w:val="24"/>
        </w:rPr>
      </w:pPr>
      <w:r w:rsidRPr="00077BA7">
        <w:rPr>
          <w:rFonts w:ascii="Arial" w:hAnsi="Arial" w:cs="Arial"/>
          <w:color w:val="00000A"/>
          <w:sz w:val="24"/>
          <w:szCs w:val="24"/>
        </w:rPr>
        <w:t>4.17.1 Será imediatamente desclassificado o candidato que for identificado portando celular durante o período de aplicação da prova.</w:t>
      </w:r>
    </w:p>
    <w:p w14:paraId="7A9FF2D8" w14:textId="77777777" w:rsidR="00197423" w:rsidRPr="00077BA7" w:rsidRDefault="00197423" w:rsidP="00197423">
      <w:pPr>
        <w:jc w:val="both"/>
        <w:rPr>
          <w:rFonts w:ascii="Arial" w:hAnsi="Arial" w:cs="Arial"/>
          <w:sz w:val="24"/>
          <w:szCs w:val="24"/>
        </w:rPr>
      </w:pPr>
    </w:p>
    <w:p w14:paraId="653443F3" w14:textId="77777777" w:rsidR="00197423" w:rsidRPr="00077BA7" w:rsidRDefault="00197423" w:rsidP="00197423">
      <w:pPr>
        <w:jc w:val="both"/>
        <w:rPr>
          <w:rFonts w:ascii="Arial" w:hAnsi="Arial" w:cs="Arial"/>
          <w:color w:val="00000A"/>
          <w:sz w:val="24"/>
          <w:szCs w:val="24"/>
        </w:rPr>
      </w:pPr>
      <w:r w:rsidRPr="00077BA7">
        <w:rPr>
          <w:rFonts w:ascii="Arial" w:hAnsi="Arial" w:cs="Arial"/>
          <w:color w:val="00000A"/>
          <w:sz w:val="24"/>
          <w:szCs w:val="24"/>
        </w:rPr>
        <w:t>4.18 Não haverá segunda chamada, seja qual for o motivo alegado, para justificar o atraso ou a ausência do candidato, nem aplicação das provas fora do local, sala, turma, data e horário pré-estabelecidos.</w:t>
      </w:r>
    </w:p>
    <w:p w14:paraId="211FA84E" w14:textId="77777777" w:rsidR="00197423" w:rsidRPr="00077BA7" w:rsidRDefault="00197423" w:rsidP="00197423">
      <w:pPr>
        <w:jc w:val="both"/>
        <w:rPr>
          <w:rFonts w:ascii="Arial" w:hAnsi="Arial" w:cs="Arial"/>
          <w:sz w:val="24"/>
          <w:szCs w:val="24"/>
        </w:rPr>
      </w:pPr>
    </w:p>
    <w:p w14:paraId="568888CF" w14:textId="77777777" w:rsidR="00197423" w:rsidRPr="00077BA7" w:rsidRDefault="00197423" w:rsidP="00197423">
      <w:pPr>
        <w:jc w:val="both"/>
        <w:rPr>
          <w:rFonts w:ascii="Arial" w:hAnsi="Arial" w:cs="Arial"/>
          <w:color w:val="00000A"/>
          <w:sz w:val="24"/>
          <w:szCs w:val="24"/>
        </w:rPr>
      </w:pPr>
      <w:r w:rsidRPr="00077BA7">
        <w:rPr>
          <w:rFonts w:ascii="Arial" w:hAnsi="Arial" w:cs="Arial"/>
          <w:color w:val="00000A"/>
          <w:sz w:val="24"/>
          <w:szCs w:val="24"/>
        </w:rPr>
        <w:t>4.19 O candidato não poderá ausentar-se da sala ou local de provas sem o acompanhamento de um fiscal.</w:t>
      </w:r>
    </w:p>
    <w:p w14:paraId="4EF54A2F" w14:textId="77777777" w:rsidR="00197423" w:rsidRPr="00077BA7" w:rsidRDefault="00197423" w:rsidP="00197423">
      <w:pPr>
        <w:jc w:val="both"/>
        <w:rPr>
          <w:rFonts w:ascii="Arial" w:hAnsi="Arial" w:cs="Arial"/>
          <w:sz w:val="24"/>
          <w:szCs w:val="24"/>
        </w:rPr>
      </w:pPr>
    </w:p>
    <w:p w14:paraId="332BD6E0" w14:textId="77777777" w:rsidR="00197423" w:rsidRPr="00077BA7" w:rsidRDefault="00197423" w:rsidP="00197423">
      <w:pPr>
        <w:jc w:val="both"/>
        <w:rPr>
          <w:rFonts w:ascii="Arial" w:hAnsi="Arial" w:cs="Arial"/>
          <w:sz w:val="24"/>
          <w:szCs w:val="24"/>
        </w:rPr>
      </w:pPr>
      <w:r w:rsidRPr="00077BA7">
        <w:rPr>
          <w:rFonts w:ascii="Arial" w:hAnsi="Arial" w:cs="Arial"/>
          <w:color w:val="00000A"/>
          <w:sz w:val="24"/>
          <w:szCs w:val="24"/>
        </w:rPr>
        <w:t xml:space="preserve">4.20 Em caso de necessidade de amamentação durante as provas objetivas a candidata deverá levar um acompanhante maior de idade, devidamente comprovada, </w:t>
      </w:r>
      <w:r w:rsidRPr="00077BA7">
        <w:rPr>
          <w:rFonts w:ascii="Arial" w:hAnsi="Arial" w:cs="Arial"/>
          <w:sz w:val="24"/>
          <w:szCs w:val="24"/>
        </w:rPr>
        <w:t>que ficará em local reservado para tal finalidade e será responsável pela criança.</w:t>
      </w:r>
    </w:p>
    <w:p w14:paraId="33DF1522" w14:textId="77777777" w:rsidR="00197423" w:rsidRPr="00077BA7" w:rsidRDefault="00197423" w:rsidP="00197423">
      <w:pPr>
        <w:jc w:val="both"/>
        <w:rPr>
          <w:rFonts w:ascii="Arial" w:hAnsi="Arial" w:cs="Arial"/>
          <w:sz w:val="24"/>
          <w:szCs w:val="24"/>
        </w:rPr>
      </w:pPr>
    </w:p>
    <w:p w14:paraId="103A9751" w14:textId="5CCD2F01" w:rsidR="00197423" w:rsidRPr="00077BA7" w:rsidRDefault="00197423" w:rsidP="00197423">
      <w:pPr>
        <w:jc w:val="both"/>
        <w:rPr>
          <w:rFonts w:ascii="Arial" w:hAnsi="Arial" w:cs="Arial"/>
          <w:sz w:val="24"/>
          <w:szCs w:val="24"/>
        </w:rPr>
      </w:pPr>
      <w:r w:rsidRPr="00077BA7">
        <w:rPr>
          <w:rFonts w:ascii="Arial" w:hAnsi="Arial" w:cs="Arial"/>
          <w:sz w:val="24"/>
          <w:szCs w:val="24"/>
        </w:rPr>
        <w:t xml:space="preserve">4.20.1 Para tanto, a candidata deverá solicitar </w:t>
      </w:r>
      <w:r w:rsidRPr="002B4038">
        <w:rPr>
          <w:rFonts w:ascii="Arial" w:hAnsi="Arial" w:cs="Arial"/>
          <w:sz w:val="24"/>
          <w:szCs w:val="24"/>
          <w:u w:val="single"/>
        </w:rPr>
        <w:t>antecipadamente</w:t>
      </w:r>
      <w:r w:rsidRPr="00077BA7">
        <w:rPr>
          <w:rFonts w:ascii="Arial" w:hAnsi="Arial" w:cs="Arial"/>
          <w:sz w:val="24"/>
          <w:szCs w:val="24"/>
        </w:rPr>
        <w:t xml:space="preserve"> </w:t>
      </w:r>
      <w:r w:rsidR="002B4038">
        <w:rPr>
          <w:rFonts w:ascii="Arial" w:hAnsi="Arial" w:cs="Arial"/>
          <w:sz w:val="24"/>
          <w:szCs w:val="24"/>
        </w:rPr>
        <w:t xml:space="preserve">(em até 03 dias úteis da aplicação da prova) </w:t>
      </w:r>
      <w:r w:rsidRPr="00077BA7">
        <w:rPr>
          <w:rFonts w:ascii="Arial" w:hAnsi="Arial" w:cs="Arial"/>
          <w:sz w:val="24"/>
          <w:szCs w:val="24"/>
        </w:rPr>
        <w:t xml:space="preserve">através do e-mail contato@conscamweb.com.br, inserir no assunto: Solicitação – Amamentação – Processo Seletivo da Prefeitura Municipal de </w:t>
      </w:r>
      <w:r w:rsidRPr="00077BA7">
        <w:rPr>
          <w:rFonts w:ascii="Arial" w:hAnsi="Arial" w:cs="Arial"/>
          <w:color w:val="000000"/>
          <w:sz w:val="24"/>
          <w:szCs w:val="24"/>
        </w:rPr>
        <w:t>Divinolândia</w:t>
      </w:r>
      <w:r w:rsidRPr="00077BA7">
        <w:rPr>
          <w:rFonts w:ascii="Arial" w:hAnsi="Arial" w:cs="Arial"/>
          <w:sz w:val="24"/>
          <w:szCs w:val="24"/>
        </w:rPr>
        <w:t>.</w:t>
      </w:r>
    </w:p>
    <w:p w14:paraId="32CBA95C" w14:textId="77777777" w:rsidR="00197423" w:rsidRPr="00077BA7" w:rsidRDefault="00197423" w:rsidP="00197423">
      <w:pPr>
        <w:jc w:val="both"/>
        <w:rPr>
          <w:rFonts w:ascii="Arial" w:hAnsi="Arial" w:cs="Arial"/>
          <w:sz w:val="24"/>
          <w:szCs w:val="24"/>
        </w:rPr>
      </w:pPr>
    </w:p>
    <w:p w14:paraId="4A2D0B55" w14:textId="77777777" w:rsidR="00197423" w:rsidRPr="00077BA7" w:rsidRDefault="00197423" w:rsidP="00197423">
      <w:pPr>
        <w:jc w:val="both"/>
        <w:rPr>
          <w:rFonts w:ascii="Arial" w:hAnsi="Arial" w:cs="Arial"/>
          <w:color w:val="00000A"/>
          <w:sz w:val="24"/>
          <w:szCs w:val="24"/>
        </w:rPr>
      </w:pPr>
      <w:r w:rsidRPr="00077BA7">
        <w:rPr>
          <w:rFonts w:ascii="Arial" w:hAnsi="Arial" w:cs="Arial"/>
          <w:sz w:val="24"/>
          <w:szCs w:val="24"/>
        </w:rPr>
        <w:t>4.20.2 A CONSCAM</w:t>
      </w:r>
      <w:r w:rsidRPr="00077BA7">
        <w:rPr>
          <w:rFonts w:ascii="Arial" w:hAnsi="Arial" w:cs="Arial"/>
          <w:color w:val="00000A"/>
          <w:sz w:val="24"/>
          <w:szCs w:val="24"/>
        </w:rPr>
        <w:t xml:space="preserve"> não se responsabiliza pela criança no caso de a candidata não levar o acompanhante, podendo, inclusive, ocasionar a sua eliminação do processo.</w:t>
      </w:r>
    </w:p>
    <w:p w14:paraId="3D189EB6" w14:textId="77777777" w:rsidR="00197423" w:rsidRPr="00077BA7" w:rsidRDefault="00197423" w:rsidP="00197423">
      <w:pPr>
        <w:jc w:val="both"/>
        <w:rPr>
          <w:rFonts w:ascii="Arial" w:hAnsi="Arial" w:cs="Arial"/>
          <w:sz w:val="24"/>
          <w:szCs w:val="24"/>
        </w:rPr>
      </w:pPr>
    </w:p>
    <w:p w14:paraId="748D75FE" w14:textId="77777777" w:rsidR="00197423" w:rsidRPr="00077BA7" w:rsidRDefault="00197423" w:rsidP="00197423">
      <w:pPr>
        <w:jc w:val="both"/>
        <w:rPr>
          <w:rFonts w:ascii="Arial" w:hAnsi="Arial" w:cs="Arial"/>
          <w:color w:val="00000A"/>
          <w:sz w:val="24"/>
          <w:szCs w:val="24"/>
        </w:rPr>
      </w:pPr>
      <w:r w:rsidRPr="00077BA7">
        <w:rPr>
          <w:rFonts w:ascii="Arial" w:hAnsi="Arial" w:cs="Arial"/>
          <w:color w:val="00000A"/>
          <w:sz w:val="24"/>
          <w:szCs w:val="24"/>
        </w:rPr>
        <w:t>4.20.3 No momento da amamentação, a candidata deverá ser acompanhada por uma fiscal, sem a presença do responsável pela criança.</w:t>
      </w:r>
    </w:p>
    <w:p w14:paraId="71F49538" w14:textId="77777777" w:rsidR="00197423" w:rsidRPr="00077BA7" w:rsidRDefault="00197423" w:rsidP="00197423">
      <w:pPr>
        <w:jc w:val="both"/>
        <w:rPr>
          <w:rFonts w:ascii="Arial" w:hAnsi="Arial" w:cs="Arial"/>
          <w:sz w:val="24"/>
          <w:szCs w:val="24"/>
        </w:rPr>
      </w:pPr>
    </w:p>
    <w:p w14:paraId="4F0D809A" w14:textId="77777777" w:rsidR="00197423" w:rsidRPr="00077BA7" w:rsidRDefault="00197423" w:rsidP="00197423">
      <w:pPr>
        <w:jc w:val="both"/>
        <w:rPr>
          <w:rFonts w:ascii="Arial" w:hAnsi="Arial" w:cs="Arial"/>
          <w:color w:val="00000A"/>
          <w:sz w:val="24"/>
          <w:szCs w:val="24"/>
        </w:rPr>
      </w:pPr>
      <w:r w:rsidRPr="00077BA7">
        <w:rPr>
          <w:rFonts w:ascii="Arial" w:hAnsi="Arial" w:cs="Arial"/>
          <w:color w:val="00000A"/>
          <w:sz w:val="24"/>
          <w:szCs w:val="24"/>
        </w:rPr>
        <w:t>4.20.3.1 A candidata, neste momento, deverá fechar seu caderno de prova, se for o caso, e deixá-lo sobre a carteira.</w:t>
      </w:r>
    </w:p>
    <w:p w14:paraId="540B6624" w14:textId="77777777" w:rsidR="00197423" w:rsidRPr="00077BA7" w:rsidRDefault="00197423" w:rsidP="00197423">
      <w:pPr>
        <w:jc w:val="both"/>
        <w:rPr>
          <w:rFonts w:ascii="Arial" w:hAnsi="Arial" w:cs="Arial"/>
          <w:sz w:val="24"/>
          <w:szCs w:val="24"/>
        </w:rPr>
      </w:pPr>
    </w:p>
    <w:p w14:paraId="545A56E2" w14:textId="77777777" w:rsidR="00197423" w:rsidRPr="00077BA7" w:rsidRDefault="00197423" w:rsidP="00197423">
      <w:pPr>
        <w:jc w:val="both"/>
        <w:rPr>
          <w:rFonts w:ascii="Arial" w:hAnsi="Arial" w:cs="Arial"/>
          <w:color w:val="00000A"/>
          <w:sz w:val="24"/>
          <w:szCs w:val="24"/>
        </w:rPr>
      </w:pPr>
      <w:r w:rsidRPr="00077BA7">
        <w:rPr>
          <w:rFonts w:ascii="Arial" w:hAnsi="Arial" w:cs="Arial"/>
          <w:color w:val="00000A"/>
          <w:sz w:val="24"/>
          <w:szCs w:val="24"/>
        </w:rPr>
        <w:t>4.20.3.2 O tempo despendido na amamentação será compensado durante a realização da prova, em igual período.</w:t>
      </w:r>
    </w:p>
    <w:p w14:paraId="28C3F3D8" w14:textId="77777777" w:rsidR="00197423" w:rsidRPr="00077BA7" w:rsidRDefault="00197423" w:rsidP="00197423">
      <w:pPr>
        <w:jc w:val="both"/>
        <w:rPr>
          <w:rFonts w:ascii="Arial" w:hAnsi="Arial" w:cs="Arial"/>
          <w:sz w:val="24"/>
          <w:szCs w:val="24"/>
        </w:rPr>
      </w:pPr>
    </w:p>
    <w:p w14:paraId="006E73D9" w14:textId="77777777" w:rsidR="00197423" w:rsidRPr="00077BA7" w:rsidRDefault="00197423" w:rsidP="00197423">
      <w:pPr>
        <w:jc w:val="both"/>
        <w:rPr>
          <w:rFonts w:ascii="Arial" w:hAnsi="Arial" w:cs="Arial"/>
          <w:color w:val="00000A"/>
          <w:sz w:val="24"/>
          <w:szCs w:val="24"/>
        </w:rPr>
      </w:pPr>
      <w:r w:rsidRPr="00077BA7">
        <w:rPr>
          <w:rFonts w:ascii="Arial" w:hAnsi="Arial" w:cs="Arial"/>
          <w:color w:val="00000A"/>
          <w:sz w:val="24"/>
          <w:szCs w:val="24"/>
        </w:rPr>
        <w:t>4.20.4 Excetuada a situação prevista no item 4.20 deste Capítulo, não será permitida a permanência de qualquer acompanhante, inclusive criança, nas dependências do local de realização das provas, podendo ocasionar inclusive a não participação do candidato no Processo Seletivo.</w:t>
      </w:r>
    </w:p>
    <w:p w14:paraId="285EFF29" w14:textId="77777777" w:rsidR="00197423" w:rsidRPr="00077BA7" w:rsidRDefault="00197423" w:rsidP="00197423">
      <w:pPr>
        <w:jc w:val="both"/>
        <w:rPr>
          <w:rFonts w:ascii="Arial" w:hAnsi="Arial" w:cs="Arial"/>
          <w:sz w:val="24"/>
          <w:szCs w:val="24"/>
        </w:rPr>
      </w:pPr>
    </w:p>
    <w:p w14:paraId="5F6F8BA1" w14:textId="77777777" w:rsidR="00197423" w:rsidRPr="00077BA7" w:rsidRDefault="00197423" w:rsidP="00197423">
      <w:pPr>
        <w:jc w:val="both"/>
        <w:rPr>
          <w:rFonts w:ascii="Arial" w:hAnsi="Arial" w:cs="Arial"/>
          <w:color w:val="00000A"/>
          <w:sz w:val="24"/>
          <w:szCs w:val="24"/>
        </w:rPr>
      </w:pPr>
      <w:r w:rsidRPr="00077BA7">
        <w:rPr>
          <w:rFonts w:ascii="Arial" w:hAnsi="Arial" w:cs="Arial"/>
          <w:color w:val="00000A"/>
          <w:sz w:val="24"/>
          <w:szCs w:val="24"/>
        </w:rPr>
        <w:lastRenderedPageBreak/>
        <w:t>4.21 Não haverá prorrogação do tempo previsto para a aplicação das provas em virtude de afastamento, por qualquer motivo, de candidato da sala ou local de provas.</w:t>
      </w:r>
    </w:p>
    <w:p w14:paraId="554C8C9F" w14:textId="77777777" w:rsidR="00197423" w:rsidRPr="00077BA7" w:rsidRDefault="00197423" w:rsidP="00197423">
      <w:pPr>
        <w:jc w:val="both"/>
        <w:rPr>
          <w:rFonts w:ascii="Arial" w:hAnsi="Arial" w:cs="Arial"/>
          <w:sz w:val="24"/>
          <w:szCs w:val="24"/>
        </w:rPr>
      </w:pPr>
    </w:p>
    <w:p w14:paraId="74BB8BEC" w14:textId="77777777" w:rsidR="00197423" w:rsidRPr="00077BA7" w:rsidRDefault="00197423" w:rsidP="00197423">
      <w:pPr>
        <w:jc w:val="both"/>
        <w:rPr>
          <w:rFonts w:ascii="Arial" w:hAnsi="Arial" w:cs="Arial"/>
          <w:color w:val="00000A"/>
          <w:sz w:val="24"/>
          <w:szCs w:val="24"/>
        </w:rPr>
      </w:pPr>
      <w:r w:rsidRPr="00077BA7">
        <w:rPr>
          <w:rFonts w:ascii="Arial" w:hAnsi="Arial" w:cs="Arial"/>
          <w:color w:val="00000A"/>
          <w:sz w:val="24"/>
          <w:szCs w:val="24"/>
        </w:rPr>
        <w:t xml:space="preserve">4.22 É reservado à CONSCAM e à Prefeitura Municipal de </w:t>
      </w:r>
      <w:r w:rsidRPr="00077BA7">
        <w:rPr>
          <w:rFonts w:ascii="Arial" w:hAnsi="Arial" w:cs="Arial"/>
          <w:color w:val="000000"/>
          <w:sz w:val="24"/>
          <w:szCs w:val="24"/>
        </w:rPr>
        <w:t>Divinolândia</w:t>
      </w:r>
      <w:r w:rsidRPr="00077BA7">
        <w:rPr>
          <w:rFonts w:ascii="Arial" w:hAnsi="Arial" w:cs="Arial"/>
          <w:color w:val="00000A"/>
          <w:sz w:val="24"/>
          <w:szCs w:val="24"/>
        </w:rPr>
        <w:t>, caso julgue necessário, o direito de utilizar detector de metais durante a aplicação das provas.</w:t>
      </w:r>
    </w:p>
    <w:p w14:paraId="59F3C69B" w14:textId="77777777" w:rsidR="00197423" w:rsidRPr="00077BA7" w:rsidRDefault="00197423" w:rsidP="00197423">
      <w:pPr>
        <w:jc w:val="both"/>
        <w:rPr>
          <w:rFonts w:ascii="Arial" w:hAnsi="Arial" w:cs="Arial"/>
          <w:sz w:val="24"/>
          <w:szCs w:val="24"/>
        </w:rPr>
      </w:pPr>
    </w:p>
    <w:p w14:paraId="78171B78" w14:textId="77777777" w:rsidR="00197423" w:rsidRPr="00077BA7" w:rsidRDefault="00197423" w:rsidP="00197423">
      <w:pPr>
        <w:jc w:val="both"/>
        <w:rPr>
          <w:rFonts w:ascii="Arial" w:hAnsi="Arial" w:cs="Arial"/>
          <w:color w:val="00000A"/>
          <w:sz w:val="24"/>
          <w:szCs w:val="24"/>
        </w:rPr>
      </w:pPr>
      <w:r w:rsidRPr="00077BA7">
        <w:rPr>
          <w:rFonts w:ascii="Arial" w:hAnsi="Arial" w:cs="Arial"/>
          <w:color w:val="00000A"/>
          <w:sz w:val="24"/>
          <w:szCs w:val="24"/>
        </w:rPr>
        <w:t>4.23 O horário de início da(s) prova(s) será (ão) definido(s) em cada sala de aplicação, após os devidos esclarecimentos sobre sua aplicação.</w:t>
      </w:r>
    </w:p>
    <w:p w14:paraId="2985D1C4" w14:textId="77777777" w:rsidR="00197423" w:rsidRPr="00077BA7" w:rsidRDefault="00197423" w:rsidP="00197423">
      <w:pPr>
        <w:jc w:val="both"/>
        <w:rPr>
          <w:rFonts w:ascii="Arial" w:hAnsi="Arial" w:cs="Arial"/>
          <w:color w:val="00000A"/>
          <w:sz w:val="24"/>
          <w:szCs w:val="24"/>
        </w:rPr>
      </w:pPr>
    </w:p>
    <w:p w14:paraId="0DCD19C2" w14:textId="77777777" w:rsidR="00197423" w:rsidRPr="00077BA7" w:rsidRDefault="00197423" w:rsidP="00197423">
      <w:pPr>
        <w:jc w:val="both"/>
        <w:rPr>
          <w:rFonts w:ascii="Arial" w:hAnsi="Arial" w:cs="Arial"/>
          <w:color w:val="00000A"/>
          <w:sz w:val="24"/>
          <w:szCs w:val="24"/>
        </w:rPr>
      </w:pPr>
      <w:r w:rsidRPr="00077BA7">
        <w:rPr>
          <w:rFonts w:ascii="Arial" w:hAnsi="Arial" w:cs="Arial"/>
          <w:color w:val="00000A"/>
          <w:sz w:val="24"/>
          <w:szCs w:val="24"/>
        </w:rPr>
        <w:t>4.24 Para a realização da prova objetiva, o candidato receberá a folha de respostas e o caderno de questões da prova objetiva.</w:t>
      </w:r>
    </w:p>
    <w:p w14:paraId="1061DAE1" w14:textId="77777777" w:rsidR="00197423" w:rsidRPr="00077BA7" w:rsidRDefault="00197423" w:rsidP="00197423">
      <w:pPr>
        <w:jc w:val="both"/>
        <w:rPr>
          <w:rFonts w:ascii="Arial" w:hAnsi="Arial" w:cs="Arial"/>
          <w:sz w:val="24"/>
          <w:szCs w:val="24"/>
        </w:rPr>
      </w:pPr>
    </w:p>
    <w:p w14:paraId="1516B472" w14:textId="77777777" w:rsidR="00197423" w:rsidRPr="00077BA7" w:rsidRDefault="00197423" w:rsidP="00197423">
      <w:pPr>
        <w:jc w:val="both"/>
        <w:rPr>
          <w:rFonts w:ascii="Arial" w:hAnsi="Arial" w:cs="Arial"/>
          <w:color w:val="00000A"/>
          <w:sz w:val="24"/>
          <w:szCs w:val="24"/>
        </w:rPr>
      </w:pPr>
      <w:r w:rsidRPr="00077BA7">
        <w:rPr>
          <w:rFonts w:ascii="Arial" w:hAnsi="Arial" w:cs="Arial"/>
          <w:color w:val="00000A"/>
          <w:sz w:val="24"/>
          <w:szCs w:val="24"/>
        </w:rPr>
        <w:t>4.25 É de responsabilidade do candidato a leitura das instruções contidas na folha de respostas e no caderno de questões da prova objetiva, não podendo ser alegada qualquer espécie de desconhecimento.</w:t>
      </w:r>
    </w:p>
    <w:p w14:paraId="23153090" w14:textId="77777777" w:rsidR="00197423" w:rsidRPr="00077BA7" w:rsidRDefault="00197423" w:rsidP="00197423">
      <w:pPr>
        <w:jc w:val="both"/>
        <w:rPr>
          <w:rFonts w:ascii="Arial" w:hAnsi="Arial" w:cs="Arial"/>
          <w:sz w:val="24"/>
          <w:szCs w:val="24"/>
        </w:rPr>
      </w:pPr>
    </w:p>
    <w:p w14:paraId="7EF4D229" w14:textId="77777777" w:rsidR="00197423" w:rsidRPr="00077BA7" w:rsidRDefault="00197423" w:rsidP="00197423">
      <w:pPr>
        <w:jc w:val="both"/>
        <w:rPr>
          <w:rFonts w:ascii="Arial" w:hAnsi="Arial" w:cs="Arial"/>
          <w:color w:val="00000A"/>
          <w:sz w:val="24"/>
          <w:szCs w:val="24"/>
        </w:rPr>
      </w:pPr>
      <w:r w:rsidRPr="00077BA7">
        <w:rPr>
          <w:rFonts w:ascii="Arial" w:hAnsi="Arial" w:cs="Arial"/>
          <w:color w:val="00000A"/>
          <w:sz w:val="24"/>
          <w:szCs w:val="24"/>
        </w:rPr>
        <w:t>4.26 A folha de respostas, cujo preenchimento é de responsabilidade do candidato, é o único documento válido para a correção.</w:t>
      </w:r>
    </w:p>
    <w:p w14:paraId="112F6489" w14:textId="77777777" w:rsidR="00197423" w:rsidRPr="00077BA7" w:rsidRDefault="00197423" w:rsidP="00197423">
      <w:pPr>
        <w:jc w:val="both"/>
        <w:rPr>
          <w:rFonts w:ascii="Arial" w:hAnsi="Arial" w:cs="Arial"/>
          <w:sz w:val="24"/>
          <w:szCs w:val="24"/>
        </w:rPr>
      </w:pPr>
    </w:p>
    <w:p w14:paraId="62309623" w14:textId="77777777" w:rsidR="00197423" w:rsidRPr="00077BA7" w:rsidRDefault="00197423" w:rsidP="00197423">
      <w:pPr>
        <w:jc w:val="both"/>
        <w:rPr>
          <w:rFonts w:ascii="Arial" w:hAnsi="Arial" w:cs="Arial"/>
          <w:color w:val="00000A"/>
          <w:sz w:val="24"/>
          <w:szCs w:val="24"/>
        </w:rPr>
      </w:pPr>
      <w:r w:rsidRPr="00077BA7">
        <w:rPr>
          <w:rFonts w:ascii="Arial" w:hAnsi="Arial" w:cs="Arial"/>
          <w:color w:val="00000A"/>
          <w:sz w:val="24"/>
          <w:szCs w:val="24"/>
        </w:rPr>
        <w:t>4.26.1 O candidato deverá transcrever as respostas para a folha de respostas, com caneta esferográfica de material transparente de tinta de cor azul ou preta, bem como assinar no campo apropriado.</w:t>
      </w:r>
    </w:p>
    <w:p w14:paraId="7CFCA9A8" w14:textId="77777777" w:rsidR="00197423" w:rsidRPr="00077BA7" w:rsidRDefault="00197423" w:rsidP="00197423">
      <w:pPr>
        <w:jc w:val="both"/>
        <w:rPr>
          <w:rFonts w:ascii="Arial" w:hAnsi="Arial" w:cs="Arial"/>
          <w:sz w:val="24"/>
          <w:szCs w:val="24"/>
        </w:rPr>
      </w:pPr>
    </w:p>
    <w:p w14:paraId="04059649" w14:textId="77777777" w:rsidR="00197423" w:rsidRPr="00077BA7" w:rsidRDefault="00197423" w:rsidP="00197423">
      <w:pPr>
        <w:jc w:val="both"/>
        <w:rPr>
          <w:rFonts w:ascii="Arial" w:hAnsi="Arial" w:cs="Arial"/>
          <w:color w:val="00000A"/>
          <w:sz w:val="24"/>
          <w:szCs w:val="24"/>
        </w:rPr>
      </w:pPr>
      <w:r w:rsidRPr="00077BA7">
        <w:rPr>
          <w:rFonts w:ascii="Arial" w:hAnsi="Arial" w:cs="Arial"/>
          <w:color w:val="00000A"/>
          <w:sz w:val="24"/>
          <w:szCs w:val="24"/>
        </w:rPr>
        <w:t>4.26.2 Não será computada questão com emenda ou rasura, ainda que legível, nem questão não respondida ou que contenha mais de uma resposta, mesmo que uma delas esteja correta.</w:t>
      </w:r>
    </w:p>
    <w:p w14:paraId="6563128F" w14:textId="77777777" w:rsidR="00197423" w:rsidRPr="00077BA7" w:rsidRDefault="00197423" w:rsidP="00197423">
      <w:pPr>
        <w:jc w:val="both"/>
        <w:rPr>
          <w:rFonts w:ascii="Arial" w:hAnsi="Arial" w:cs="Arial"/>
          <w:sz w:val="24"/>
          <w:szCs w:val="24"/>
        </w:rPr>
      </w:pPr>
    </w:p>
    <w:p w14:paraId="24CBDFF4" w14:textId="77777777" w:rsidR="00197423" w:rsidRPr="00077BA7" w:rsidRDefault="00197423" w:rsidP="00197423">
      <w:pPr>
        <w:jc w:val="both"/>
        <w:rPr>
          <w:rFonts w:ascii="Arial" w:hAnsi="Arial" w:cs="Arial"/>
          <w:color w:val="00000A"/>
          <w:sz w:val="24"/>
          <w:szCs w:val="24"/>
        </w:rPr>
      </w:pPr>
      <w:r w:rsidRPr="00077BA7">
        <w:rPr>
          <w:rFonts w:ascii="Arial" w:hAnsi="Arial" w:cs="Arial"/>
          <w:color w:val="00000A"/>
          <w:sz w:val="24"/>
          <w:szCs w:val="24"/>
        </w:rPr>
        <w:t>4.26.3 Não deverá ser feita nenhuma marca fora do campo reservado às respostas ou à assinatura, sob pena de acarretar prejuízo ao desempenho do candidato.</w:t>
      </w:r>
    </w:p>
    <w:p w14:paraId="3C5B4B9D" w14:textId="77777777" w:rsidR="00197423" w:rsidRPr="00077BA7" w:rsidRDefault="00197423" w:rsidP="00197423">
      <w:pPr>
        <w:jc w:val="both"/>
        <w:rPr>
          <w:rFonts w:ascii="Arial" w:hAnsi="Arial" w:cs="Arial"/>
          <w:sz w:val="24"/>
          <w:szCs w:val="24"/>
        </w:rPr>
      </w:pPr>
    </w:p>
    <w:p w14:paraId="157093D0" w14:textId="77777777" w:rsidR="00197423" w:rsidRPr="00077BA7" w:rsidRDefault="00197423" w:rsidP="00197423">
      <w:pPr>
        <w:jc w:val="both"/>
        <w:rPr>
          <w:rFonts w:ascii="Arial" w:hAnsi="Arial" w:cs="Arial"/>
          <w:color w:val="00000A"/>
          <w:sz w:val="24"/>
          <w:szCs w:val="24"/>
        </w:rPr>
      </w:pPr>
      <w:r w:rsidRPr="00077BA7">
        <w:rPr>
          <w:rFonts w:ascii="Arial" w:hAnsi="Arial" w:cs="Arial"/>
          <w:color w:val="00000A"/>
          <w:sz w:val="24"/>
          <w:szCs w:val="24"/>
        </w:rPr>
        <w:t xml:space="preserve">4.26.4 Em hipótese alguma, haverá substituição da folha de respostas por erro do candidato. </w:t>
      </w:r>
    </w:p>
    <w:p w14:paraId="1AE35ADF" w14:textId="77777777" w:rsidR="00197423" w:rsidRPr="00077BA7" w:rsidRDefault="00197423" w:rsidP="00197423">
      <w:pPr>
        <w:jc w:val="both"/>
        <w:rPr>
          <w:rFonts w:ascii="Arial" w:hAnsi="Arial" w:cs="Arial"/>
          <w:sz w:val="24"/>
          <w:szCs w:val="24"/>
        </w:rPr>
      </w:pPr>
    </w:p>
    <w:p w14:paraId="1F21DB5B" w14:textId="77777777" w:rsidR="00197423" w:rsidRPr="00077BA7" w:rsidRDefault="00197423" w:rsidP="00197423">
      <w:pPr>
        <w:jc w:val="both"/>
        <w:rPr>
          <w:rFonts w:ascii="Arial" w:hAnsi="Arial" w:cs="Arial"/>
          <w:color w:val="00000A"/>
          <w:sz w:val="24"/>
          <w:szCs w:val="24"/>
        </w:rPr>
      </w:pPr>
      <w:r w:rsidRPr="00077BA7">
        <w:rPr>
          <w:rFonts w:ascii="Arial" w:hAnsi="Arial" w:cs="Arial"/>
          <w:color w:val="00000A"/>
          <w:sz w:val="24"/>
          <w:szCs w:val="24"/>
        </w:rPr>
        <w:t>4.27 O candidato que tenha solicitado fiscal transcritor, provas em braile ou ampliada, deverá indicar os alvéolos a serem preenchidos pelo fiscal designado para tal finalidade.</w:t>
      </w:r>
    </w:p>
    <w:p w14:paraId="70E8EA54" w14:textId="77777777" w:rsidR="00197423" w:rsidRPr="00077BA7" w:rsidRDefault="00197423" w:rsidP="00197423">
      <w:pPr>
        <w:jc w:val="both"/>
        <w:rPr>
          <w:rFonts w:ascii="Arial" w:hAnsi="Arial" w:cs="Arial"/>
          <w:sz w:val="24"/>
          <w:szCs w:val="24"/>
        </w:rPr>
      </w:pPr>
    </w:p>
    <w:p w14:paraId="3272822A" w14:textId="77777777" w:rsidR="00197423" w:rsidRPr="00077BA7" w:rsidRDefault="00197423" w:rsidP="00197423">
      <w:pPr>
        <w:jc w:val="both"/>
        <w:rPr>
          <w:rFonts w:ascii="Arial" w:hAnsi="Arial" w:cs="Arial"/>
          <w:color w:val="00000A"/>
          <w:sz w:val="24"/>
          <w:szCs w:val="24"/>
        </w:rPr>
      </w:pPr>
      <w:r w:rsidRPr="00077BA7">
        <w:rPr>
          <w:rFonts w:ascii="Arial" w:hAnsi="Arial" w:cs="Arial"/>
          <w:color w:val="00000A"/>
          <w:sz w:val="24"/>
          <w:szCs w:val="24"/>
        </w:rPr>
        <w:t>4.28 O candidato somente poderá retirar-se da sala de aplicação da(s) prova(s) objetiva depois de transcorrido 01 (uma) hora de duração, levando consigo somente o caderno de prova.</w:t>
      </w:r>
    </w:p>
    <w:p w14:paraId="6DF86397" w14:textId="77777777" w:rsidR="00197423" w:rsidRPr="00077BA7" w:rsidRDefault="00197423" w:rsidP="00197423">
      <w:pPr>
        <w:jc w:val="both"/>
        <w:rPr>
          <w:rFonts w:ascii="Arial" w:hAnsi="Arial" w:cs="Arial"/>
          <w:sz w:val="24"/>
          <w:szCs w:val="24"/>
        </w:rPr>
      </w:pPr>
    </w:p>
    <w:p w14:paraId="6D118BFE" w14:textId="77777777" w:rsidR="00197423" w:rsidRPr="00077BA7" w:rsidRDefault="00197423" w:rsidP="00197423">
      <w:pPr>
        <w:jc w:val="both"/>
        <w:rPr>
          <w:rFonts w:ascii="Arial" w:hAnsi="Arial" w:cs="Arial"/>
          <w:color w:val="00000A"/>
          <w:sz w:val="24"/>
          <w:szCs w:val="24"/>
        </w:rPr>
      </w:pPr>
      <w:r w:rsidRPr="00077BA7">
        <w:rPr>
          <w:rFonts w:ascii="Arial" w:hAnsi="Arial" w:cs="Arial"/>
          <w:color w:val="00000A"/>
          <w:sz w:val="24"/>
          <w:szCs w:val="24"/>
        </w:rPr>
        <w:t>4.28.1 Após o término do prazo previsto para a duração da prova, não será concedido tempo adicional para o candidato continuar respondendo questão da prova objetiva ou procedendo à transcrição para a folha de respostas.</w:t>
      </w:r>
    </w:p>
    <w:p w14:paraId="55347E17" w14:textId="77777777" w:rsidR="00197423" w:rsidRPr="00077BA7" w:rsidRDefault="00197423" w:rsidP="00197423">
      <w:pPr>
        <w:jc w:val="both"/>
        <w:rPr>
          <w:rFonts w:ascii="Arial" w:hAnsi="Arial" w:cs="Arial"/>
          <w:sz w:val="24"/>
          <w:szCs w:val="24"/>
        </w:rPr>
      </w:pPr>
    </w:p>
    <w:p w14:paraId="59D62B12" w14:textId="77777777" w:rsidR="00197423" w:rsidRPr="00077BA7" w:rsidRDefault="00197423" w:rsidP="00197423">
      <w:pPr>
        <w:jc w:val="both"/>
        <w:rPr>
          <w:rFonts w:ascii="Arial" w:hAnsi="Arial" w:cs="Arial"/>
          <w:color w:val="00000A"/>
          <w:sz w:val="24"/>
          <w:szCs w:val="24"/>
        </w:rPr>
      </w:pPr>
      <w:r w:rsidRPr="00077BA7">
        <w:rPr>
          <w:rFonts w:ascii="Arial" w:hAnsi="Arial" w:cs="Arial"/>
          <w:color w:val="00000A"/>
          <w:sz w:val="24"/>
          <w:szCs w:val="24"/>
        </w:rPr>
        <w:t>4.29 Ao final da prova o candidato deverá entregar, devidamente assinada, a folha de reposta ao fiscal da sala, sob pena de desclassificação.</w:t>
      </w:r>
    </w:p>
    <w:p w14:paraId="083F2EE7" w14:textId="77777777" w:rsidR="00197423" w:rsidRPr="00077BA7" w:rsidRDefault="00197423" w:rsidP="00197423">
      <w:pPr>
        <w:jc w:val="both"/>
        <w:rPr>
          <w:rFonts w:ascii="Arial" w:hAnsi="Arial" w:cs="Arial"/>
          <w:sz w:val="24"/>
          <w:szCs w:val="24"/>
        </w:rPr>
      </w:pPr>
    </w:p>
    <w:p w14:paraId="7AF713D4" w14:textId="77777777" w:rsidR="00197423" w:rsidRPr="00077BA7" w:rsidRDefault="00197423" w:rsidP="00197423">
      <w:pPr>
        <w:jc w:val="both"/>
        <w:rPr>
          <w:rFonts w:ascii="Arial" w:hAnsi="Arial" w:cs="Arial"/>
          <w:color w:val="00000A"/>
          <w:sz w:val="24"/>
          <w:szCs w:val="24"/>
        </w:rPr>
      </w:pPr>
      <w:r w:rsidRPr="00077BA7">
        <w:rPr>
          <w:rFonts w:ascii="Arial" w:hAnsi="Arial" w:cs="Arial"/>
          <w:color w:val="00000A"/>
          <w:sz w:val="24"/>
          <w:szCs w:val="24"/>
        </w:rPr>
        <w:t xml:space="preserve">4.30 Os 03 (três) últimos candidatos presentes nas salas de aplicação da(s) prova(s) deverão aguardar o fechamento dos envelopes das provas e demais documentos e </w:t>
      </w:r>
      <w:r w:rsidRPr="00077BA7">
        <w:rPr>
          <w:rFonts w:ascii="Arial" w:hAnsi="Arial" w:cs="Arial"/>
          <w:color w:val="00000A"/>
          <w:sz w:val="24"/>
          <w:szCs w:val="24"/>
        </w:rPr>
        <w:lastRenderedPageBreak/>
        <w:t>assiná-los.</w:t>
      </w:r>
    </w:p>
    <w:p w14:paraId="73C0A9E4" w14:textId="77777777" w:rsidR="00197423" w:rsidRPr="00077BA7" w:rsidRDefault="00197423" w:rsidP="00197423">
      <w:pPr>
        <w:jc w:val="both"/>
        <w:rPr>
          <w:rFonts w:ascii="Arial" w:hAnsi="Arial" w:cs="Arial"/>
          <w:sz w:val="24"/>
          <w:szCs w:val="24"/>
        </w:rPr>
      </w:pPr>
    </w:p>
    <w:p w14:paraId="41429606"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 xml:space="preserve">4.31 O gabarito oficial da prova objetiva será divulgado no site </w:t>
      </w:r>
      <w:r w:rsidRPr="00077BA7">
        <w:fldChar w:fldCharType="begin"/>
      </w:r>
      <w:r w:rsidRPr="00077BA7">
        <w:rPr>
          <w:rFonts w:ascii="Arial" w:hAnsi="Arial" w:cs="Arial"/>
          <w:sz w:val="24"/>
          <w:szCs w:val="24"/>
        </w:rPr>
        <w:instrText>HYPERLINK "file:///C:\\C:\\Users\\Usuario\\Downloads\\www.conscamweb.com.br" \h</w:instrText>
      </w:r>
      <w:r w:rsidRPr="00077BA7">
        <w:fldChar w:fldCharType="separate"/>
      </w:r>
      <w:r w:rsidRPr="00077BA7">
        <w:rPr>
          <w:rStyle w:val="ListLabel35"/>
          <w:rFonts w:ascii="Arial" w:hAnsi="Arial" w:cs="Arial"/>
          <w:sz w:val="24"/>
          <w:szCs w:val="24"/>
        </w:rPr>
        <w:t>www.conscamweb.com.br</w:t>
      </w:r>
      <w:r w:rsidRPr="00077BA7">
        <w:rPr>
          <w:rStyle w:val="ListLabel35"/>
          <w:rFonts w:ascii="Arial" w:hAnsi="Arial" w:cs="Arial"/>
          <w:sz w:val="24"/>
          <w:szCs w:val="24"/>
        </w:rPr>
        <w:fldChar w:fldCharType="end"/>
      </w:r>
      <w:r w:rsidRPr="00077BA7">
        <w:rPr>
          <w:rFonts w:ascii="Arial" w:hAnsi="Arial" w:cs="Arial"/>
          <w:sz w:val="24"/>
          <w:szCs w:val="24"/>
        </w:rPr>
        <w:t>, conforme Anexo IV – Cronograma do Processo Seletivo.</w:t>
      </w:r>
    </w:p>
    <w:p w14:paraId="32824A4F" w14:textId="77777777" w:rsidR="00197423" w:rsidRPr="00077BA7" w:rsidRDefault="00197423" w:rsidP="00197423">
      <w:pPr>
        <w:jc w:val="both"/>
        <w:rPr>
          <w:rFonts w:ascii="Arial" w:hAnsi="Arial" w:cs="Arial"/>
          <w:sz w:val="24"/>
          <w:szCs w:val="24"/>
        </w:rPr>
      </w:pPr>
    </w:p>
    <w:p w14:paraId="4B698247" w14:textId="77777777" w:rsidR="00197423" w:rsidRPr="00077BA7" w:rsidRDefault="00197423" w:rsidP="00197423">
      <w:pPr>
        <w:jc w:val="both"/>
        <w:rPr>
          <w:rFonts w:ascii="Arial" w:hAnsi="Arial" w:cs="Arial"/>
          <w:color w:val="00000A"/>
          <w:sz w:val="24"/>
          <w:szCs w:val="24"/>
        </w:rPr>
      </w:pPr>
      <w:r w:rsidRPr="00077BA7">
        <w:rPr>
          <w:rFonts w:ascii="Arial" w:hAnsi="Arial" w:cs="Arial"/>
          <w:color w:val="00000A"/>
          <w:sz w:val="24"/>
          <w:szCs w:val="24"/>
        </w:rPr>
        <w:t>4.32 Para realização da prova deverá ser observado, também, o Capítulo V – DO JULGAMENTO DAS PROVAS E DA HABILITAÇÃO.</w:t>
      </w:r>
    </w:p>
    <w:p w14:paraId="0A2EBAF5" w14:textId="77777777" w:rsidR="006C4E22" w:rsidRPr="00077BA7" w:rsidRDefault="006C4E22" w:rsidP="00197423">
      <w:pPr>
        <w:jc w:val="both"/>
        <w:rPr>
          <w:rFonts w:ascii="Arial" w:hAnsi="Arial" w:cs="Arial"/>
          <w:color w:val="00000A"/>
          <w:sz w:val="24"/>
          <w:szCs w:val="24"/>
        </w:rPr>
      </w:pPr>
    </w:p>
    <w:p w14:paraId="3DC6EC4C" w14:textId="77777777" w:rsidR="00197423" w:rsidRPr="00077BA7" w:rsidRDefault="00197423" w:rsidP="00197423">
      <w:pPr>
        <w:ind w:right="-142"/>
        <w:jc w:val="both"/>
        <w:rPr>
          <w:rFonts w:ascii="Arial" w:eastAsia="Arial" w:hAnsi="Arial" w:cs="Arial"/>
          <w:b/>
          <w:color w:val="00000A"/>
          <w:sz w:val="24"/>
          <w:szCs w:val="24"/>
          <w:u w:val="single"/>
        </w:rPr>
      </w:pPr>
      <w:r w:rsidRPr="00077BA7">
        <w:rPr>
          <w:rFonts w:ascii="Arial" w:eastAsia="Arial" w:hAnsi="Arial" w:cs="Arial"/>
          <w:b/>
          <w:color w:val="00000A"/>
          <w:sz w:val="24"/>
          <w:szCs w:val="24"/>
          <w:u w:val="single"/>
        </w:rPr>
        <w:t xml:space="preserve">Da Prova de Títulos </w:t>
      </w:r>
    </w:p>
    <w:p w14:paraId="1363E84B" w14:textId="77777777" w:rsidR="00197423" w:rsidRPr="00077BA7" w:rsidRDefault="00197423" w:rsidP="00197423">
      <w:pPr>
        <w:ind w:right="-142"/>
        <w:jc w:val="both"/>
        <w:rPr>
          <w:rFonts w:ascii="Arial" w:eastAsia="Arial" w:hAnsi="Arial" w:cs="Arial"/>
          <w:color w:val="00000A"/>
          <w:sz w:val="24"/>
          <w:szCs w:val="24"/>
        </w:rPr>
      </w:pPr>
      <w:r w:rsidRPr="00077BA7">
        <w:rPr>
          <w:rFonts w:ascii="Arial" w:eastAsia="Arial" w:hAnsi="Arial" w:cs="Arial"/>
          <w:color w:val="00000A"/>
          <w:sz w:val="24"/>
          <w:szCs w:val="24"/>
        </w:rPr>
        <w:t>4.33 Os candidatos para todas as funções de nível superior que forem apresentar títulos deverão entregá-los no mesmo horário, dia e local da realização da Prova Objetiva.</w:t>
      </w:r>
    </w:p>
    <w:p w14:paraId="7AD34010" w14:textId="77777777" w:rsidR="00197423" w:rsidRPr="00077BA7" w:rsidRDefault="00197423" w:rsidP="00197423">
      <w:pPr>
        <w:ind w:right="-142"/>
        <w:jc w:val="both"/>
        <w:rPr>
          <w:rFonts w:ascii="Arial" w:eastAsia="Arial" w:hAnsi="Arial" w:cs="Arial"/>
          <w:color w:val="00000A"/>
          <w:sz w:val="24"/>
          <w:szCs w:val="24"/>
        </w:rPr>
      </w:pPr>
    </w:p>
    <w:p w14:paraId="154D9635" w14:textId="77777777" w:rsidR="00197423" w:rsidRPr="00077BA7" w:rsidRDefault="00197423" w:rsidP="00197423">
      <w:pPr>
        <w:ind w:right="-142"/>
        <w:jc w:val="both"/>
        <w:rPr>
          <w:rFonts w:ascii="Arial" w:eastAsia="Arial" w:hAnsi="Arial" w:cs="Arial"/>
          <w:color w:val="00000A"/>
          <w:sz w:val="24"/>
          <w:szCs w:val="24"/>
        </w:rPr>
      </w:pPr>
      <w:r w:rsidRPr="00077BA7">
        <w:rPr>
          <w:rFonts w:ascii="Arial" w:eastAsia="Arial" w:hAnsi="Arial" w:cs="Arial"/>
          <w:color w:val="00000A"/>
          <w:sz w:val="24"/>
          <w:szCs w:val="24"/>
        </w:rPr>
        <w:t>4.34 A entrega, mediante recibo, será efetuada da abertura dos portões até o encerramento das provas. Após o respectivo período, os documentos não serão aceitos.</w:t>
      </w:r>
    </w:p>
    <w:p w14:paraId="5C883469" w14:textId="77777777" w:rsidR="00197423" w:rsidRPr="00077BA7" w:rsidRDefault="00197423" w:rsidP="00197423">
      <w:pPr>
        <w:ind w:right="-142"/>
        <w:jc w:val="both"/>
        <w:rPr>
          <w:rFonts w:ascii="Arial" w:eastAsia="Arial" w:hAnsi="Arial" w:cs="Arial"/>
          <w:color w:val="00000A"/>
          <w:sz w:val="24"/>
          <w:szCs w:val="24"/>
        </w:rPr>
      </w:pPr>
    </w:p>
    <w:p w14:paraId="704F9315" w14:textId="77777777" w:rsidR="00197423" w:rsidRPr="00077BA7" w:rsidRDefault="00197423" w:rsidP="00197423">
      <w:pPr>
        <w:tabs>
          <w:tab w:val="left" w:pos="3119"/>
        </w:tabs>
        <w:ind w:right="-142"/>
        <w:jc w:val="both"/>
        <w:rPr>
          <w:rFonts w:ascii="Arial" w:eastAsia="Arial" w:hAnsi="Arial" w:cs="Arial"/>
          <w:color w:val="00000A"/>
          <w:sz w:val="24"/>
          <w:szCs w:val="24"/>
        </w:rPr>
      </w:pPr>
      <w:r w:rsidRPr="00077BA7">
        <w:rPr>
          <w:rFonts w:ascii="Arial" w:eastAsia="Arial" w:hAnsi="Arial" w:cs="Arial"/>
          <w:color w:val="00000A"/>
          <w:sz w:val="24"/>
          <w:szCs w:val="24"/>
        </w:rPr>
        <w:t>4.35 O candidato que for protocolar os documentos da Prova de Títulos deverá entregá-los preenchido e assinado conforme item 4.42 e no período de prova correspondente à função.</w:t>
      </w:r>
    </w:p>
    <w:p w14:paraId="37CA7EE5" w14:textId="77777777" w:rsidR="00197423" w:rsidRPr="00077BA7" w:rsidRDefault="00197423" w:rsidP="00197423">
      <w:pPr>
        <w:ind w:right="-142"/>
        <w:jc w:val="both"/>
        <w:rPr>
          <w:rFonts w:ascii="Arial" w:eastAsia="Arial" w:hAnsi="Arial" w:cs="Arial"/>
          <w:color w:val="00000A"/>
          <w:sz w:val="24"/>
          <w:szCs w:val="24"/>
        </w:rPr>
      </w:pPr>
    </w:p>
    <w:p w14:paraId="6E72F12E" w14:textId="77777777" w:rsidR="00197423" w:rsidRPr="00077BA7" w:rsidRDefault="00197423" w:rsidP="00197423">
      <w:pPr>
        <w:ind w:right="-142"/>
        <w:jc w:val="both"/>
        <w:rPr>
          <w:rFonts w:ascii="Arial" w:eastAsia="Arial" w:hAnsi="Arial" w:cs="Arial"/>
          <w:color w:val="00000A"/>
          <w:sz w:val="24"/>
          <w:szCs w:val="24"/>
        </w:rPr>
      </w:pPr>
      <w:r w:rsidRPr="00077BA7">
        <w:rPr>
          <w:rFonts w:ascii="Arial" w:eastAsia="Arial" w:hAnsi="Arial" w:cs="Arial"/>
          <w:color w:val="00000A"/>
          <w:sz w:val="24"/>
          <w:szCs w:val="24"/>
        </w:rPr>
        <w:t>4.36 Não haverá desclassificação do candidato pela não apresentação dos títulos.</w:t>
      </w:r>
    </w:p>
    <w:p w14:paraId="4A9B5152" w14:textId="77777777" w:rsidR="00197423" w:rsidRPr="00077BA7" w:rsidRDefault="00197423" w:rsidP="00197423">
      <w:pPr>
        <w:ind w:right="-142"/>
        <w:jc w:val="both"/>
        <w:rPr>
          <w:rFonts w:ascii="Arial" w:eastAsia="Arial" w:hAnsi="Arial" w:cs="Arial"/>
          <w:color w:val="00000A"/>
          <w:sz w:val="24"/>
          <w:szCs w:val="24"/>
        </w:rPr>
      </w:pPr>
    </w:p>
    <w:p w14:paraId="438B87F0" w14:textId="77777777" w:rsidR="00197423" w:rsidRPr="00077BA7" w:rsidRDefault="00197423" w:rsidP="00197423">
      <w:pPr>
        <w:ind w:right="-142"/>
        <w:jc w:val="both"/>
        <w:rPr>
          <w:rFonts w:ascii="Arial" w:eastAsia="Arial" w:hAnsi="Arial" w:cs="Arial"/>
          <w:b/>
          <w:color w:val="00000A"/>
          <w:sz w:val="24"/>
          <w:szCs w:val="24"/>
        </w:rPr>
      </w:pPr>
      <w:r w:rsidRPr="00077BA7">
        <w:rPr>
          <w:rFonts w:ascii="Arial" w:eastAsia="Arial" w:hAnsi="Arial" w:cs="Arial"/>
          <w:b/>
          <w:color w:val="00000A"/>
          <w:sz w:val="24"/>
          <w:szCs w:val="24"/>
        </w:rPr>
        <w:t>TÍTULOS ACADÊMICOS</w:t>
      </w:r>
    </w:p>
    <w:tbl>
      <w:tblPr>
        <w:tblW w:w="9072" w:type="dxa"/>
        <w:tblInd w:w="-5" w:type="dxa"/>
        <w:tblLayout w:type="fixed"/>
        <w:tblLook w:val="0000" w:firstRow="0" w:lastRow="0" w:firstColumn="0" w:lastColumn="0" w:noHBand="0" w:noVBand="0"/>
      </w:tblPr>
      <w:tblGrid>
        <w:gridCol w:w="2901"/>
        <w:gridCol w:w="1676"/>
        <w:gridCol w:w="4495"/>
      </w:tblGrid>
      <w:tr w:rsidR="00197423" w:rsidRPr="00077BA7" w14:paraId="68349255" w14:textId="77777777" w:rsidTr="002B4038">
        <w:tc>
          <w:tcPr>
            <w:tcW w:w="2901" w:type="dxa"/>
            <w:tcBorders>
              <w:top w:val="single" w:sz="4" w:space="0" w:color="000000"/>
              <w:left w:val="single" w:sz="4" w:space="0" w:color="000000"/>
              <w:bottom w:val="single" w:sz="4" w:space="0" w:color="000000"/>
            </w:tcBorders>
            <w:shd w:val="clear" w:color="auto" w:fill="auto"/>
            <w:vAlign w:val="center"/>
          </w:tcPr>
          <w:p w14:paraId="5AEAD129" w14:textId="77777777" w:rsidR="00197423" w:rsidRPr="00077BA7" w:rsidRDefault="00197423" w:rsidP="0091737B">
            <w:pPr>
              <w:ind w:right="-142"/>
              <w:jc w:val="center"/>
              <w:rPr>
                <w:rFonts w:ascii="Arial" w:eastAsia="Arial" w:hAnsi="Arial" w:cs="Arial"/>
                <w:b/>
                <w:color w:val="00000A"/>
                <w:sz w:val="24"/>
                <w:szCs w:val="24"/>
              </w:rPr>
            </w:pPr>
            <w:r w:rsidRPr="00077BA7">
              <w:rPr>
                <w:rFonts w:ascii="Arial" w:eastAsia="Arial" w:hAnsi="Arial" w:cs="Arial"/>
                <w:b/>
                <w:color w:val="00000A"/>
                <w:sz w:val="24"/>
                <w:szCs w:val="24"/>
              </w:rPr>
              <w:t>Título</w:t>
            </w:r>
          </w:p>
        </w:tc>
        <w:tc>
          <w:tcPr>
            <w:tcW w:w="1676" w:type="dxa"/>
            <w:tcBorders>
              <w:top w:val="single" w:sz="4" w:space="0" w:color="000000"/>
              <w:left w:val="single" w:sz="4" w:space="0" w:color="000000"/>
              <w:bottom w:val="single" w:sz="4" w:space="0" w:color="000000"/>
            </w:tcBorders>
            <w:shd w:val="clear" w:color="auto" w:fill="auto"/>
            <w:vAlign w:val="center"/>
          </w:tcPr>
          <w:p w14:paraId="7D66FCF7" w14:textId="77777777" w:rsidR="00197423" w:rsidRPr="00077BA7" w:rsidRDefault="00197423" w:rsidP="002B4038">
            <w:pPr>
              <w:jc w:val="center"/>
              <w:rPr>
                <w:rFonts w:ascii="Arial" w:eastAsia="Arial" w:hAnsi="Arial" w:cs="Arial"/>
                <w:b/>
                <w:color w:val="00000A"/>
                <w:sz w:val="24"/>
                <w:szCs w:val="24"/>
              </w:rPr>
            </w:pPr>
            <w:r w:rsidRPr="00077BA7">
              <w:rPr>
                <w:rFonts w:ascii="Arial" w:eastAsia="Arial" w:hAnsi="Arial" w:cs="Arial"/>
                <w:b/>
                <w:color w:val="00000A"/>
                <w:sz w:val="24"/>
                <w:szCs w:val="24"/>
              </w:rPr>
              <w:t>Valor Unitário</w:t>
            </w:r>
          </w:p>
        </w:tc>
        <w:tc>
          <w:tcPr>
            <w:tcW w:w="4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37F39" w14:textId="77777777" w:rsidR="00197423" w:rsidRPr="00077BA7" w:rsidRDefault="00197423" w:rsidP="0091737B">
            <w:pPr>
              <w:ind w:right="-142"/>
              <w:jc w:val="center"/>
              <w:rPr>
                <w:rFonts w:ascii="Arial" w:eastAsia="Arial" w:hAnsi="Arial" w:cs="Arial"/>
                <w:color w:val="00000A"/>
                <w:sz w:val="24"/>
                <w:szCs w:val="24"/>
              </w:rPr>
            </w:pPr>
            <w:r w:rsidRPr="00077BA7">
              <w:rPr>
                <w:rFonts w:ascii="Arial" w:eastAsia="Arial" w:hAnsi="Arial" w:cs="Arial"/>
                <w:b/>
                <w:color w:val="00000A"/>
                <w:sz w:val="24"/>
                <w:szCs w:val="24"/>
              </w:rPr>
              <w:t>Comprovante</w:t>
            </w:r>
          </w:p>
        </w:tc>
      </w:tr>
      <w:tr w:rsidR="00197423" w:rsidRPr="00077BA7" w14:paraId="4AB57D2C" w14:textId="77777777" w:rsidTr="002B4038">
        <w:tc>
          <w:tcPr>
            <w:tcW w:w="2901" w:type="dxa"/>
            <w:tcBorders>
              <w:top w:val="single" w:sz="4" w:space="0" w:color="000000"/>
              <w:left w:val="single" w:sz="4" w:space="0" w:color="000000"/>
              <w:bottom w:val="single" w:sz="4" w:space="0" w:color="000000"/>
            </w:tcBorders>
            <w:shd w:val="clear" w:color="auto" w:fill="auto"/>
            <w:vAlign w:val="center"/>
          </w:tcPr>
          <w:p w14:paraId="5437C5EC" w14:textId="77777777" w:rsidR="00197423" w:rsidRPr="00077BA7" w:rsidRDefault="00197423" w:rsidP="0091737B">
            <w:pPr>
              <w:spacing w:before="120"/>
              <w:jc w:val="both"/>
              <w:rPr>
                <w:rFonts w:ascii="Arial" w:eastAsia="Arial" w:hAnsi="Arial" w:cs="Arial"/>
                <w:color w:val="00000A"/>
                <w:sz w:val="24"/>
                <w:szCs w:val="24"/>
              </w:rPr>
            </w:pPr>
            <w:r w:rsidRPr="00077BA7">
              <w:rPr>
                <w:rFonts w:ascii="Arial" w:eastAsia="Arial" w:hAnsi="Arial" w:cs="Arial"/>
                <w:color w:val="00000A"/>
                <w:sz w:val="24"/>
                <w:szCs w:val="24"/>
              </w:rPr>
              <w:t>STRICTU SENSU - Título de doutor na área em que concorre ou em área relacionada, concluído até a data da apresentação dos títulos</w:t>
            </w:r>
          </w:p>
        </w:tc>
        <w:tc>
          <w:tcPr>
            <w:tcW w:w="1676" w:type="dxa"/>
            <w:tcBorders>
              <w:top w:val="single" w:sz="4" w:space="0" w:color="000000"/>
              <w:left w:val="single" w:sz="4" w:space="0" w:color="000000"/>
              <w:bottom w:val="single" w:sz="4" w:space="0" w:color="000000"/>
            </w:tcBorders>
            <w:shd w:val="clear" w:color="auto" w:fill="auto"/>
            <w:vAlign w:val="center"/>
          </w:tcPr>
          <w:p w14:paraId="06E45E25" w14:textId="77777777" w:rsidR="00197423" w:rsidRPr="00077BA7" w:rsidRDefault="00197423" w:rsidP="0091737B">
            <w:pPr>
              <w:ind w:right="-142"/>
              <w:jc w:val="center"/>
              <w:rPr>
                <w:rFonts w:ascii="Arial" w:eastAsia="Arial" w:hAnsi="Arial" w:cs="Arial"/>
                <w:color w:val="00000A"/>
                <w:sz w:val="24"/>
                <w:szCs w:val="24"/>
              </w:rPr>
            </w:pPr>
            <w:r w:rsidRPr="00077BA7">
              <w:rPr>
                <w:rFonts w:ascii="Arial" w:eastAsia="Arial" w:hAnsi="Arial" w:cs="Arial"/>
                <w:color w:val="00000A"/>
                <w:sz w:val="24"/>
                <w:szCs w:val="24"/>
              </w:rPr>
              <w:t>05</w:t>
            </w:r>
          </w:p>
        </w:tc>
        <w:tc>
          <w:tcPr>
            <w:tcW w:w="4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C64D9" w14:textId="77777777" w:rsidR="00197423" w:rsidRPr="00077BA7" w:rsidRDefault="00197423" w:rsidP="0091737B">
            <w:pPr>
              <w:jc w:val="both"/>
              <w:rPr>
                <w:rFonts w:ascii="Arial" w:eastAsia="Arial" w:hAnsi="Arial" w:cs="Arial"/>
                <w:color w:val="00000A"/>
                <w:sz w:val="24"/>
                <w:szCs w:val="24"/>
              </w:rPr>
            </w:pPr>
            <w:r w:rsidRPr="00077BA7">
              <w:rPr>
                <w:rFonts w:ascii="Arial" w:eastAsia="Arial" w:hAnsi="Arial" w:cs="Arial"/>
                <w:color w:val="00000A"/>
                <w:sz w:val="24"/>
                <w:szCs w:val="24"/>
              </w:rPr>
              <w:t>Diploma devidamente registrado ou ata da apresentação da defesa de tese, ou declaração/certificado de conclusão de curso expedido por instituição oficial, em papel timbrado da instituição, contendo data, assinatura e nome do responsável pelo documento e reconhecido pelo MEC.</w:t>
            </w:r>
          </w:p>
        </w:tc>
      </w:tr>
      <w:tr w:rsidR="00197423" w:rsidRPr="00077BA7" w14:paraId="51A6C65D" w14:textId="77777777" w:rsidTr="002B4038">
        <w:tc>
          <w:tcPr>
            <w:tcW w:w="2901" w:type="dxa"/>
            <w:tcBorders>
              <w:top w:val="single" w:sz="4" w:space="0" w:color="000000"/>
              <w:left w:val="single" w:sz="4" w:space="0" w:color="000000"/>
              <w:bottom w:val="single" w:sz="4" w:space="0" w:color="000000"/>
            </w:tcBorders>
            <w:shd w:val="clear" w:color="auto" w:fill="auto"/>
            <w:vAlign w:val="center"/>
          </w:tcPr>
          <w:p w14:paraId="3D5792FE" w14:textId="77777777" w:rsidR="00197423" w:rsidRPr="00077BA7" w:rsidRDefault="00197423" w:rsidP="0091737B">
            <w:pPr>
              <w:jc w:val="both"/>
              <w:rPr>
                <w:rFonts w:ascii="Arial" w:eastAsia="Arial" w:hAnsi="Arial" w:cs="Arial"/>
                <w:color w:val="00000A"/>
                <w:sz w:val="24"/>
                <w:szCs w:val="24"/>
              </w:rPr>
            </w:pPr>
            <w:r w:rsidRPr="00077BA7">
              <w:rPr>
                <w:rFonts w:ascii="Arial" w:eastAsia="Arial" w:hAnsi="Arial" w:cs="Arial"/>
                <w:color w:val="00000A"/>
                <w:sz w:val="24"/>
                <w:szCs w:val="24"/>
              </w:rPr>
              <w:t>STRICTU SENSU – Título de Mestre na área em que concorre ou em área relacionada, concluído até a data da apresentação dos títulos.</w:t>
            </w:r>
          </w:p>
        </w:tc>
        <w:tc>
          <w:tcPr>
            <w:tcW w:w="1676" w:type="dxa"/>
            <w:tcBorders>
              <w:top w:val="single" w:sz="4" w:space="0" w:color="000000"/>
              <w:left w:val="single" w:sz="4" w:space="0" w:color="000000"/>
              <w:bottom w:val="single" w:sz="4" w:space="0" w:color="000000"/>
            </w:tcBorders>
            <w:shd w:val="clear" w:color="auto" w:fill="auto"/>
            <w:vAlign w:val="center"/>
          </w:tcPr>
          <w:p w14:paraId="271B930B" w14:textId="77777777" w:rsidR="00197423" w:rsidRPr="00077BA7" w:rsidRDefault="00197423" w:rsidP="0091737B">
            <w:pPr>
              <w:ind w:right="-142"/>
              <w:jc w:val="center"/>
              <w:rPr>
                <w:rFonts w:ascii="Arial" w:eastAsia="Arial" w:hAnsi="Arial" w:cs="Arial"/>
                <w:color w:val="00000A"/>
                <w:sz w:val="24"/>
                <w:szCs w:val="24"/>
              </w:rPr>
            </w:pPr>
            <w:r w:rsidRPr="00077BA7">
              <w:rPr>
                <w:rFonts w:ascii="Arial" w:eastAsia="Arial" w:hAnsi="Arial" w:cs="Arial"/>
                <w:color w:val="00000A"/>
                <w:sz w:val="24"/>
                <w:szCs w:val="24"/>
              </w:rPr>
              <w:t>03</w:t>
            </w:r>
          </w:p>
        </w:tc>
        <w:tc>
          <w:tcPr>
            <w:tcW w:w="4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E4DAB2" w14:textId="77777777" w:rsidR="00197423" w:rsidRPr="00077BA7" w:rsidRDefault="00197423" w:rsidP="0091737B">
            <w:pPr>
              <w:jc w:val="both"/>
              <w:rPr>
                <w:rFonts w:ascii="Arial" w:eastAsia="Arial" w:hAnsi="Arial" w:cs="Arial"/>
                <w:color w:val="00000A"/>
                <w:sz w:val="24"/>
                <w:szCs w:val="24"/>
              </w:rPr>
            </w:pPr>
            <w:r w:rsidRPr="00077BA7">
              <w:rPr>
                <w:rFonts w:ascii="Arial" w:eastAsia="Arial" w:hAnsi="Arial" w:cs="Arial"/>
                <w:color w:val="00000A"/>
                <w:sz w:val="24"/>
                <w:szCs w:val="24"/>
              </w:rPr>
              <w:t>Diploma devidamente registrado ou apresentação da dissertação de mestrado, ou declaração/certificado de conclusão de curso expedido pela instituição oficial, em papel timbrado da instituição contendo data, assinatura e nome do responsável pelo documento e reconhecido pelo MEC.</w:t>
            </w:r>
          </w:p>
        </w:tc>
      </w:tr>
      <w:tr w:rsidR="00197423" w:rsidRPr="00077BA7" w14:paraId="528CB627" w14:textId="77777777" w:rsidTr="002B4038">
        <w:tc>
          <w:tcPr>
            <w:tcW w:w="2901" w:type="dxa"/>
            <w:tcBorders>
              <w:top w:val="single" w:sz="4" w:space="0" w:color="000000"/>
              <w:left w:val="single" w:sz="4" w:space="0" w:color="000000"/>
              <w:bottom w:val="single" w:sz="4" w:space="0" w:color="000000"/>
            </w:tcBorders>
            <w:shd w:val="clear" w:color="auto" w:fill="auto"/>
            <w:vAlign w:val="center"/>
          </w:tcPr>
          <w:p w14:paraId="66142CEE" w14:textId="77777777" w:rsidR="00197423" w:rsidRPr="00077BA7" w:rsidRDefault="00197423" w:rsidP="0091737B">
            <w:pPr>
              <w:jc w:val="both"/>
              <w:rPr>
                <w:rFonts w:ascii="Arial" w:eastAsia="Arial" w:hAnsi="Arial" w:cs="Arial"/>
                <w:color w:val="00000A"/>
                <w:sz w:val="24"/>
                <w:szCs w:val="24"/>
              </w:rPr>
            </w:pPr>
            <w:r w:rsidRPr="00077BA7">
              <w:rPr>
                <w:rFonts w:ascii="Arial" w:eastAsia="Arial" w:hAnsi="Arial" w:cs="Arial"/>
                <w:color w:val="00000A"/>
                <w:sz w:val="24"/>
                <w:szCs w:val="24"/>
              </w:rPr>
              <w:t>LATO SENSU – Certificado de Pós-graduação – duração mínima de 360 horas, na área em que concorre ou em área relacionada, concluído até a data da apresentação dos títulos.</w:t>
            </w:r>
          </w:p>
        </w:tc>
        <w:tc>
          <w:tcPr>
            <w:tcW w:w="1676" w:type="dxa"/>
            <w:tcBorders>
              <w:top w:val="single" w:sz="4" w:space="0" w:color="000000"/>
              <w:left w:val="single" w:sz="4" w:space="0" w:color="000000"/>
              <w:bottom w:val="single" w:sz="4" w:space="0" w:color="000000"/>
            </w:tcBorders>
            <w:shd w:val="clear" w:color="auto" w:fill="auto"/>
            <w:vAlign w:val="center"/>
          </w:tcPr>
          <w:p w14:paraId="3407B96B" w14:textId="77777777" w:rsidR="00197423" w:rsidRPr="00077BA7" w:rsidRDefault="00197423" w:rsidP="0091737B">
            <w:pPr>
              <w:ind w:right="-142"/>
              <w:jc w:val="center"/>
              <w:rPr>
                <w:rFonts w:ascii="Arial" w:eastAsia="Arial" w:hAnsi="Arial" w:cs="Arial"/>
                <w:color w:val="00000A"/>
                <w:sz w:val="24"/>
                <w:szCs w:val="24"/>
              </w:rPr>
            </w:pPr>
            <w:r w:rsidRPr="00077BA7">
              <w:rPr>
                <w:rFonts w:ascii="Arial" w:eastAsia="Arial" w:hAnsi="Arial" w:cs="Arial"/>
                <w:color w:val="00000A"/>
                <w:sz w:val="24"/>
                <w:szCs w:val="24"/>
              </w:rPr>
              <w:t>02</w:t>
            </w:r>
          </w:p>
        </w:tc>
        <w:tc>
          <w:tcPr>
            <w:tcW w:w="44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115C4" w14:textId="77777777" w:rsidR="00197423" w:rsidRPr="00077BA7" w:rsidRDefault="00197423" w:rsidP="0091737B">
            <w:pPr>
              <w:jc w:val="both"/>
              <w:rPr>
                <w:rFonts w:ascii="Arial" w:eastAsia="Arial" w:hAnsi="Arial" w:cs="Arial"/>
                <w:color w:val="00000A"/>
                <w:sz w:val="24"/>
                <w:szCs w:val="24"/>
              </w:rPr>
            </w:pPr>
            <w:r w:rsidRPr="00077BA7">
              <w:rPr>
                <w:rFonts w:ascii="Arial" w:eastAsia="Arial" w:hAnsi="Arial" w:cs="Arial"/>
                <w:color w:val="00000A"/>
                <w:sz w:val="24"/>
                <w:szCs w:val="24"/>
              </w:rPr>
              <w:t>Certificado de Pós Graduação MBA, especialização devidamente registrado pelo órgão expedidor, impresso em papel timbrado da instituição, contendo data, assinatura e nome do responsável pelo documento/livro de registro e reconhecido pelo MEC.</w:t>
            </w:r>
          </w:p>
        </w:tc>
      </w:tr>
    </w:tbl>
    <w:p w14:paraId="7B34C79D" w14:textId="77777777" w:rsidR="00197423" w:rsidRPr="00077BA7" w:rsidRDefault="00197423" w:rsidP="00197423">
      <w:pPr>
        <w:ind w:right="-142"/>
        <w:jc w:val="both"/>
        <w:rPr>
          <w:rFonts w:ascii="Arial" w:eastAsia="Arial" w:hAnsi="Arial" w:cs="Arial"/>
          <w:color w:val="00000A"/>
          <w:sz w:val="24"/>
          <w:szCs w:val="24"/>
        </w:rPr>
      </w:pPr>
    </w:p>
    <w:p w14:paraId="32DABCE2" w14:textId="77777777" w:rsidR="00197423" w:rsidRPr="00077BA7" w:rsidRDefault="00197423" w:rsidP="00197423">
      <w:pPr>
        <w:ind w:right="-142"/>
        <w:jc w:val="both"/>
        <w:rPr>
          <w:rFonts w:ascii="Arial" w:eastAsia="Arial" w:hAnsi="Arial" w:cs="Arial"/>
          <w:color w:val="00000A"/>
          <w:sz w:val="24"/>
          <w:szCs w:val="24"/>
        </w:rPr>
      </w:pPr>
      <w:r w:rsidRPr="00077BA7">
        <w:rPr>
          <w:rFonts w:ascii="Arial" w:eastAsia="Arial" w:hAnsi="Arial" w:cs="Arial"/>
          <w:color w:val="00000A"/>
          <w:sz w:val="24"/>
          <w:szCs w:val="24"/>
        </w:rPr>
        <w:t>4.37 A pontuação máxima da prova de títulos será de 10 (dez) pontos, podendo o candidato apresentar apenas um título de cada grau de formação (Doutorado, Mestrado e Pós-Graduação lato sensu).</w:t>
      </w:r>
    </w:p>
    <w:p w14:paraId="0C8D04D8" w14:textId="77777777" w:rsidR="00197423" w:rsidRPr="00077BA7" w:rsidRDefault="00197423" w:rsidP="00197423">
      <w:pPr>
        <w:ind w:right="-142"/>
        <w:jc w:val="both"/>
        <w:rPr>
          <w:rFonts w:ascii="Arial" w:eastAsia="Arial" w:hAnsi="Arial" w:cs="Arial"/>
          <w:color w:val="00000A"/>
          <w:sz w:val="24"/>
          <w:szCs w:val="24"/>
        </w:rPr>
      </w:pPr>
    </w:p>
    <w:p w14:paraId="18FF84AC" w14:textId="77777777" w:rsidR="00197423" w:rsidRPr="00077BA7" w:rsidRDefault="00197423" w:rsidP="00197423">
      <w:pPr>
        <w:ind w:right="-142"/>
        <w:jc w:val="both"/>
        <w:rPr>
          <w:rFonts w:ascii="Arial" w:eastAsia="Arial" w:hAnsi="Arial" w:cs="Arial"/>
          <w:color w:val="00000A"/>
          <w:sz w:val="24"/>
          <w:szCs w:val="24"/>
        </w:rPr>
      </w:pPr>
      <w:r w:rsidRPr="00077BA7">
        <w:rPr>
          <w:rFonts w:ascii="Arial" w:eastAsia="Arial" w:hAnsi="Arial" w:cs="Arial"/>
          <w:color w:val="00000A"/>
          <w:sz w:val="24"/>
          <w:szCs w:val="24"/>
        </w:rPr>
        <w:t>4.38 Serão analisados apenas os títulos acadêmicos apresentados conforme previsto neste item.</w:t>
      </w:r>
    </w:p>
    <w:p w14:paraId="1D9188C9" w14:textId="77777777" w:rsidR="00197423" w:rsidRPr="00077BA7" w:rsidRDefault="00197423" w:rsidP="00197423">
      <w:pPr>
        <w:ind w:right="-142"/>
        <w:jc w:val="both"/>
        <w:rPr>
          <w:rFonts w:ascii="Arial" w:eastAsia="Arial" w:hAnsi="Arial" w:cs="Arial"/>
          <w:color w:val="00000A"/>
          <w:sz w:val="24"/>
          <w:szCs w:val="24"/>
        </w:rPr>
      </w:pPr>
    </w:p>
    <w:p w14:paraId="733959BD" w14:textId="77777777" w:rsidR="00197423" w:rsidRPr="00077BA7" w:rsidRDefault="00197423" w:rsidP="00197423">
      <w:pPr>
        <w:ind w:right="-142"/>
        <w:jc w:val="both"/>
        <w:rPr>
          <w:rFonts w:ascii="Arial" w:eastAsia="Arial" w:hAnsi="Arial" w:cs="Arial"/>
          <w:color w:val="00000A"/>
          <w:sz w:val="24"/>
          <w:szCs w:val="24"/>
        </w:rPr>
      </w:pPr>
      <w:r w:rsidRPr="00077BA7">
        <w:rPr>
          <w:rFonts w:ascii="Arial" w:eastAsia="Arial" w:hAnsi="Arial" w:cs="Arial"/>
          <w:color w:val="00000A"/>
          <w:sz w:val="24"/>
          <w:szCs w:val="24"/>
        </w:rPr>
        <w:t>4.39 Quando a documentação estiver relacionada a certificados ou diplomas de cursos, estes deverão ser apresentados mediante cópia frente e verso, devidamente autenticadas em cartório.</w:t>
      </w:r>
    </w:p>
    <w:p w14:paraId="7A3495E0" w14:textId="77777777" w:rsidR="00197423" w:rsidRPr="00077BA7" w:rsidRDefault="00197423" w:rsidP="00197423">
      <w:pPr>
        <w:ind w:right="-142"/>
        <w:jc w:val="both"/>
        <w:rPr>
          <w:rFonts w:ascii="Arial" w:eastAsia="Arial" w:hAnsi="Arial" w:cs="Arial"/>
          <w:color w:val="00000A"/>
          <w:sz w:val="24"/>
          <w:szCs w:val="24"/>
        </w:rPr>
      </w:pPr>
    </w:p>
    <w:p w14:paraId="4E66BA12" w14:textId="77777777" w:rsidR="00197423" w:rsidRPr="00077BA7" w:rsidRDefault="00197423" w:rsidP="00197423">
      <w:pPr>
        <w:ind w:right="-142"/>
        <w:jc w:val="both"/>
        <w:rPr>
          <w:rFonts w:ascii="Arial" w:eastAsia="Arial" w:hAnsi="Arial" w:cs="Arial"/>
          <w:color w:val="00000A"/>
          <w:sz w:val="24"/>
          <w:szCs w:val="24"/>
        </w:rPr>
      </w:pPr>
      <w:r w:rsidRPr="00077BA7">
        <w:rPr>
          <w:rFonts w:ascii="Arial" w:eastAsia="Arial" w:hAnsi="Arial" w:cs="Arial"/>
          <w:color w:val="00000A"/>
          <w:sz w:val="24"/>
          <w:szCs w:val="24"/>
        </w:rPr>
        <w:t>4.40 Caso o candidato ainda não detenha a posse de seu diploma de mestrado e/ou doutorado, deverá apresentar em seu lugar a ata de dissertação e a ata de defesa de tese.</w:t>
      </w:r>
    </w:p>
    <w:p w14:paraId="55FD1C94" w14:textId="77777777" w:rsidR="00197423" w:rsidRPr="00077BA7" w:rsidRDefault="00197423" w:rsidP="00197423">
      <w:pPr>
        <w:ind w:right="-142"/>
        <w:jc w:val="both"/>
        <w:rPr>
          <w:rFonts w:ascii="Arial" w:eastAsia="Arial" w:hAnsi="Arial" w:cs="Arial"/>
          <w:color w:val="00000A"/>
          <w:sz w:val="24"/>
          <w:szCs w:val="24"/>
        </w:rPr>
      </w:pPr>
    </w:p>
    <w:p w14:paraId="6A3E4403" w14:textId="77777777" w:rsidR="00197423" w:rsidRPr="00077BA7" w:rsidRDefault="00197423" w:rsidP="00197423">
      <w:pPr>
        <w:ind w:right="-142"/>
        <w:jc w:val="both"/>
        <w:rPr>
          <w:rFonts w:ascii="Arial" w:eastAsia="Arial" w:hAnsi="Arial" w:cs="Arial"/>
          <w:color w:val="00000A"/>
          <w:sz w:val="24"/>
          <w:szCs w:val="24"/>
        </w:rPr>
      </w:pPr>
      <w:r w:rsidRPr="00077BA7">
        <w:rPr>
          <w:rFonts w:ascii="Arial" w:eastAsia="Arial" w:hAnsi="Arial" w:cs="Arial"/>
          <w:color w:val="00000A"/>
          <w:sz w:val="24"/>
          <w:szCs w:val="24"/>
        </w:rPr>
        <w:t>4.41 O título de curso realizado no exterior somente será considerado válido se o documento estiver traduzido para o Português por tradutor juramentado e em conformidade com as normas estabelecidas na Resolução nº 01 de 03/04/2001 da Câmara de Educação Superior do Conselho Nacional de Educação.</w:t>
      </w:r>
    </w:p>
    <w:p w14:paraId="71C416A8" w14:textId="77777777" w:rsidR="00197423" w:rsidRPr="00077BA7" w:rsidRDefault="00197423" w:rsidP="00197423">
      <w:pPr>
        <w:ind w:right="-142"/>
        <w:jc w:val="both"/>
        <w:rPr>
          <w:rFonts w:ascii="Arial" w:eastAsia="Arial" w:hAnsi="Arial" w:cs="Arial"/>
          <w:color w:val="00000A"/>
          <w:sz w:val="24"/>
          <w:szCs w:val="24"/>
        </w:rPr>
      </w:pPr>
    </w:p>
    <w:p w14:paraId="0AA616A2" w14:textId="77777777" w:rsidR="00197423" w:rsidRPr="00077BA7" w:rsidRDefault="00197423" w:rsidP="00197423">
      <w:pPr>
        <w:ind w:right="-142"/>
        <w:jc w:val="both"/>
        <w:rPr>
          <w:rFonts w:ascii="Arial" w:eastAsia="Arial" w:hAnsi="Arial" w:cs="Arial"/>
          <w:color w:val="00000A"/>
          <w:sz w:val="24"/>
          <w:szCs w:val="24"/>
        </w:rPr>
      </w:pPr>
      <w:r w:rsidRPr="00077BA7">
        <w:rPr>
          <w:rFonts w:ascii="Arial" w:eastAsia="Arial" w:hAnsi="Arial" w:cs="Arial"/>
          <w:color w:val="00000A"/>
          <w:sz w:val="24"/>
          <w:szCs w:val="24"/>
        </w:rPr>
        <w:t>4.42 No ato de entrega de títulos o candidato deverá entregar, completamente preenchido (inclusive o número de inscrição) e assinado, o formulário constante do Anexo II deste Edital. Juntamente com o formulário preenchido, deverá ser apresentada cópia autenticada ou assinada eletronicamente de cada título declarado conforme descrito neste item, sob pena de não ter o documento recebido pela banca examinadora.</w:t>
      </w:r>
    </w:p>
    <w:p w14:paraId="20BEF209" w14:textId="77777777" w:rsidR="00197423" w:rsidRPr="00077BA7" w:rsidRDefault="00197423" w:rsidP="00197423">
      <w:pPr>
        <w:ind w:right="-142"/>
        <w:jc w:val="both"/>
        <w:rPr>
          <w:rFonts w:ascii="Arial" w:eastAsia="Arial" w:hAnsi="Arial" w:cs="Arial"/>
          <w:color w:val="00000A"/>
          <w:sz w:val="24"/>
          <w:szCs w:val="24"/>
        </w:rPr>
      </w:pPr>
    </w:p>
    <w:p w14:paraId="58580B0D" w14:textId="77777777" w:rsidR="00197423" w:rsidRPr="00077BA7" w:rsidRDefault="00197423" w:rsidP="00197423">
      <w:pPr>
        <w:ind w:right="-142"/>
        <w:jc w:val="both"/>
        <w:rPr>
          <w:rFonts w:ascii="Arial" w:eastAsia="Arial" w:hAnsi="Arial" w:cs="Arial"/>
          <w:color w:val="00000A"/>
          <w:sz w:val="24"/>
          <w:szCs w:val="24"/>
        </w:rPr>
      </w:pPr>
      <w:r w:rsidRPr="00077BA7">
        <w:rPr>
          <w:rFonts w:ascii="Arial" w:eastAsia="Arial" w:hAnsi="Arial" w:cs="Arial"/>
          <w:color w:val="00000A"/>
          <w:sz w:val="24"/>
          <w:szCs w:val="24"/>
        </w:rPr>
        <w:t>4.42.1 O preenchimento incorreto do formulário constante no Anexo II deste Edital causará a anulação da Nota de Títulos.</w:t>
      </w:r>
    </w:p>
    <w:p w14:paraId="44ACCC03" w14:textId="77777777" w:rsidR="00197423" w:rsidRPr="00077BA7" w:rsidRDefault="00197423" w:rsidP="00197423">
      <w:pPr>
        <w:ind w:right="-142"/>
        <w:jc w:val="both"/>
        <w:rPr>
          <w:rFonts w:ascii="Arial" w:eastAsia="Arial" w:hAnsi="Arial" w:cs="Arial"/>
          <w:color w:val="00000A"/>
          <w:sz w:val="24"/>
          <w:szCs w:val="24"/>
        </w:rPr>
      </w:pPr>
    </w:p>
    <w:p w14:paraId="341B6436" w14:textId="77777777" w:rsidR="00197423" w:rsidRPr="00077BA7" w:rsidRDefault="00197423" w:rsidP="00197423">
      <w:pPr>
        <w:ind w:right="-142"/>
        <w:jc w:val="both"/>
        <w:rPr>
          <w:rFonts w:ascii="Arial" w:eastAsia="Arial" w:hAnsi="Arial" w:cs="Arial"/>
          <w:color w:val="00000A"/>
          <w:sz w:val="24"/>
          <w:szCs w:val="24"/>
        </w:rPr>
      </w:pPr>
      <w:r w:rsidRPr="00077BA7">
        <w:rPr>
          <w:rFonts w:ascii="Arial" w:eastAsia="Arial" w:hAnsi="Arial" w:cs="Arial"/>
          <w:color w:val="00000A"/>
          <w:sz w:val="24"/>
          <w:szCs w:val="24"/>
        </w:rPr>
        <w:t>4.43 Caso o candidato apresente outra via (recibo) do formulário constante no Anexo II, este deverá estar preenchido da mesma forma que a via de protocolo, sob pena de não ser recebido pela banca.</w:t>
      </w:r>
    </w:p>
    <w:p w14:paraId="19E02C48" w14:textId="77777777" w:rsidR="00197423" w:rsidRPr="00077BA7" w:rsidRDefault="00197423" w:rsidP="00197423">
      <w:pPr>
        <w:ind w:right="-142"/>
        <w:jc w:val="both"/>
        <w:rPr>
          <w:rFonts w:ascii="Arial" w:eastAsia="Arial" w:hAnsi="Arial" w:cs="Arial"/>
          <w:color w:val="00000A"/>
          <w:sz w:val="24"/>
          <w:szCs w:val="24"/>
        </w:rPr>
      </w:pPr>
    </w:p>
    <w:p w14:paraId="480F96A1" w14:textId="77777777" w:rsidR="00197423" w:rsidRPr="00077BA7" w:rsidRDefault="00197423" w:rsidP="00197423">
      <w:pPr>
        <w:ind w:right="-142"/>
        <w:jc w:val="both"/>
        <w:rPr>
          <w:rFonts w:ascii="Arial" w:eastAsia="Arial" w:hAnsi="Arial" w:cs="Arial"/>
          <w:color w:val="00000A"/>
          <w:sz w:val="24"/>
          <w:szCs w:val="24"/>
        </w:rPr>
      </w:pPr>
      <w:r w:rsidRPr="00077BA7">
        <w:rPr>
          <w:rFonts w:ascii="Arial" w:eastAsia="Arial" w:hAnsi="Arial" w:cs="Arial"/>
          <w:color w:val="00000A"/>
          <w:sz w:val="24"/>
          <w:szCs w:val="24"/>
        </w:rPr>
        <w:t>4.44 Somente serão recebidos documentos que sejam cópias autenticadas ou assinados eletronicamente.</w:t>
      </w:r>
    </w:p>
    <w:p w14:paraId="19127B7A" w14:textId="77777777" w:rsidR="00197423" w:rsidRPr="00077BA7" w:rsidRDefault="00197423" w:rsidP="00197423">
      <w:pPr>
        <w:ind w:right="-142"/>
        <w:jc w:val="both"/>
        <w:rPr>
          <w:rFonts w:ascii="Arial" w:eastAsia="Arial" w:hAnsi="Arial" w:cs="Arial"/>
          <w:color w:val="00000A"/>
          <w:sz w:val="24"/>
          <w:szCs w:val="24"/>
        </w:rPr>
      </w:pPr>
    </w:p>
    <w:p w14:paraId="7517BAC1" w14:textId="152C3A38" w:rsidR="00197423" w:rsidRPr="00077BA7" w:rsidRDefault="00197423" w:rsidP="00197423">
      <w:pPr>
        <w:ind w:right="-142"/>
        <w:jc w:val="both"/>
        <w:rPr>
          <w:rFonts w:ascii="Arial" w:eastAsia="Arial" w:hAnsi="Arial" w:cs="Arial"/>
          <w:color w:val="00000A"/>
          <w:sz w:val="24"/>
          <w:szCs w:val="24"/>
        </w:rPr>
      </w:pPr>
      <w:r w:rsidRPr="00077BA7">
        <w:rPr>
          <w:rFonts w:ascii="Arial" w:eastAsia="Arial" w:hAnsi="Arial" w:cs="Arial"/>
          <w:color w:val="00000A"/>
          <w:sz w:val="24"/>
          <w:szCs w:val="24"/>
        </w:rPr>
        <w:t>4.44.1 Não serão recebidos/analisados os documentos originais e as cópias simples.</w:t>
      </w:r>
    </w:p>
    <w:p w14:paraId="2A646A3D" w14:textId="77777777" w:rsidR="00197423" w:rsidRPr="00077BA7" w:rsidRDefault="00197423" w:rsidP="00197423">
      <w:pPr>
        <w:ind w:right="-142"/>
        <w:jc w:val="both"/>
        <w:rPr>
          <w:rFonts w:ascii="Arial" w:eastAsia="Arial" w:hAnsi="Arial" w:cs="Arial"/>
          <w:color w:val="00000A"/>
          <w:sz w:val="24"/>
          <w:szCs w:val="24"/>
        </w:rPr>
      </w:pPr>
    </w:p>
    <w:p w14:paraId="694C5DD4" w14:textId="77777777" w:rsidR="00197423" w:rsidRPr="00077BA7" w:rsidRDefault="00197423" w:rsidP="00197423">
      <w:pPr>
        <w:ind w:right="-142"/>
        <w:jc w:val="both"/>
        <w:rPr>
          <w:rFonts w:ascii="Arial" w:eastAsia="Arial" w:hAnsi="Arial" w:cs="Arial"/>
          <w:color w:val="00000A"/>
          <w:sz w:val="24"/>
          <w:szCs w:val="24"/>
        </w:rPr>
      </w:pPr>
      <w:r w:rsidRPr="00077BA7">
        <w:rPr>
          <w:rFonts w:ascii="Arial" w:eastAsia="Arial" w:hAnsi="Arial" w:cs="Arial"/>
          <w:color w:val="00000A"/>
          <w:sz w:val="24"/>
          <w:szCs w:val="24"/>
        </w:rPr>
        <w:t>4.45 É vedada a pontuação de qualquer curso / documento que não preencher todas as condições previstas neste capítulo.</w:t>
      </w:r>
    </w:p>
    <w:p w14:paraId="31B88CA5" w14:textId="77777777" w:rsidR="00197423" w:rsidRPr="00077BA7" w:rsidRDefault="00197423" w:rsidP="00197423">
      <w:pPr>
        <w:ind w:right="-142"/>
        <w:jc w:val="both"/>
        <w:rPr>
          <w:rFonts w:ascii="Arial" w:eastAsia="Arial" w:hAnsi="Arial" w:cs="Arial"/>
          <w:color w:val="00000A"/>
          <w:sz w:val="24"/>
          <w:szCs w:val="24"/>
        </w:rPr>
      </w:pPr>
    </w:p>
    <w:p w14:paraId="0FF86EBC" w14:textId="77777777" w:rsidR="00197423" w:rsidRPr="00077BA7" w:rsidRDefault="00197423" w:rsidP="00197423">
      <w:pPr>
        <w:ind w:right="-142"/>
        <w:jc w:val="both"/>
        <w:rPr>
          <w:rFonts w:ascii="Arial" w:eastAsia="Arial" w:hAnsi="Arial" w:cs="Arial"/>
          <w:color w:val="00000A"/>
          <w:sz w:val="24"/>
          <w:szCs w:val="24"/>
        </w:rPr>
      </w:pPr>
      <w:r w:rsidRPr="00077BA7">
        <w:rPr>
          <w:rFonts w:ascii="Arial" w:eastAsia="Arial" w:hAnsi="Arial" w:cs="Arial"/>
          <w:color w:val="00000A"/>
          <w:sz w:val="24"/>
          <w:szCs w:val="24"/>
        </w:rPr>
        <w:t xml:space="preserve">4.46 </w:t>
      </w:r>
      <w:r w:rsidR="00FF5827" w:rsidRPr="00077BA7">
        <w:rPr>
          <w:rFonts w:ascii="Arial" w:eastAsia="Arial" w:hAnsi="Arial" w:cs="Arial"/>
          <w:color w:val="00000A"/>
          <w:sz w:val="24"/>
          <w:szCs w:val="24"/>
        </w:rPr>
        <w:t>O protocolo da relação de títulos, somente terá recibo se o candidato levar uma segunda via do formulário de entrega de títulos impresso. Levando a segunda via do formulário impresso, o mesmo irá constar a assinatura/carimbo do responsável pelo recebimento dos documentos, que será entregue ao candidato após o recebimento.</w:t>
      </w:r>
    </w:p>
    <w:p w14:paraId="48BCDF23" w14:textId="77777777" w:rsidR="00197423" w:rsidRPr="00077BA7" w:rsidRDefault="00197423" w:rsidP="00197423">
      <w:pPr>
        <w:ind w:right="-142"/>
        <w:jc w:val="both"/>
        <w:rPr>
          <w:rFonts w:ascii="Arial" w:eastAsia="Arial" w:hAnsi="Arial" w:cs="Arial"/>
          <w:color w:val="00000A"/>
          <w:sz w:val="24"/>
          <w:szCs w:val="24"/>
        </w:rPr>
      </w:pPr>
    </w:p>
    <w:p w14:paraId="10C92E70" w14:textId="77777777" w:rsidR="00197423" w:rsidRPr="00077BA7" w:rsidRDefault="00197423" w:rsidP="00197423">
      <w:pPr>
        <w:ind w:right="-142"/>
        <w:jc w:val="both"/>
        <w:rPr>
          <w:rFonts w:ascii="Arial" w:eastAsia="Arial" w:hAnsi="Arial" w:cs="Arial"/>
          <w:color w:val="00000A"/>
          <w:sz w:val="24"/>
          <w:szCs w:val="24"/>
        </w:rPr>
      </w:pPr>
      <w:r w:rsidRPr="00077BA7">
        <w:rPr>
          <w:rFonts w:ascii="Arial" w:eastAsia="Arial" w:hAnsi="Arial" w:cs="Arial"/>
          <w:color w:val="00000A"/>
          <w:sz w:val="24"/>
          <w:szCs w:val="24"/>
        </w:rPr>
        <w:t>4.47 Entregue a relação dos títulos, não serão aceitos pedidos de inclusão de documentos, sob qualquer hipótese ou alegação.</w:t>
      </w:r>
    </w:p>
    <w:p w14:paraId="110747AC" w14:textId="77777777" w:rsidR="00197423" w:rsidRPr="00077BA7" w:rsidRDefault="00197423" w:rsidP="00197423">
      <w:pPr>
        <w:ind w:right="-142"/>
        <w:jc w:val="both"/>
        <w:rPr>
          <w:rFonts w:ascii="Arial" w:eastAsia="Arial" w:hAnsi="Arial" w:cs="Arial"/>
          <w:color w:val="00000A"/>
          <w:sz w:val="24"/>
          <w:szCs w:val="24"/>
        </w:rPr>
      </w:pPr>
    </w:p>
    <w:p w14:paraId="5F5541D0" w14:textId="77777777" w:rsidR="00197423" w:rsidRPr="00077BA7" w:rsidRDefault="00197423" w:rsidP="00197423">
      <w:pPr>
        <w:ind w:right="-142"/>
        <w:jc w:val="both"/>
        <w:rPr>
          <w:rFonts w:ascii="Arial" w:eastAsia="Arial" w:hAnsi="Arial" w:cs="Arial"/>
          <w:color w:val="00000A"/>
          <w:sz w:val="24"/>
          <w:szCs w:val="24"/>
        </w:rPr>
      </w:pPr>
      <w:r w:rsidRPr="00077BA7">
        <w:rPr>
          <w:rFonts w:ascii="Arial" w:eastAsia="Arial" w:hAnsi="Arial" w:cs="Arial"/>
          <w:color w:val="00000A"/>
          <w:sz w:val="24"/>
          <w:szCs w:val="24"/>
        </w:rPr>
        <w:t>4.48 Em hipótese alguma, serão recebidos títulos apresentados fora do prazo, local e horário estabelecidos ou em desacordo com o disposto neste capítulo.</w:t>
      </w:r>
    </w:p>
    <w:p w14:paraId="64CAA878" w14:textId="77777777" w:rsidR="00197423" w:rsidRPr="00077BA7" w:rsidRDefault="00197423" w:rsidP="00197423">
      <w:pPr>
        <w:ind w:right="-142"/>
        <w:jc w:val="both"/>
        <w:rPr>
          <w:rFonts w:ascii="Arial" w:eastAsia="Arial" w:hAnsi="Arial" w:cs="Arial"/>
          <w:color w:val="00000A"/>
          <w:sz w:val="24"/>
          <w:szCs w:val="24"/>
        </w:rPr>
      </w:pPr>
    </w:p>
    <w:p w14:paraId="4DADF09D" w14:textId="77777777" w:rsidR="00197423" w:rsidRPr="00077BA7" w:rsidRDefault="00197423" w:rsidP="00197423">
      <w:pPr>
        <w:ind w:right="-142"/>
        <w:jc w:val="both"/>
        <w:rPr>
          <w:rFonts w:ascii="Arial" w:eastAsia="Arial" w:hAnsi="Arial" w:cs="Arial"/>
          <w:color w:val="00000A"/>
          <w:sz w:val="24"/>
          <w:szCs w:val="24"/>
        </w:rPr>
      </w:pPr>
      <w:r w:rsidRPr="00077BA7">
        <w:rPr>
          <w:rFonts w:ascii="Arial" w:eastAsia="Arial" w:hAnsi="Arial" w:cs="Arial"/>
          <w:color w:val="00000A"/>
          <w:sz w:val="24"/>
          <w:szCs w:val="24"/>
        </w:rPr>
        <w:t>4.49 Se comprovada, em qualquer tempo, a irregularidade ou ilegalidade na obtenção dos títulos constantes da tabela apresentada no Anexo II, o candidato terá anulada a respectiva pontuação e, comprovada a culpa deste, será excluído do processo seletivo.</w:t>
      </w:r>
    </w:p>
    <w:p w14:paraId="24F49BE4" w14:textId="77777777" w:rsidR="00197423" w:rsidRPr="00077BA7" w:rsidRDefault="00197423" w:rsidP="00197423">
      <w:pPr>
        <w:ind w:right="-142"/>
        <w:jc w:val="both"/>
        <w:rPr>
          <w:rFonts w:ascii="Arial" w:eastAsia="Arial" w:hAnsi="Arial" w:cs="Arial"/>
          <w:color w:val="00000A"/>
          <w:sz w:val="24"/>
          <w:szCs w:val="24"/>
        </w:rPr>
      </w:pPr>
    </w:p>
    <w:p w14:paraId="570D4009" w14:textId="77777777" w:rsidR="00197423" w:rsidRPr="00077BA7" w:rsidRDefault="00197423" w:rsidP="00197423">
      <w:pPr>
        <w:ind w:right="-142"/>
        <w:jc w:val="both"/>
        <w:rPr>
          <w:rFonts w:ascii="Arial" w:eastAsia="Arial" w:hAnsi="Arial" w:cs="Arial"/>
          <w:color w:val="00000A"/>
          <w:sz w:val="24"/>
          <w:szCs w:val="24"/>
        </w:rPr>
      </w:pPr>
      <w:r w:rsidRPr="00077BA7">
        <w:rPr>
          <w:rFonts w:ascii="Arial" w:eastAsia="Arial" w:hAnsi="Arial" w:cs="Arial"/>
          <w:color w:val="00000A"/>
          <w:sz w:val="24"/>
          <w:szCs w:val="24"/>
        </w:rPr>
        <w:t>4.50 A análise dos títulos será feita pela CONSCAM.</w:t>
      </w:r>
    </w:p>
    <w:p w14:paraId="325E7AAD" w14:textId="77777777" w:rsidR="00197423" w:rsidRPr="00077BA7" w:rsidRDefault="00197423" w:rsidP="00197423">
      <w:pPr>
        <w:ind w:right="-142"/>
        <w:jc w:val="both"/>
        <w:rPr>
          <w:rFonts w:ascii="Arial" w:eastAsia="Arial" w:hAnsi="Arial" w:cs="Arial"/>
          <w:color w:val="00000A"/>
          <w:sz w:val="24"/>
          <w:szCs w:val="24"/>
        </w:rPr>
      </w:pPr>
    </w:p>
    <w:p w14:paraId="6D951DC8" w14:textId="77777777" w:rsidR="00197423" w:rsidRPr="00077BA7" w:rsidRDefault="00197423" w:rsidP="00197423">
      <w:pPr>
        <w:rPr>
          <w:rFonts w:ascii="Arial" w:hAnsi="Arial" w:cs="Arial"/>
          <w:b/>
          <w:sz w:val="24"/>
          <w:szCs w:val="24"/>
        </w:rPr>
      </w:pPr>
      <w:r w:rsidRPr="00077BA7">
        <w:rPr>
          <w:rFonts w:ascii="Arial" w:hAnsi="Arial" w:cs="Arial"/>
          <w:b/>
          <w:sz w:val="24"/>
          <w:szCs w:val="24"/>
        </w:rPr>
        <w:t>Das Provas Práticas</w:t>
      </w:r>
    </w:p>
    <w:p w14:paraId="0CA460D2"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4.51 A prova prática será aplicada aos 10 (dez) primeiros candidatos classificados na prova objetiva para as funções de Operador de Máquina, Pedreiro e Servente de Pedreiro.</w:t>
      </w:r>
    </w:p>
    <w:p w14:paraId="1922FFC7" w14:textId="77777777" w:rsidR="00197423" w:rsidRPr="00077BA7" w:rsidRDefault="00197423" w:rsidP="00197423">
      <w:pPr>
        <w:jc w:val="both"/>
        <w:rPr>
          <w:rFonts w:ascii="Arial" w:hAnsi="Arial" w:cs="Arial"/>
          <w:sz w:val="24"/>
          <w:szCs w:val="24"/>
        </w:rPr>
      </w:pPr>
    </w:p>
    <w:p w14:paraId="6EBB4491"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4.51.1 A convocação para realização da prova prática será divulgada no mural da Prefeitura de Divinolândia e no site www.conscamweb.com.br, conforme Anexo IV – Cronograma do Processo Seletivo.</w:t>
      </w:r>
    </w:p>
    <w:p w14:paraId="21424F43" w14:textId="77777777" w:rsidR="00197423" w:rsidRPr="00077BA7" w:rsidRDefault="00197423" w:rsidP="00197423">
      <w:pPr>
        <w:jc w:val="both"/>
        <w:rPr>
          <w:rFonts w:ascii="Arial" w:hAnsi="Arial" w:cs="Arial"/>
          <w:sz w:val="24"/>
          <w:szCs w:val="24"/>
        </w:rPr>
      </w:pPr>
    </w:p>
    <w:p w14:paraId="07E77610"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4.52 Os candidatos não receberão convocações individuais via ECT (Correio), portanto, é de inteira responsabilidade do candidato o acompanhamento das divulgações realizadas no mural da Prefeitura de Divinolândia e no site www.conscamweb.com.br.</w:t>
      </w:r>
    </w:p>
    <w:p w14:paraId="55A90A8B" w14:textId="77777777" w:rsidR="00197423" w:rsidRPr="00077BA7" w:rsidRDefault="00197423" w:rsidP="00197423">
      <w:pPr>
        <w:jc w:val="both"/>
        <w:rPr>
          <w:rFonts w:ascii="Arial" w:hAnsi="Arial" w:cs="Arial"/>
          <w:sz w:val="24"/>
          <w:szCs w:val="24"/>
        </w:rPr>
      </w:pPr>
    </w:p>
    <w:p w14:paraId="51066251"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4.53 Não haverá a possibilidade de solicitação por parte dos candidatos de realização de Prova Prática em data, horário ou local diferente do estabelecido na Convocação.</w:t>
      </w:r>
    </w:p>
    <w:p w14:paraId="7CF6A5DF" w14:textId="77777777" w:rsidR="00197423" w:rsidRPr="00077BA7" w:rsidRDefault="00197423" w:rsidP="00197423">
      <w:pPr>
        <w:jc w:val="both"/>
        <w:rPr>
          <w:rFonts w:ascii="Arial" w:hAnsi="Arial" w:cs="Arial"/>
          <w:sz w:val="24"/>
          <w:szCs w:val="24"/>
        </w:rPr>
      </w:pPr>
    </w:p>
    <w:p w14:paraId="1D466429"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4.53.1 Não haverá segunda chamada ou repetição da prova prática, importando a ausência ou atraso do candidato na sua eliminação, seja qual for o motivo alegado.</w:t>
      </w:r>
    </w:p>
    <w:p w14:paraId="307D2E05" w14:textId="77777777" w:rsidR="00197423" w:rsidRPr="00077BA7" w:rsidRDefault="00197423" w:rsidP="00197423">
      <w:pPr>
        <w:jc w:val="both"/>
        <w:rPr>
          <w:rFonts w:ascii="Arial" w:hAnsi="Arial" w:cs="Arial"/>
          <w:sz w:val="24"/>
          <w:szCs w:val="24"/>
        </w:rPr>
      </w:pPr>
    </w:p>
    <w:p w14:paraId="4D5B4757"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4.53.2 Não haverá, por qualquer motivo, prorrogação do tempo previsto para a aplicação das provas práticas em virtude de afastamento do candidato do local de prova.</w:t>
      </w:r>
      <w:r w:rsidRPr="00077BA7">
        <w:rPr>
          <w:rFonts w:ascii="Arial" w:hAnsi="Arial" w:cs="Arial"/>
          <w:sz w:val="24"/>
          <w:szCs w:val="24"/>
        </w:rPr>
        <w:cr/>
      </w:r>
    </w:p>
    <w:p w14:paraId="41CCA00F"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4.54 Os candidatos convocados para a Prova Prática deverão apresentar-se na data, local e horário definido no Edital de Convocação da referida prova portando um dos documentos previstos no item 4.13, exceto para a função de Operador de Máquina</w:t>
      </w:r>
      <w:r w:rsidR="00C50ABA" w:rsidRPr="00077BA7">
        <w:rPr>
          <w:rFonts w:ascii="Arial" w:hAnsi="Arial" w:cs="Arial"/>
          <w:sz w:val="24"/>
          <w:szCs w:val="24"/>
        </w:rPr>
        <w:t>s</w:t>
      </w:r>
      <w:r w:rsidRPr="00077BA7">
        <w:rPr>
          <w:rFonts w:ascii="Arial" w:hAnsi="Arial" w:cs="Arial"/>
          <w:sz w:val="24"/>
          <w:szCs w:val="24"/>
        </w:rPr>
        <w:t xml:space="preserve">, que será a Carteira Nacional de Habilitação (com fotografia nos termos da Lei nº 9.503/97) na categoria exigida para operar o veículo utilizado. </w:t>
      </w:r>
    </w:p>
    <w:p w14:paraId="622535EA" w14:textId="77777777" w:rsidR="00197423" w:rsidRPr="00077BA7" w:rsidRDefault="00197423" w:rsidP="00197423">
      <w:pPr>
        <w:jc w:val="both"/>
        <w:rPr>
          <w:rFonts w:ascii="Arial" w:hAnsi="Arial" w:cs="Arial"/>
          <w:sz w:val="24"/>
          <w:szCs w:val="24"/>
        </w:rPr>
      </w:pPr>
    </w:p>
    <w:p w14:paraId="48924360"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 xml:space="preserve">4.54.1 O candidato convocado para prova prática deve comparecer ao local designado no dia e horário previamente estabelecidos, com pelo menos 30 (trinta) minutos de antecedência. Após o horário estabelecido na convocação, não será aceito retardatário em hipótese alguma. </w:t>
      </w:r>
    </w:p>
    <w:p w14:paraId="2E2F8CE6" w14:textId="77777777" w:rsidR="00197423" w:rsidRPr="00077BA7" w:rsidRDefault="00197423" w:rsidP="00197423">
      <w:pPr>
        <w:jc w:val="both"/>
        <w:rPr>
          <w:rFonts w:ascii="Arial" w:hAnsi="Arial" w:cs="Arial"/>
          <w:sz w:val="24"/>
          <w:szCs w:val="24"/>
        </w:rPr>
      </w:pPr>
    </w:p>
    <w:p w14:paraId="713D10EB"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 xml:space="preserve">4.55 Durante a realização da Prova Prática os candidatos ficarão terminantemente proibidos de utilizar qualquer tipo de aparelho eletrônico (calculadoras, bips/pagers, câmeras fotográficas, filmadoras, telefones celulares, smartphones, tablets, relógios do tipo data-bank, walkmans, MP3 players, fones de ouvido, agendas eletrônicas, notebooks, palmtops ou qualquer outro tipo de computador portátil, receptores ou </w:t>
      </w:r>
      <w:r w:rsidRPr="00077BA7">
        <w:rPr>
          <w:rFonts w:ascii="Arial" w:hAnsi="Arial" w:cs="Arial"/>
          <w:sz w:val="24"/>
          <w:szCs w:val="24"/>
        </w:rPr>
        <w:lastRenderedPageBreak/>
        <w:t xml:space="preserve">gravadores) seja na sala de prova, sanitários, pátios ou qualquer outra dependência do local de prova. Caso o candidato seja flagrado fazendo a utilização destes materiais, será caracterizado como tentativa de fraude e implicará na eliminação do candidato deste Processo Seletivo. </w:t>
      </w:r>
    </w:p>
    <w:p w14:paraId="4EBEFE82" w14:textId="77777777" w:rsidR="00197423" w:rsidRPr="00077BA7" w:rsidRDefault="00197423" w:rsidP="00197423">
      <w:pPr>
        <w:jc w:val="both"/>
        <w:rPr>
          <w:rFonts w:ascii="Arial" w:hAnsi="Arial" w:cs="Arial"/>
          <w:sz w:val="24"/>
          <w:szCs w:val="24"/>
        </w:rPr>
      </w:pPr>
    </w:p>
    <w:p w14:paraId="103693E0"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4.56 Serão desclassificados os candidatos que:</w:t>
      </w:r>
    </w:p>
    <w:p w14:paraId="18D3B944" w14:textId="77777777" w:rsidR="00197423" w:rsidRPr="00077BA7" w:rsidRDefault="00197423" w:rsidP="00197423">
      <w:pPr>
        <w:jc w:val="both"/>
        <w:rPr>
          <w:rFonts w:ascii="Arial" w:hAnsi="Arial" w:cs="Arial"/>
          <w:sz w:val="24"/>
          <w:szCs w:val="24"/>
        </w:rPr>
      </w:pPr>
    </w:p>
    <w:p w14:paraId="0D7724B9"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a) não se apresentarem para a realização da Prova Prática;</w:t>
      </w:r>
    </w:p>
    <w:p w14:paraId="2EC87778" w14:textId="77777777" w:rsidR="00197423" w:rsidRPr="00077BA7" w:rsidRDefault="00197423" w:rsidP="00197423">
      <w:pPr>
        <w:jc w:val="both"/>
        <w:rPr>
          <w:rFonts w:ascii="Arial" w:hAnsi="Arial" w:cs="Arial"/>
          <w:sz w:val="24"/>
          <w:szCs w:val="24"/>
        </w:rPr>
      </w:pPr>
    </w:p>
    <w:p w14:paraId="5B9BFB27"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 xml:space="preserve">b) não apresentar um dos documentos previsto no item 4.13, exceto para </w:t>
      </w:r>
      <w:r w:rsidR="00152353" w:rsidRPr="00077BA7">
        <w:rPr>
          <w:rFonts w:ascii="Arial" w:hAnsi="Arial" w:cs="Arial"/>
          <w:sz w:val="24"/>
          <w:szCs w:val="24"/>
        </w:rPr>
        <w:t>a</w:t>
      </w:r>
      <w:r w:rsidRPr="00077BA7">
        <w:rPr>
          <w:rFonts w:ascii="Arial" w:hAnsi="Arial" w:cs="Arial"/>
          <w:sz w:val="24"/>
          <w:szCs w:val="24"/>
        </w:rPr>
        <w:t xml:space="preserve"> funç</w:t>
      </w:r>
      <w:r w:rsidR="00152353" w:rsidRPr="00077BA7">
        <w:rPr>
          <w:rFonts w:ascii="Arial" w:hAnsi="Arial" w:cs="Arial"/>
          <w:sz w:val="24"/>
          <w:szCs w:val="24"/>
        </w:rPr>
        <w:t>ão</w:t>
      </w:r>
      <w:r w:rsidRPr="00077BA7">
        <w:rPr>
          <w:rFonts w:ascii="Arial" w:hAnsi="Arial" w:cs="Arial"/>
          <w:sz w:val="24"/>
          <w:szCs w:val="24"/>
        </w:rPr>
        <w:t xml:space="preserve"> de Operador de Máquina</w:t>
      </w:r>
      <w:r w:rsidR="00C173BB" w:rsidRPr="00077BA7">
        <w:rPr>
          <w:rFonts w:ascii="Arial" w:hAnsi="Arial" w:cs="Arial"/>
          <w:sz w:val="24"/>
          <w:szCs w:val="24"/>
        </w:rPr>
        <w:t>s</w:t>
      </w:r>
      <w:r w:rsidRPr="00077BA7">
        <w:rPr>
          <w:rFonts w:ascii="Arial" w:hAnsi="Arial" w:cs="Arial"/>
          <w:sz w:val="24"/>
          <w:szCs w:val="24"/>
        </w:rPr>
        <w:t xml:space="preserve"> que deverão possuir a CNH na categoria exigida para operar o veículo utilizado;</w:t>
      </w:r>
    </w:p>
    <w:p w14:paraId="09FEE8BA" w14:textId="77777777" w:rsidR="00197423" w:rsidRPr="00077BA7" w:rsidRDefault="00197423" w:rsidP="00197423">
      <w:pPr>
        <w:jc w:val="both"/>
        <w:rPr>
          <w:rFonts w:ascii="Arial" w:hAnsi="Arial" w:cs="Arial"/>
          <w:sz w:val="24"/>
          <w:szCs w:val="24"/>
        </w:rPr>
      </w:pPr>
    </w:p>
    <w:p w14:paraId="1332EE15"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c) não puderem realizar a prova por qualquer que seja o motivo;</w:t>
      </w:r>
    </w:p>
    <w:p w14:paraId="23E44C2F" w14:textId="77777777" w:rsidR="00197423" w:rsidRPr="00077BA7" w:rsidRDefault="00197423" w:rsidP="00197423">
      <w:pPr>
        <w:jc w:val="both"/>
        <w:rPr>
          <w:rFonts w:ascii="Arial" w:hAnsi="Arial" w:cs="Arial"/>
          <w:sz w:val="24"/>
          <w:szCs w:val="24"/>
        </w:rPr>
      </w:pPr>
    </w:p>
    <w:p w14:paraId="084B7587"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d) retirar-se do local de prova sem autorização expressa do responsável pela aplicação;</w:t>
      </w:r>
    </w:p>
    <w:p w14:paraId="51E87656" w14:textId="77777777" w:rsidR="00197423" w:rsidRPr="00077BA7" w:rsidRDefault="00197423" w:rsidP="00197423">
      <w:pPr>
        <w:jc w:val="both"/>
        <w:rPr>
          <w:rFonts w:ascii="Arial" w:hAnsi="Arial" w:cs="Arial"/>
          <w:sz w:val="24"/>
          <w:szCs w:val="24"/>
        </w:rPr>
      </w:pPr>
    </w:p>
    <w:p w14:paraId="5E10A738"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e) não auferir a nota mínima de 50 (cinquenta) pontos na prova prática.</w:t>
      </w:r>
    </w:p>
    <w:p w14:paraId="3FEBF15A" w14:textId="77777777" w:rsidR="00197423" w:rsidRPr="00077BA7" w:rsidRDefault="00197423" w:rsidP="00197423">
      <w:pPr>
        <w:jc w:val="both"/>
        <w:rPr>
          <w:rFonts w:ascii="Arial" w:hAnsi="Arial" w:cs="Arial"/>
          <w:sz w:val="24"/>
          <w:szCs w:val="24"/>
        </w:rPr>
      </w:pPr>
    </w:p>
    <w:p w14:paraId="5996D3A6"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4.57 Os materiais e equipamentos para realização das provas práticas serão fornecidos pela Prefeitura de Divinolândia e, quando do encerramento da prova, deverão ser devolvidos pelo candidato e entregues ao avaliador.</w:t>
      </w:r>
    </w:p>
    <w:p w14:paraId="0A426BDD" w14:textId="77777777" w:rsidR="00197423" w:rsidRPr="00077BA7" w:rsidRDefault="00197423" w:rsidP="00197423">
      <w:pPr>
        <w:ind w:right="-142"/>
        <w:jc w:val="both"/>
        <w:rPr>
          <w:rFonts w:ascii="Arial" w:hAnsi="Arial" w:cs="Arial"/>
          <w:color w:val="333333"/>
          <w:sz w:val="24"/>
          <w:szCs w:val="24"/>
        </w:rPr>
      </w:pPr>
    </w:p>
    <w:p w14:paraId="3130A79F" w14:textId="77777777" w:rsidR="00197423" w:rsidRPr="00077BA7" w:rsidRDefault="00197423" w:rsidP="00197423">
      <w:pPr>
        <w:spacing w:after="120"/>
        <w:jc w:val="both"/>
        <w:rPr>
          <w:rFonts w:ascii="Arial" w:hAnsi="Arial" w:cs="Arial"/>
          <w:b/>
          <w:color w:val="00000A"/>
          <w:sz w:val="24"/>
          <w:szCs w:val="24"/>
        </w:rPr>
      </w:pPr>
      <w:r w:rsidRPr="00077BA7">
        <w:rPr>
          <w:rFonts w:ascii="Arial" w:hAnsi="Arial" w:cs="Arial"/>
          <w:b/>
          <w:color w:val="00000A"/>
          <w:sz w:val="24"/>
          <w:szCs w:val="24"/>
        </w:rPr>
        <w:t>Da prova prática de Operador de Máquinas</w:t>
      </w:r>
    </w:p>
    <w:p w14:paraId="329B4A4A" w14:textId="77777777" w:rsidR="00197423" w:rsidRPr="00077BA7" w:rsidRDefault="00197423" w:rsidP="00197423">
      <w:pPr>
        <w:jc w:val="both"/>
        <w:rPr>
          <w:rFonts w:ascii="Arial" w:hAnsi="Arial" w:cs="Arial"/>
          <w:color w:val="00000A"/>
          <w:sz w:val="24"/>
          <w:szCs w:val="24"/>
        </w:rPr>
      </w:pPr>
      <w:r w:rsidRPr="00077BA7">
        <w:rPr>
          <w:rFonts w:ascii="Arial" w:hAnsi="Arial" w:cs="Arial"/>
          <w:color w:val="00000A"/>
          <w:sz w:val="24"/>
          <w:szCs w:val="24"/>
        </w:rPr>
        <w:t>4.58 A Prova Prática, com validade de até 100 (cem) pontos, visará avaliar por meio de demonstração prática os conhecimentos e as habilidades do candidato no desempenho das atividades inerentes a função de acordo com o Conteúdo Programático – Anexo I do Edital.</w:t>
      </w:r>
    </w:p>
    <w:p w14:paraId="0A7DD652" w14:textId="77777777" w:rsidR="00197423" w:rsidRPr="00077BA7" w:rsidRDefault="00197423" w:rsidP="00197423">
      <w:pPr>
        <w:jc w:val="both"/>
        <w:rPr>
          <w:rFonts w:ascii="Arial" w:hAnsi="Arial" w:cs="Arial"/>
          <w:color w:val="00000A"/>
          <w:sz w:val="24"/>
          <w:szCs w:val="24"/>
        </w:rPr>
      </w:pPr>
    </w:p>
    <w:p w14:paraId="1893CEAD" w14:textId="77777777" w:rsidR="00197423" w:rsidRPr="00077BA7" w:rsidRDefault="00197423" w:rsidP="00197423">
      <w:pPr>
        <w:jc w:val="both"/>
        <w:rPr>
          <w:rFonts w:ascii="Arial" w:hAnsi="Arial" w:cs="Arial"/>
          <w:color w:val="00000A"/>
          <w:sz w:val="24"/>
          <w:szCs w:val="24"/>
        </w:rPr>
      </w:pPr>
      <w:r w:rsidRPr="00077BA7">
        <w:rPr>
          <w:rFonts w:ascii="Arial" w:hAnsi="Arial" w:cs="Arial"/>
          <w:color w:val="00000A"/>
          <w:sz w:val="24"/>
          <w:szCs w:val="24"/>
        </w:rPr>
        <w:t>4.59 Para realização da Prova Prática para a função de Operador de Máquinas será utilizado uma Patrol Newholland RG140.B VHP ano 2014.</w:t>
      </w:r>
    </w:p>
    <w:p w14:paraId="796C6FE0" w14:textId="77777777" w:rsidR="00197423" w:rsidRPr="00077BA7" w:rsidRDefault="00197423" w:rsidP="00197423">
      <w:pPr>
        <w:jc w:val="both"/>
        <w:rPr>
          <w:rFonts w:ascii="Arial" w:hAnsi="Arial" w:cs="Arial"/>
          <w:color w:val="00000A"/>
          <w:sz w:val="24"/>
          <w:szCs w:val="24"/>
        </w:rPr>
      </w:pPr>
    </w:p>
    <w:p w14:paraId="500CEAF2" w14:textId="77777777" w:rsidR="00197423" w:rsidRPr="00077BA7" w:rsidRDefault="00197423" w:rsidP="00197423">
      <w:pPr>
        <w:jc w:val="both"/>
        <w:rPr>
          <w:rFonts w:ascii="Arial" w:hAnsi="Arial" w:cs="Arial"/>
          <w:color w:val="00000A"/>
          <w:sz w:val="24"/>
          <w:szCs w:val="24"/>
        </w:rPr>
      </w:pPr>
      <w:r w:rsidRPr="00077BA7">
        <w:rPr>
          <w:rFonts w:ascii="Arial" w:hAnsi="Arial" w:cs="Arial"/>
          <w:color w:val="00000A"/>
          <w:sz w:val="24"/>
          <w:szCs w:val="24"/>
        </w:rPr>
        <w:t>4.59.1 Os critérios de avaliação serão feitos através de avaliação do manuseio e operação da máquina realizado pelo candidato mediante a avaliação dos seguintes itens:</w:t>
      </w:r>
    </w:p>
    <w:p w14:paraId="1A9E2873" w14:textId="77777777" w:rsidR="00E139A8" w:rsidRPr="00077BA7" w:rsidRDefault="00E139A8" w:rsidP="00E139A8">
      <w:pPr>
        <w:ind w:right="-142"/>
        <w:jc w:val="both"/>
        <w:rPr>
          <w:rFonts w:ascii="Arial" w:hAnsi="Arial" w:cs="Arial"/>
          <w:color w:val="00000A"/>
          <w:sz w:val="24"/>
          <w:szCs w:val="24"/>
        </w:rPr>
      </w:pPr>
      <w:r w:rsidRPr="00077BA7">
        <w:rPr>
          <w:rFonts w:ascii="Arial" w:hAnsi="Arial" w:cs="Arial"/>
          <w:color w:val="00000A"/>
          <w:sz w:val="24"/>
          <w:szCs w:val="24"/>
        </w:rPr>
        <w:t>- Dar ignição;</w:t>
      </w:r>
    </w:p>
    <w:p w14:paraId="408271C9" w14:textId="77777777" w:rsidR="00E139A8" w:rsidRPr="00077BA7" w:rsidRDefault="00E139A8" w:rsidP="00E139A8">
      <w:pPr>
        <w:ind w:right="-142"/>
        <w:jc w:val="both"/>
        <w:rPr>
          <w:rFonts w:ascii="Arial" w:hAnsi="Arial" w:cs="Arial"/>
          <w:color w:val="00000A"/>
          <w:sz w:val="24"/>
          <w:szCs w:val="24"/>
        </w:rPr>
      </w:pPr>
      <w:r w:rsidRPr="00077BA7">
        <w:rPr>
          <w:rFonts w:ascii="Arial" w:hAnsi="Arial" w:cs="Arial"/>
          <w:color w:val="00000A"/>
          <w:sz w:val="24"/>
          <w:szCs w:val="24"/>
        </w:rPr>
        <w:t>- Andar pra frente;</w:t>
      </w:r>
    </w:p>
    <w:p w14:paraId="6753F3B9" w14:textId="77777777" w:rsidR="00E139A8" w:rsidRPr="00077BA7" w:rsidRDefault="00E139A8" w:rsidP="00E139A8">
      <w:pPr>
        <w:ind w:right="-142"/>
        <w:jc w:val="both"/>
        <w:rPr>
          <w:rFonts w:ascii="Arial" w:hAnsi="Arial" w:cs="Arial"/>
          <w:color w:val="00000A"/>
          <w:sz w:val="24"/>
          <w:szCs w:val="24"/>
        </w:rPr>
      </w:pPr>
      <w:r w:rsidRPr="00077BA7">
        <w:rPr>
          <w:rFonts w:ascii="Arial" w:hAnsi="Arial" w:cs="Arial"/>
          <w:color w:val="00000A"/>
          <w:sz w:val="24"/>
          <w:szCs w:val="24"/>
        </w:rPr>
        <w:t>- Andar em marcha ré;</w:t>
      </w:r>
    </w:p>
    <w:p w14:paraId="1AB9F9E5" w14:textId="77777777" w:rsidR="00E139A8" w:rsidRPr="00077BA7" w:rsidRDefault="00E139A8" w:rsidP="00E139A8">
      <w:pPr>
        <w:ind w:right="-142"/>
        <w:jc w:val="both"/>
        <w:rPr>
          <w:rFonts w:ascii="Arial" w:hAnsi="Arial" w:cs="Arial"/>
          <w:color w:val="00000A"/>
          <w:sz w:val="24"/>
          <w:szCs w:val="24"/>
        </w:rPr>
      </w:pPr>
      <w:r w:rsidRPr="00077BA7">
        <w:rPr>
          <w:rFonts w:ascii="Arial" w:hAnsi="Arial" w:cs="Arial"/>
          <w:color w:val="00000A"/>
          <w:sz w:val="24"/>
          <w:szCs w:val="24"/>
        </w:rPr>
        <w:t>- Erguer a lâmina;</w:t>
      </w:r>
    </w:p>
    <w:p w14:paraId="6BB47911" w14:textId="77777777" w:rsidR="00E139A8" w:rsidRPr="00077BA7" w:rsidRDefault="00E139A8" w:rsidP="00E139A8">
      <w:pPr>
        <w:ind w:right="-142"/>
        <w:jc w:val="both"/>
        <w:rPr>
          <w:rFonts w:ascii="Arial" w:hAnsi="Arial" w:cs="Arial"/>
          <w:color w:val="00000A"/>
          <w:sz w:val="24"/>
          <w:szCs w:val="24"/>
        </w:rPr>
      </w:pPr>
      <w:r w:rsidRPr="00077BA7">
        <w:rPr>
          <w:rFonts w:ascii="Arial" w:hAnsi="Arial" w:cs="Arial"/>
          <w:color w:val="00000A"/>
          <w:sz w:val="24"/>
          <w:szCs w:val="24"/>
        </w:rPr>
        <w:t>- Gira a lâmina para a esquerda;</w:t>
      </w:r>
    </w:p>
    <w:p w14:paraId="059567D5" w14:textId="77777777" w:rsidR="00E139A8" w:rsidRPr="00077BA7" w:rsidRDefault="00E139A8" w:rsidP="00E139A8">
      <w:pPr>
        <w:ind w:right="-142"/>
        <w:jc w:val="both"/>
        <w:rPr>
          <w:rFonts w:ascii="Arial" w:hAnsi="Arial" w:cs="Arial"/>
          <w:color w:val="00000A"/>
          <w:sz w:val="24"/>
          <w:szCs w:val="24"/>
        </w:rPr>
      </w:pPr>
      <w:r w:rsidRPr="00077BA7">
        <w:rPr>
          <w:rFonts w:ascii="Arial" w:hAnsi="Arial" w:cs="Arial"/>
          <w:color w:val="00000A"/>
          <w:sz w:val="24"/>
          <w:szCs w:val="24"/>
        </w:rPr>
        <w:t>- Girar a lâmina para a direita;</w:t>
      </w:r>
    </w:p>
    <w:p w14:paraId="4FBD0429" w14:textId="77777777" w:rsidR="00E139A8" w:rsidRPr="00077BA7" w:rsidRDefault="00E139A8" w:rsidP="00E139A8">
      <w:pPr>
        <w:ind w:right="-142"/>
        <w:jc w:val="both"/>
        <w:rPr>
          <w:rFonts w:ascii="Arial" w:hAnsi="Arial" w:cs="Arial"/>
          <w:color w:val="00000A"/>
          <w:sz w:val="24"/>
          <w:szCs w:val="24"/>
        </w:rPr>
      </w:pPr>
      <w:r w:rsidRPr="00077BA7">
        <w:rPr>
          <w:rFonts w:ascii="Arial" w:hAnsi="Arial" w:cs="Arial"/>
          <w:color w:val="00000A"/>
          <w:sz w:val="24"/>
          <w:szCs w:val="24"/>
        </w:rPr>
        <w:t>- Inclinar a lâmina com o lado direito para cima;</w:t>
      </w:r>
    </w:p>
    <w:p w14:paraId="21557210" w14:textId="77777777" w:rsidR="00E139A8" w:rsidRPr="00077BA7" w:rsidRDefault="00E139A8" w:rsidP="00E139A8">
      <w:pPr>
        <w:ind w:right="-142"/>
        <w:jc w:val="both"/>
        <w:rPr>
          <w:rFonts w:ascii="Arial" w:hAnsi="Arial" w:cs="Arial"/>
          <w:color w:val="00000A"/>
          <w:sz w:val="24"/>
          <w:szCs w:val="24"/>
        </w:rPr>
      </w:pPr>
      <w:r w:rsidRPr="00077BA7">
        <w:rPr>
          <w:rFonts w:ascii="Arial" w:hAnsi="Arial" w:cs="Arial"/>
          <w:color w:val="00000A"/>
          <w:sz w:val="24"/>
          <w:szCs w:val="24"/>
        </w:rPr>
        <w:t>- Inclinar a lamina com o lado esquerdo para cima;</w:t>
      </w:r>
    </w:p>
    <w:p w14:paraId="66058921" w14:textId="77777777" w:rsidR="00E139A8" w:rsidRPr="00077BA7" w:rsidRDefault="00E139A8" w:rsidP="00E139A8">
      <w:pPr>
        <w:ind w:right="-142"/>
        <w:jc w:val="both"/>
        <w:rPr>
          <w:rFonts w:ascii="Arial" w:hAnsi="Arial" w:cs="Arial"/>
          <w:color w:val="00000A"/>
          <w:sz w:val="24"/>
          <w:szCs w:val="24"/>
        </w:rPr>
      </w:pPr>
      <w:r w:rsidRPr="00077BA7">
        <w:rPr>
          <w:rFonts w:ascii="Arial" w:hAnsi="Arial" w:cs="Arial"/>
          <w:color w:val="00000A"/>
          <w:sz w:val="24"/>
          <w:szCs w:val="24"/>
        </w:rPr>
        <w:t>- Exercício com a lâmina;</w:t>
      </w:r>
    </w:p>
    <w:p w14:paraId="7D6AB577" w14:textId="77777777" w:rsidR="00197423" w:rsidRPr="00077BA7" w:rsidRDefault="00E139A8" w:rsidP="00E139A8">
      <w:pPr>
        <w:ind w:right="-142"/>
        <w:jc w:val="both"/>
        <w:rPr>
          <w:rFonts w:ascii="Arial" w:hAnsi="Arial" w:cs="Arial"/>
          <w:color w:val="00000A"/>
          <w:sz w:val="24"/>
          <w:szCs w:val="24"/>
        </w:rPr>
      </w:pPr>
      <w:r w:rsidRPr="00077BA7">
        <w:rPr>
          <w:rFonts w:ascii="Arial" w:hAnsi="Arial" w:cs="Arial"/>
          <w:color w:val="00000A"/>
          <w:sz w:val="24"/>
          <w:szCs w:val="24"/>
        </w:rPr>
        <w:t>- Estacionar a máquina no local indicado.</w:t>
      </w:r>
    </w:p>
    <w:p w14:paraId="01C08774" w14:textId="77777777" w:rsidR="00E139A8" w:rsidRPr="00077BA7" w:rsidRDefault="00E139A8" w:rsidP="00E139A8">
      <w:pPr>
        <w:ind w:right="-142"/>
        <w:jc w:val="both"/>
        <w:rPr>
          <w:rFonts w:ascii="Arial" w:hAnsi="Arial" w:cs="Arial"/>
          <w:color w:val="00000A"/>
          <w:sz w:val="24"/>
          <w:szCs w:val="24"/>
        </w:rPr>
      </w:pPr>
    </w:p>
    <w:p w14:paraId="20197E63" w14:textId="77777777" w:rsidR="00B12E6C" w:rsidRDefault="00B12E6C" w:rsidP="00197423">
      <w:pPr>
        <w:ind w:right="-142"/>
        <w:jc w:val="both"/>
        <w:rPr>
          <w:rFonts w:ascii="Arial" w:hAnsi="Arial" w:cs="Arial"/>
          <w:b/>
          <w:bCs/>
          <w:sz w:val="24"/>
          <w:szCs w:val="24"/>
        </w:rPr>
      </w:pPr>
    </w:p>
    <w:p w14:paraId="13FCC286" w14:textId="77777777" w:rsidR="00B12E6C" w:rsidRDefault="00B12E6C" w:rsidP="00197423">
      <w:pPr>
        <w:ind w:right="-142"/>
        <w:jc w:val="both"/>
        <w:rPr>
          <w:rFonts w:ascii="Arial" w:hAnsi="Arial" w:cs="Arial"/>
          <w:b/>
          <w:bCs/>
          <w:sz w:val="24"/>
          <w:szCs w:val="24"/>
        </w:rPr>
      </w:pPr>
    </w:p>
    <w:p w14:paraId="52190BEF" w14:textId="0D125969" w:rsidR="00197423" w:rsidRPr="00937278" w:rsidRDefault="00197423" w:rsidP="00197423">
      <w:pPr>
        <w:ind w:right="-142"/>
        <w:jc w:val="both"/>
        <w:rPr>
          <w:rFonts w:ascii="Arial" w:hAnsi="Arial" w:cs="Arial"/>
          <w:b/>
          <w:bCs/>
          <w:sz w:val="24"/>
          <w:szCs w:val="24"/>
        </w:rPr>
      </w:pPr>
      <w:r w:rsidRPr="00937278">
        <w:rPr>
          <w:rFonts w:ascii="Arial" w:hAnsi="Arial" w:cs="Arial"/>
          <w:b/>
          <w:bCs/>
          <w:sz w:val="24"/>
          <w:szCs w:val="24"/>
        </w:rPr>
        <w:lastRenderedPageBreak/>
        <w:t xml:space="preserve">Da Prova Prática de Pedreiro </w:t>
      </w:r>
    </w:p>
    <w:p w14:paraId="25EBC2C5" w14:textId="77777777" w:rsidR="00197423" w:rsidRPr="00077BA7" w:rsidRDefault="00197423" w:rsidP="00197423">
      <w:pPr>
        <w:ind w:right="-142"/>
        <w:jc w:val="both"/>
        <w:rPr>
          <w:rFonts w:ascii="Arial" w:hAnsi="Arial" w:cs="Arial"/>
          <w:color w:val="000000" w:themeColor="text1"/>
          <w:sz w:val="24"/>
          <w:szCs w:val="24"/>
        </w:rPr>
      </w:pPr>
      <w:bookmarkStart w:id="0" w:name="_Hlk117083190"/>
      <w:r w:rsidRPr="00077BA7">
        <w:rPr>
          <w:rFonts w:ascii="Arial" w:hAnsi="Arial" w:cs="Arial"/>
          <w:color w:val="000000" w:themeColor="text1"/>
          <w:sz w:val="24"/>
          <w:szCs w:val="24"/>
        </w:rPr>
        <w:t>4.60 Na prova prática de Pedreiro, o candidato deverá demonstrar seus conhecimentos sobre o uso adequado de materiais, equipamentos e ferramentas, demarcação da obra, materiais básicos de construção civil (areia, cimento, cal, pedra, etc.), nível e prumo, concretos e argamassas, fundações, alvenarias, lajes e materiais de acabamento e equipamentos de proteção individual – EPI’s.</w:t>
      </w:r>
    </w:p>
    <w:p w14:paraId="609BBC1B" w14:textId="77777777" w:rsidR="00197423" w:rsidRPr="00077BA7" w:rsidRDefault="00197423" w:rsidP="00197423">
      <w:pPr>
        <w:ind w:right="-142"/>
        <w:jc w:val="both"/>
        <w:rPr>
          <w:rFonts w:ascii="Arial" w:hAnsi="Arial" w:cs="Arial"/>
          <w:color w:val="000000" w:themeColor="text1"/>
          <w:sz w:val="24"/>
          <w:szCs w:val="24"/>
        </w:rPr>
      </w:pPr>
    </w:p>
    <w:p w14:paraId="518C4F05" w14:textId="77777777" w:rsidR="00197423" w:rsidRPr="00077BA7" w:rsidRDefault="00197423" w:rsidP="00197423">
      <w:pPr>
        <w:ind w:right="-142"/>
        <w:jc w:val="both"/>
        <w:rPr>
          <w:rFonts w:ascii="Arial" w:hAnsi="Arial" w:cs="Arial"/>
          <w:color w:val="000000" w:themeColor="text1"/>
          <w:sz w:val="24"/>
          <w:szCs w:val="24"/>
        </w:rPr>
      </w:pPr>
      <w:r w:rsidRPr="00077BA7">
        <w:rPr>
          <w:rFonts w:ascii="Arial" w:hAnsi="Arial" w:cs="Arial"/>
          <w:color w:val="000000" w:themeColor="text1"/>
          <w:sz w:val="24"/>
          <w:szCs w:val="24"/>
        </w:rPr>
        <w:t>4.61 O candidato deverá estar vestido e calçado apropriadamente para a execução das tarefas propostas na Prova Prática.</w:t>
      </w:r>
    </w:p>
    <w:p w14:paraId="0EC04C49" w14:textId="77777777" w:rsidR="00197423" w:rsidRPr="00077BA7" w:rsidRDefault="00197423" w:rsidP="00197423">
      <w:pPr>
        <w:ind w:right="-142"/>
        <w:jc w:val="both"/>
        <w:rPr>
          <w:rFonts w:ascii="Arial" w:hAnsi="Arial" w:cs="Arial"/>
          <w:color w:val="000000" w:themeColor="text1"/>
          <w:sz w:val="24"/>
          <w:szCs w:val="24"/>
        </w:rPr>
      </w:pPr>
    </w:p>
    <w:p w14:paraId="023B3B5B" w14:textId="77777777" w:rsidR="00197423" w:rsidRPr="00077BA7" w:rsidRDefault="00197423" w:rsidP="00197423">
      <w:pPr>
        <w:ind w:right="-142"/>
        <w:jc w:val="both"/>
        <w:rPr>
          <w:rFonts w:ascii="Arial" w:hAnsi="Arial" w:cs="Arial"/>
          <w:color w:val="000000" w:themeColor="text1"/>
          <w:sz w:val="24"/>
          <w:szCs w:val="24"/>
        </w:rPr>
      </w:pPr>
      <w:r w:rsidRPr="00077BA7">
        <w:rPr>
          <w:rFonts w:ascii="Arial" w:hAnsi="Arial" w:cs="Arial"/>
          <w:color w:val="000000" w:themeColor="text1"/>
          <w:sz w:val="24"/>
          <w:szCs w:val="24"/>
        </w:rPr>
        <w:t>4.62 A Prova Prática será proposta as 4 (quatro) tarefas abaixo, sendo os candidatos orientados antes da execução sobre a especificação dos critérios de pontuação que obedecerão escala gradativa de 0 (zero) a 25 (vinte e cinco) pontos, totalizando, no máximo, 100 (cem) pontos:</w:t>
      </w:r>
    </w:p>
    <w:p w14:paraId="3560B354" w14:textId="77777777" w:rsidR="00197423" w:rsidRPr="00077BA7" w:rsidRDefault="00197423" w:rsidP="00197423">
      <w:pPr>
        <w:ind w:right="-142"/>
        <w:jc w:val="both"/>
        <w:rPr>
          <w:rFonts w:ascii="Arial" w:hAnsi="Arial" w:cs="Arial"/>
          <w:color w:val="000000" w:themeColor="text1"/>
          <w:sz w:val="24"/>
          <w:szCs w:val="24"/>
        </w:rPr>
      </w:pPr>
    </w:p>
    <w:p w14:paraId="59CC69DE" w14:textId="77777777" w:rsidR="00197423" w:rsidRPr="00077BA7" w:rsidRDefault="00197423" w:rsidP="00197423">
      <w:pPr>
        <w:ind w:right="-142"/>
        <w:jc w:val="both"/>
        <w:rPr>
          <w:rFonts w:ascii="Arial" w:hAnsi="Arial" w:cs="Arial"/>
          <w:color w:val="000000" w:themeColor="text1"/>
          <w:sz w:val="24"/>
          <w:szCs w:val="24"/>
        </w:rPr>
      </w:pPr>
      <w:r w:rsidRPr="00077BA7">
        <w:rPr>
          <w:rFonts w:ascii="Arial" w:hAnsi="Arial" w:cs="Arial"/>
          <w:color w:val="000000" w:themeColor="text1"/>
          <w:sz w:val="24"/>
          <w:szCs w:val="24"/>
        </w:rPr>
        <w:t>a) Tarefa 1: Assentar blocos e tijolos. A avaliação será dentro de uma escala gradativa de 0 (zero) a 25 (vinte e cinco) pontos, observando aspectos como nivelamento, alinhamento, utilização de EPI's, utilização correta de materiais e equipamentos, entre outros.</w:t>
      </w:r>
    </w:p>
    <w:p w14:paraId="12065E04" w14:textId="77777777" w:rsidR="00197423" w:rsidRPr="00077BA7" w:rsidRDefault="00197423" w:rsidP="00197423">
      <w:pPr>
        <w:ind w:right="-142"/>
        <w:jc w:val="both"/>
        <w:rPr>
          <w:rFonts w:ascii="Arial" w:hAnsi="Arial" w:cs="Arial"/>
          <w:color w:val="000000" w:themeColor="text1"/>
          <w:sz w:val="24"/>
          <w:szCs w:val="24"/>
        </w:rPr>
      </w:pPr>
    </w:p>
    <w:p w14:paraId="1951764E" w14:textId="77777777" w:rsidR="00197423" w:rsidRPr="00077BA7" w:rsidRDefault="00197423" w:rsidP="00197423">
      <w:pPr>
        <w:ind w:right="-142"/>
        <w:jc w:val="both"/>
        <w:rPr>
          <w:rFonts w:ascii="Arial" w:hAnsi="Arial" w:cs="Arial"/>
          <w:color w:val="000000" w:themeColor="text1"/>
          <w:sz w:val="24"/>
          <w:szCs w:val="24"/>
        </w:rPr>
      </w:pPr>
      <w:r w:rsidRPr="00077BA7">
        <w:rPr>
          <w:rFonts w:ascii="Arial" w:hAnsi="Arial" w:cs="Arial"/>
          <w:color w:val="000000" w:themeColor="text1"/>
          <w:sz w:val="24"/>
          <w:szCs w:val="24"/>
        </w:rPr>
        <w:t>b) Tarefa 2: Montar tubulações hidráulicas, (utilizando ferro e P.V.C.). A avaliação será dentro de uma escala gradativa de 0 (zero) a 25 (vinte e cinco), observando aspectos como manuseio e quantidades e tipos de materiais aplicados nas peças, utilização de EPI's, entre outros;</w:t>
      </w:r>
    </w:p>
    <w:p w14:paraId="65344050" w14:textId="77777777" w:rsidR="00197423" w:rsidRPr="00077BA7" w:rsidRDefault="00197423" w:rsidP="00197423">
      <w:pPr>
        <w:ind w:right="-142"/>
        <w:jc w:val="both"/>
        <w:rPr>
          <w:rFonts w:ascii="Arial" w:hAnsi="Arial" w:cs="Arial"/>
          <w:color w:val="000000" w:themeColor="text1"/>
          <w:sz w:val="24"/>
          <w:szCs w:val="24"/>
        </w:rPr>
      </w:pPr>
    </w:p>
    <w:p w14:paraId="20941CD3" w14:textId="77777777" w:rsidR="00197423" w:rsidRPr="00077BA7" w:rsidRDefault="00197423" w:rsidP="00197423">
      <w:pPr>
        <w:ind w:right="-142"/>
        <w:jc w:val="both"/>
        <w:rPr>
          <w:rFonts w:ascii="Arial" w:hAnsi="Arial" w:cs="Arial"/>
          <w:color w:val="000000" w:themeColor="text1"/>
          <w:sz w:val="24"/>
          <w:szCs w:val="24"/>
        </w:rPr>
      </w:pPr>
      <w:r w:rsidRPr="00077BA7">
        <w:rPr>
          <w:rFonts w:ascii="Arial" w:hAnsi="Arial" w:cs="Arial"/>
          <w:color w:val="000000" w:themeColor="text1"/>
          <w:sz w:val="24"/>
          <w:szCs w:val="24"/>
        </w:rPr>
        <w:t>c) Tarefa 3: Esquadrejar uma determinada área. A avaliação será dentro de uma escala gradativa 0 (zero) a 25 (vinte e cinco), observando aspectos como demarcação e alinhamento da área, utilização de EPI's, utilização correta de materiais e equipamentos, entre outros;</w:t>
      </w:r>
    </w:p>
    <w:p w14:paraId="6D22835F" w14:textId="77777777" w:rsidR="00197423" w:rsidRPr="00077BA7" w:rsidRDefault="00197423" w:rsidP="00197423">
      <w:pPr>
        <w:ind w:right="-142"/>
        <w:jc w:val="both"/>
        <w:rPr>
          <w:rFonts w:ascii="Arial" w:hAnsi="Arial" w:cs="Arial"/>
          <w:color w:val="000000" w:themeColor="text1"/>
          <w:sz w:val="24"/>
          <w:szCs w:val="24"/>
        </w:rPr>
      </w:pPr>
    </w:p>
    <w:p w14:paraId="6016C09B" w14:textId="77777777" w:rsidR="00197423" w:rsidRPr="00077BA7" w:rsidRDefault="00197423" w:rsidP="00197423">
      <w:pPr>
        <w:ind w:right="-142"/>
        <w:jc w:val="both"/>
        <w:rPr>
          <w:rFonts w:ascii="Arial" w:hAnsi="Arial" w:cs="Arial"/>
          <w:color w:val="000000" w:themeColor="text1"/>
          <w:sz w:val="24"/>
          <w:szCs w:val="24"/>
        </w:rPr>
      </w:pPr>
      <w:r w:rsidRPr="00077BA7">
        <w:rPr>
          <w:rFonts w:ascii="Arial" w:hAnsi="Arial" w:cs="Arial"/>
          <w:color w:val="000000" w:themeColor="text1"/>
          <w:sz w:val="24"/>
          <w:szCs w:val="24"/>
        </w:rPr>
        <w:t>d) Tarefa 4: Identificar peças e ferramentas, quanto à “bitola” e nome correto dos mesmos. A avaliação será dentro de uma escala gradativa de 0 (zero) a 25 (vinte e cinco), sendo que cada item apontado corretamente pelo candidato, ocorrerá na atribuição de um grau na escala de pontuação.</w:t>
      </w:r>
    </w:p>
    <w:p w14:paraId="63E7E621" w14:textId="77777777" w:rsidR="00197423" w:rsidRPr="00077BA7" w:rsidRDefault="00197423" w:rsidP="00197423">
      <w:pPr>
        <w:ind w:right="-142"/>
        <w:jc w:val="both"/>
        <w:rPr>
          <w:rFonts w:ascii="Arial" w:hAnsi="Arial" w:cs="Arial"/>
          <w:color w:val="333333"/>
          <w:sz w:val="24"/>
          <w:szCs w:val="24"/>
        </w:rPr>
      </w:pPr>
    </w:p>
    <w:p w14:paraId="52746870" w14:textId="77777777" w:rsidR="00197423" w:rsidRPr="00077BA7" w:rsidRDefault="00197423" w:rsidP="00197423">
      <w:pPr>
        <w:jc w:val="both"/>
        <w:rPr>
          <w:rFonts w:ascii="Arial" w:hAnsi="Arial" w:cs="Arial"/>
          <w:b/>
          <w:sz w:val="24"/>
          <w:szCs w:val="24"/>
        </w:rPr>
      </w:pPr>
      <w:r w:rsidRPr="00077BA7">
        <w:rPr>
          <w:rFonts w:ascii="Arial" w:hAnsi="Arial" w:cs="Arial"/>
          <w:b/>
          <w:sz w:val="24"/>
          <w:szCs w:val="24"/>
        </w:rPr>
        <w:t>Da Prova Prática de Servente de Pedreiro</w:t>
      </w:r>
    </w:p>
    <w:p w14:paraId="56D77278"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4.63 Na prova prática, o candidato deverá demonstrar seus conhecimentos sobre o uso adequado de materiais, equipamentos, ferramentas e materiais básicos de construção civil (areia, cimento, cal, pedra, etc.) e as habilidades do candidato no desempenho das atividades inerentes a função de acordo com o Conteúdo Programático – Anexo I do Edital.</w:t>
      </w:r>
    </w:p>
    <w:p w14:paraId="224F4102" w14:textId="77777777" w:rsidR="00197423" w:rsidRPr="00077BA7" w:rsidRDefault="00197423" w:rsidP="00197423">
      <w:pPr>
        <w:jc w:val="both"/>
        <w:rPr>
          <w:rFonts w:ascii="Arial" w:hAnsi="Arial" w:cs="Arial"/>
          <w:sz w:val="24"/>
          <w:szCs w:val="24"/>
        </w:rPr>
      </w:pPr>
    </w:p>
    <w:p w14:paraId="557DB447"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4.64 O candidato deverá apresentar-se vestido e calçado apropriadamente para a execução das tarefas propostas na Prova Prática.</w:t>
      </w:r>
    </w:p>
    <w:p w14:paraId="5279FDBB" w14:textId="77777777" w:rsidR="00197423" w:rsidRPr="00077BA7" w:rsidRDefault="00197423" w:rsidP="00197423">
      <w:pPr>
        <w:jc w:val="both"/>
        <w:rPr>
          <w:rFonts w:ascii="Arial" w:hAnsi="Arial" w:cs="Arial"/>
          <w:sz w:val="24"/>
          <w:szCs w:val="24"/>
        </w:rPr>
      </w:pPr>
    </w:p>
    <w:p w14:paraId="2D07C507"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4.65 Na Prova Prática será proposta as 2 (duas) tarefas abaixo, sendo os candidatos orientados antes da execução sobre a especificação dos critérios de pontuação que obedecerão escala gradativa de 0 (zero) a 50 (cinquenta) pontos, totalizando, no máximo, 100 (cem) pontos:</w:t>
      </w:r>
    </w:p>
    <w:p w14:paraId="1E1E6C12" w14:textId="77777777" w:rsidR="00197423" w:rsidRPr="00077BA7" w:rsidRDefault="00197423" w:rsidP="00197423">
      <w:pPr>
        <w:jc w:val="both"/>
        <w:rPr>
          <w:rFonts w:ascii="Arial" w:hAnsi="Arial" w:cs="Arial"/>
          <w:sz w:val="24"/>
          <w:szCs w:val="24"/>
        </w:rPr>
      </w:pPr>
    </w:p>
    <w:p w14:paraId="1024AFCE"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lastRenderedPageBreak/>
        <w:t>a) Tarefa 1: Identificação de ferramentas e materiais de construção civil. A avaliação será dentro de uma escala gradativa de 0 (zero) a 50 (cinquenta) pontos, observando aspectos como nome correto dos materiais e ferramentas.</w:t>
      </w:r>
    </w:p>
    <w:p w14:paraId="6A792D54" w14:textId="77777777" w:rsidR="00197423" w:rsidRPr="00077BA7" w:rsidRDefault="00197423" w:rsidP="00197423">
      <w:pPr>
        <w:jc w:val="both"/>
        <w:rPr>
          <w:rFonts w:ascii="Arial" w:hAnsi="Arial" w:cs="Arial"/>
          <w:sz w:val="24"/>
          <w:szCs w:val="24"/>
        </w:rPr>
      </w:pPr>
    </w:p>
    <w:p w14:paraId="45CCD1E5"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b) Tarefa 2: Utilização dos materiais e ferramentas: A avaliação será dentro de uma escala gradativa de 0 (zero) a 50 (cinquenta) pontos, observando aspectos como transporte, utilização de força física, habilidade no manuseio e na utilização de ferramentas e materiais.</w:t>
      </w:r>
    </w:p>
    <w:p w14:paraId="5D9D2AFC" w14:textId="77777777" w:rsidR="00197423" w:rsidRPr="00077BA7" w:rsidRDefault="00197423" w:rsidP="00197423">
      <w:pPr>
        <w:jc w:val="both"/>
        <w:rPr>
          <w:rFonts w:ascii="Arial" w:hAnsi="Arial" w:cs="Arial"/>
          <w:sz w:val="24"/>
          <w:szCs w:val="24"/>
        </w:rPr>
      </w:pPr>
    </w:p>
    <w:p w14:paraId="7186FBDB" w14:textId="77777777" w:rsidR="00197423" w:rsidRPr="00077BA7" w:rsidRDefault="00197423" w:rsidP="00197423">
      <w:pPr>
        <w:ind w:right="-142"/>
        <w:jc w:val="both"/>
        <w:rPr>
          <w:rFonts w:ascii="Arial" w:hAnsi="Arial" w:cs="Arial"/>
          <w:color w:val="333333"/>
          <w:sz w:val="24"/>
          <w:szCs w:val="24"/>
        </w:rPr>
      </w:pPr>
      <w:r w:rsidRPr="00077BA7">
        <w:rPr>
          <w:rFonts w:ascii="Arial" w:hAnsi="Arial" w:cs="Arial"/>
          <w:sz w:val="24"/>
          <w:szCs w:val="24"/>
        </w:rPr>
        <w:t>4.43 Todos os materiais e equipamentos a serem utilizados na aplicação dos testes, serão fornecidos pela Prefeitura Municipal.</w:t>
      </w:r>
    </w:p>
    <w:bookmarkEnd w:id="0"/>
    <w:p w14:paraId="6278F97E" w14:textId="77777777" w:rsidR="00197423" w:rsidRPr="00077BA7" w:rsidRDefault="00197423" w:rsidP="00197423">
      <w:pPr>
        <w:jc w:val="both"/>
        <w:rPr>
          <w:rFonts w:ascii="Arial" w:hAnsi="Arial" w:cs="Arial"/>
          <w:color w:val="333333"/>
          <w:sz w:val="24"/>
          <w:szCs w:val="24"/>
        </w:rPr>
      </w:pPr>
    </w:p>
    <w:p w14:paraId="56083735" w14:textId="77777777" w:rsidR="00197423" w:rsidRPr="00077BA7" w:rsidRDefault="00197423" w:rsidP="00197423">
      <w:pPr>
        <w:jc w:val="both"/>
        <w:rPr>
          <w:rFonts w:ascii="Arial" w:hAnsi="Arial" w:cs="Arial"/>
          <w:b/>
          <w:bCs/>
          <w:color w:val="000000"/>
          <w:sz w:val="24"/>
          <w:szCs w:val="24"/>
          <w:highlight w:val="lightGray"/>
        </w:rPr>
      </w:pPr>
      <w:r w:rsidRPr="00077BA7">
        <w:rPr>
          <w:rFonts w:ascii="Arial" w:hAnsi="Arial" w:cs="Arial"/>
          <w:b/>
          <w:bCs/>
          <w:sz w:val="24"/>
          <w:szCs w:val="24"/>
          <w:highlight w:val="lightGray"/>
        </w:rPr>
        <w:t>V</w:t>
      </w:r>
      <w:r w:rsidRPr="00077BA7">
        <w:rPr>
          <w:rFonts w:ascii="Arial" w:hAnsi="Arial" w:cs="Arial"/>
          <w:b/>
          <w:bCs/>
          <w:color w:val="000000"/>
          <w:sz w:val="24"/>
          <w:szCs w:val="24"/>
          <w:highlight w:val="lightGray"/>
        </w:rPr>
        <w:t xml:space="preserve"> – DO JULGAMENTO DAS PROVAS E HABILITAÇÃO</w:t>
      </w:r>
    </w:p>
    <w:p w14:paraId="143ABD54" w14:textId="77777777" w:rsidR="00197423" w:rsidRPr="00077BA7" w:rsidRDefault="00197423" w:rsidP="00197423">
      <w:pPr>
        <w:jc w:val="both"/>
        <w:rPr>
          <w:rFonts w:ascii="Arial" w:hAnsi="Arial" w:cs="Arial"/>
          <w:color w:val="000000"/>
          <w:sz w:val="24"/>
          <w:szCs w:val="24"/>
        </w:rPr>
      </w:pPr>
      <w:r w:rsidRPr="00077BA7">
        <w:rPr>
          <w:rFonts w:ascii="Arial" w:hAnsi="Arial" w:cs="Arial"/>
          <w:color w:val="000000"/>
          <w:sz w:val="24"/>
          <w:szCs w:val="24"/>
        </w:rPr>
        <w:t>5.1 A prova objetiva será avaliada na escala de 0 a 100 pontos.</w:t>
      </w:r>
    </w:p>
    <w:p w14:paraId="2C7E0786" w14:textId="77777777" w:rsidR="00197423" w:rsidRPr="00077BA7" w:rsidRDefault="00197423" w:rsidP="00197423">
      <w:pPr>
        <w:jc w:val="both"/>
        <w:rPr>
          <w:rFonts w:ascii="Arial" w:hAnsi="Arial" w:cs="Arial"/>
          <w:sz w:val="24"/>
          <w:szCs w:val="24"/>
        </w:rPr>
      </w:pPr>
    </w:p>
    <w:p w14:paraId="79F36882" w14:textId="77777777" w:rsidR="00197423" w:rsidRPr="00077BA7" w:rsidRDefault="00197423" w:rsidP="00197423">
      <w:pPr>
        <w:jc w:val="both"/>
        <w:rPr>
          <w:rFonts w:ascii="Arial" w:hAnsi="Arial" w:cs="Arial"/>
          <w:color w:val="000000"/>
          <w:sz w:val="24"/>
          <w:szCs w:val="24"/>
        </w:rPr>
      </w:pPr>
      <w:r w:rsidRPr="00077BA7">
        <w:rPr>
          <w:rFonts w:ascii="Arial" w:hAnsi="Arial" w:cs="Arial"/>
          <w:color w:val="000000"/>
          <w:sz w:val="24"/>
          <w:szCs w:val="24"/>
        </w:rPr>
        <w:t>5.1.1 A nota da prova objetiva será obtida pela fórmula:</w:t>
      </w:r>
    </w:p>
    <w:p w14:paraId="09FD3259" w14:textId="77777777" w:rsidR="00197423" w:rsidRPr="00077BA7" w:rsidRDefault="00197423" w:rsidP="00197423">
      <w:pPr>
        <w:jc w:val="both"/>
        <w:rPr>
          <w:rFonts w:ascii="Arial" w:hAnsi="Arial" w:cs="Arial"/>
          <w:color w:val="000000"/>
          <w:sz w:val="24"/>
          <w:szCs w:val="24"/>
          <w:u w:val="single"/>
        </w:rPr>
      </w:pPr>
      <w:r w:rsidRPr="00077BA7">
        <w:rPr>
          <w:rFonts w:ascii="Arial" w:hAnsi="Arial" w:cs="Arial"/>
          <w:color w:val="000000"/>
          <w:sz w:val="24"/>
          <w:szCs w:val="24"/>
        </w:rPr>
        <w:t xml:space="preserve">NP = </w:t>
      </w:r>
      <w:r w:rsidRPr="00077BA7">
        <w:rPr>
          <w:rFonts w:ascii="Arial" w:hAnsi="Arial" w:cs="Arial"/>
          <w:color w:val="000000"/>
          <w:sz w:val="24"/>
          <w:szCs w:val="24"/>
          <w:u w:val="single"/>
        </w:rPr>
        <w:t>NA x 100</w:t>
      </w:r>
    </w:p>
    <w:p w14:paraId="51814231" w14:textId="77777777" w:rsidR="00197423" w:rsidRPr="00077BA7" w:rsidRDefault="00197423" w:rsidP="00197423">
      <w:pPr>
        <w:rPr>
          <w:rFonts w:ascii="Arial" w:hAnsi="Arial" w:cs="Arial"/>
          <w:sz w:val="24"/>
          <w:szCs w:val="24"/>
        </w:rPr>
      </w:pPr>
      <w:r w:rsidRPr="00077BA7">
        <w:rPr>
          <w:rFonts w:ascii="Arial" w:hAnsi="Arial" w:cs="Arial"/>
          <w:color w:val="FF0000"/>
          <w:sz w:val="24"/>
          <w:szCs w:val="24"/>
        </w:rPr>
        <w:t xml:space="preserve">              </w:t>
      </w:r>
      <w:r w:rsidRPr="00077BA7">
        <w:rPr>
          <w:rFonts w:ascii="Arial" w:hAnsi="Arial" w:cs="Arial"/>
          <w:sz w:val="24"/>
          <w:szCs w:val="24"/>
        </w:rPr>
        <w:t xml:space="preserve">TQ </w:t>
      </w:r>
    </w:p>
    <w:p w14:paraId="66D5450A" w14:textId="77777777" w:rsidR="00197423" w:rsidRPr="00077BA7" w:rsidRDefault="00197423" w:rsidP="00197423">
      <w:pPr>
        <w:jc w:val="both"/>
        <w:rPr>
          <w:rFonts w:ascii="Arial" w:hAnsi="Arial" w:cs="Arial"/>
          <w:color w:val="000000"/>
          <w:sz w:val="24"/>
          <w:szCs w:val="24"/>
        </w:rPr>
      </w:pPr>
      <w:r w:rsidRPr="00077BA7">
        <w:rPr>
          <w:rFonts w:ascii="Arial" w:hAnsi="Arial" w:cs="Arial"/>
          <w:color w:val="000000"/>
          <w:sz w:val="24"/>
          <w:szCs w:val="24"/>
        </w:rPr>
        <w:t>Onde:</w:t>
      </w:r>
    </w:p>
    <w:p w14:paraId="1EC67869" w14:textId="77777777" w:rsidR="00197423" w:rsidRPr="00077BA7" w:rsidRDefault="00197423" w:rsidP="00197423">
      <w:pPr>
        <w:jc w:val="both"/>
        <w:rPr>
          <w:rFonts w:ascii="Arial" w:hAnsi="Arial" w:cs="Arial"/>
          <w:color w:val="000000"/>
          <w:sz w:val="24"/>
          <w:szCs w:val="24"/>
        </w:rPr>
      </w:pPr>
      <w:r w:rsidRPr="00077BA7">
        <w:rPr>
          <w:rFonts w:ascii="Arial" w:hAnsi="Arial" w:cs="Arial"/>
          <w:color w:val="000000"/>
          <w:sz w:val="24"/>
          <w:szCs w:val="24"/>
        </w:rPr>
        <w:t>NP = Nota da prova</w:t>
      </w:r>
    </w:p>
    <w:p w14:paraId="3F061D93" w14:textId="77777777" w:rsidR="00197423" w:rsidRPr="00077BA7" w:rsidRDefault="00197423" w:rsidP="00197423">
      <w:pPr>
        <w:jc w:val="both"/>
        <w:rPr>
          <w:rFonts w:ascii="Arial" w:hAnsi="Arial" w:cs="Arial"/>
          <w:color w:val="000000"/>
          <w:sz w:val="24"/>
          <w:szCs w:val="24"/>
        </w:rPr>
      </w:pPr>
      <w:r w:rsidRPr="00077BA7">
        <w:rPr>
          <w:rFonts w:ascii="Arial" w:hAnsi="Arial" w:cs="Arial"/>
          <w:color w:val="000000"/>
          <w:sz w:val="24"/>
          <w:szCs w:val="24"/>
        </w:rPr>
        <w:t>NA = Número de acertos</w:t>
      </w:r>
    </w:p>
    <w:p w14:paraId="68A96A8A" w14:textId="77777777" w:rsidR="00197423" w:rsidRPr="00077BA7" w:rsidRDefault="00197423" w:rsidP="00197423">
      <w:pPr>
        <w:jc w:val="both"/>
        <w:rPr>
          <w:rFonts w:ascii="Arial" w:hAnsi="Arial" w:cs="Arial"/>
          <w:color w:val="000000"/>
          <w:sz w:val="24"/>
          <w:szCs w:val="24"/>
        </w:rPr>
      </w:pPr>
      <w:r w:rsidRPr="00077BA7">
        <w:rPr>
          <w:rFonts w:ascii="Arial" w:hAnsi="Arial" w:cs="Arial"/>
          <w:color w:val="000000"/>
          <w:sz w:val="24"/>
          <w:szCs w:val="24"/>
        </w:rPr>
        <w:t>TQ = Total de questões da prova</w:t>
      </w:r>
    </w:p>
    <w:p w14:paraId="46691DAE" w14:textId="77777777" w:rsidR="00197423" w:rsidRPr="00077BA7" w:rsidRDefault="00197423" w:rsidP="00197423">
      <w:pPr>
        <w:jc w:val="both"/>
        <w:rPr>
          <w:rFonts w:ascii="Arial" w:hAnsi="Arial" w:cs="Arial"/>
          <w:sz w:val="24"/>
          <w:szCs w:val="24"/>
        </w:rPr>
      </w:pPr>
    </w:p>
    <w:p w14:paraId="49A4651E"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5.1.2 Serão aprovados os candidatos que obtiverem nota igual ou superior a 20 (vinte) pontos na prova objetiva, exceto para as funções de Operador de Máquina, Pedreiro e Servente de Pedreiro que serão aprovados os 10 (dez) primeiros colocados, desde que estes obtenham nota igual ou superior a 20 (vinte) pontos na prova objetiva.</w:t>
      </w:r>
    </w:p>
    <w:p w14:paraId="42C7FF9F" w14:textId="77777777" w:rsidR="00197423" w:rsidRPr="00077BA7" w:rsidRDefault="00197423" w:rsidP="00197423">
      <w:pPr>
        <w:jc w:val="both"/>
        <w:rPr>
          <w:rFonts w:ascii="Arial" w:hAnsi="Arial" w:cs="Arial"/>
          <w:sz w:val="24"/>
          <w:szCs w:val="24"/>
        </w:rPr>
      </w:pPr>
    </w:p>
    <w:p w14:paraId="0DA65ACB"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5.1.3 Os candidatos que não obtiverem nota igual ou superior a 20 (vinte) pontos serão eliminados do processo seletivo, exceto os candidatos para as funções de Operador de Máquina, Pedreiro e Servente de Pedreiro que serão eliminados aqueles não convocados para realização da prova prática.</w:t>
      </w:r>
    </w:p>
    <w:p w14:paraId="41F5E407" w14:textId="77777777" w:rsidR="00197423" w:rsidRPr="00077BA7" w:rsidRDefault="00197423" w:rsidP="00197423">
      <w:pPr>
        <w:jc w:val="both"/>
        <w:rPr>
          <w:rFonts w:ascii="Arial" w:hAnsi="Arial" w:cs="Arial"/>
          <w:sz w:val="24"/>
          <w:szCs w:val="24"/>
        </w:rPr>
      </w:pPr>
    </w:p>
    <w:p w14:paraId="1139C8EC"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5.1.4 O candidato que não obtiver nota igual ou superior a 20 (vinte) pontos na prova objetiva será eliminado do Processo Seletivo.</w:t>
      </w:r>
    </w:p>
    <w:p w14:paraId="70DDBA2E" w14:textId="77777777" w:rsidR="00197423" w:rsidRPr="00077BA7" w:rsidRDefault="00197423" w:rsidP="00197423">
      <w:pPr>
        <w:jc w:val="both"/>
        <w:rPr>
          <w:rFonts w:ascii="Arial" w:hAnsi="Arial" w:cs="Arial"/>
          <w:sz w:val="24"/>
          <w:szCs w:val="24"/>
        </w:rPr>
      </w:pPr>
    </w:p>
    <w:p w14:paraId="053C7C9D"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5.1.5 A prova de título será considerada somente dos candidatos aprovados na prova objetiva.</w:t>
      </w:r>
    </w:p>
    <w:p w14:paraId="7C8536EC" w14:textId="77777777" w:rsidR="00197423" w:rsidRPr="00077BA7" w:rsidRDefault="00197423" w:rsidP="00197423">
      <w:pPr>
        <w:jc w:val="both"/>
        <w:rPr>
          <w:rFonts w:ascii="Arial" w:hAnsi="Arial" w:cs="Arial"/>
          <w:sz w:val="24"/>
          <w:szCs w:val="24"/>
        </w:rPr>
      </w:pPr>
    </w:p>
    <w:p w14:paraId="1D98FC2A" w14:textId="77777777" w:rsidR="00197423" w:rsidRPr="00077BA7" w:rsidRDefault="00197423" w:rsidP="00197423">
      <w:pPr>
        <w:jc w:val="both"/>
        <w:rPr>
          <w:rFonts w:ascii="Arial" w:hAnsi="Arial" w:cs="Arial"/>
          <w:b/>
          <w:bCs/>
          <w:sz w:val="24"/>
          <w:szCs w:val="24"/>
          <w:highlight w:val="lightGray"/>
        </w:rPr>
      </w:pPr>
      <w:r w:rsidRPr="00077BA7">
        <w:rPr>
          <w:rFonts w:ascii="Arial" w:hAnsi="Arial" w:cs="Arial"/>
          <w:b/>
          <w:bCs/>
          <w:sz w:val="24"/>
          <w:szCs w:val="24"/>
          <w:highlight w:val="lightGray"/>
        </w:rPr>
        <w:t>VI – DA PONTUAÇÃO FINAL</w:t>
      </w:r>
    </w:p>
    <w:p w14:paraId="110E97A0"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 xml:space="preserve">6.1 </w:t>
      </w:r>
      <w:r w:rsidR="00866495" w:rsidRPr="00077BA7">
        <w:rPr>
          <w:rFonts w:ascii="Arial" w:hAnsi="Arial" w:cs="Arial"/>
          <w:sz w:val="24"/>
          <w:szCs w:val="24"/>
        </w:rPr>
        <w:t>A pontuação final dos candidatos aprovados será a soma das notas das provas realizadas pelo candidato.</w:t>
      </w:r>
    </w:p>
    <w:p w14:paraId="77DB89B9" w14:textId="77777777" w:rsidR="00197423" w:rsidRPr="00077BA7" w:rsidRDefault="00197423" w:rsidP="00197423">
      <w:pPr>
        <w:jc w:val="both"/>
        <w:rPr>
          <w:rFonts w:ascii="Arial" w:hAnsi="Arial" w:cs="Arial"/>
          <w:sz w:val="24"/>
          <w:szCs w:val="24"/>
        </w:rPr>
      </w:pPr>
    </w:p>
    <w:p w14:paraId="3C3F6BAE" w14:textId="77777777" w:rsidR="00197423" w:rsidRPr="00077BA7" w:rsidRDefault="00197423" w:rsidP="00197423">
      <w:pPr>
        <w:jc w:val="both"/>
        <w:rPr>
          <w:rFonts w:ascii="Arial" w:hAnsi="Arial" w:cs="Arial"/>
          <w:b/>
          <w:bCs/>
          <w:color w:val="000000"/>
          <w:sz w:val="24"/>
          <w:szCs w:val="24"/>
          <w:highlight w:val="lightGray"/>
        </w:rPr>
      </w:pPr>
      <w:r w:rsidRPr="00077BA7">
        <w:rPr>
          <w:rFonts w:ascii="Arial" w:hAnsi="Arial" w:cs="Arial"/>
          <w:b/>
          <w:bCs/>
          <w:color w:val="000000"/>
          <w:sz w:val="24"/>
          <w:szCs w:val="24"/>
          <w:highlight w:val="lightGray"/>
        </w:rPr>
        <w:t>VII - DOS CRITÉRIOS DE DESEMPATE E DA CLASSIFICAÇÃO FINAL</w:t>
      </w:r>
    </w:p>
    <w:p w14:paraId="6812B438" w14:textId="77777777" w:rsidR="00197423" w:rsidRPr="00077BA7" w:rsidRDefault="00197423" w:rsidP="00197423">
      <w:pPr>
        <w:jc w:val="both"/>
        <w:rPr>
          <w:rFonts w:ascii="Arial" w:hAnsi="Arial" w:cs="Arial"/>
          <w:color w:val="000000"/>
          <w:sz w:val="24"/>
          <w:szCs w:val="24"/>
        </w:rPr>
      </w:pPr>
      <w:r w:rsidRPr="00077BA7">
        <w:rPr>
          <w:rFonts w:ascii="Arial" w:hAnsi="Arial" w:cs="Arial"/>
          <w:color w:val="000000"/>
          <w:sz w:val="24"/>
          <w:szCs w:val="24"/>
        </w:rPr>
        <w:t>7.1 Os candidatos aprovados serão classificados por ordem decrescente da pontuação final.</w:t>
      </w:r>
    </w:p>
    <w:p w14:paraId="3098C985" w14:textId="77777777" w:rsidR="00197423" w:rsidRPr="00077BA7" w:rsidRDefault="00197423" w:rsidP="00197423">
      <w:pPr>
        <w:jc w:val="both"/>
        <w:rPr>
          <w:rFonts w:ascii="Arial" w:hAnsi="Arial" w:cs="Arial"/>
          <w:sz w:val="24"/>
          <w:szCs w:val="24"/>
        </w:rPr>
      </w:pPr>
    </w:p>
    <w:p w14:paraId="7077D2D9" w14:textId="77777777" w:rsidR="00197423" w:rsidRPr="00077BA7" w:rsidRDefault="00197423" w:rsidP="00197423">
      <w:pPr>
        <w:jc w:val="both"/>
        <w:rPr>
          <w:rFonts w:ascii="Arial" w:hAnsi="Arial" w:cs="Arial"/>
          <w:color w:val="000000"/>
          <w:sz w:val="24"/>
          <w:szCs w:val="24"/>
        </w:rPr>
      </w:pPr>
      <w:r w:rsidRPr="00077BA7">
        <w:rPr>
          <w:rFonts w:ascii="Arial" w:hAnsi="Arial" w:cs="Arial"/>
          <w:color w:val="000000"/>
          <w:sz w:val="24"/>
          <w:szCs w:val="24"/>
        </w:rPr>
        <w:t>7.2 Em caso de igualdade da pontuação final serão aplicados, sucessivamente, os seguintes critérios de desempate ao candidato:</w:t>
      </w:r>
    </w:p>
    <w:p w14:paraId="3FE0BF60" w14:textId="77777777" w:rsidR="00197423" w:rsidRPr="00077BA7" w:rsidRDefault="00197423" w:rsidP="00197423">
      <w:pPr>
        <w:jc w:val="both"/>
        <w:rPr>
          <w:rFonts w:ascii="Arial" w:hAnsi="Arial" w:cs="Arial"/>
          <w:color w:val="000000"/>
          <w:sz w:val="24"/>
          <w:szCs w:val="24"/>
        </w:rPr>
      </w:pPr>
    </w:p>
    <w:p w14:paraId="2C1A991F" w14:textId="77777777" w:rsidR="00197423" w:rsidRPr="00077BA7" w:rsidRDefault="00197423" w:rsidP="00197423">
      <w:pPr>
        <w:jc w:val="both"/>
        <w:rPr>
          <w:rFonts w:ascii="Arial" w:hAnsi="Arial" w:cs="Arial"/>
          <w:color w:val="000000"/>
          <w:sz w:val="24"/>
          <w:szCs w:val="24"/>
        </w:rPr>
      </w:pPr>
      <w:r w:rsidRPr="00077BA7">
        <w:rPr>
          <w:rFonts w:ascii="Arial" w:hAnsi="Arial" w:cs="Arial"/>
          <w:color w:val="000000"/>
          <w:sz w:val="24"/>
          <w:szCs w:val="24"/>
        </w:rPr>
        <w:lastRenderedPageBreak/>
        <w:t>a) com maior idade;</w:t>
      </w:r>
    </w:p>
    <w:p w14:paraId="13710C89" w14:textId="77777777" w:rsidR="00197423" w:rsidRPr="00077BA7" w:rsidRDefault="00197423" w:rsidP="00197423">
      <w:pPr>
        <w:jc w:val="both"/>
        <w:rPr>
          <w:rFonts w:ascii="Arial" w:hAnsi="Arial" w:cs="Arial"/>
          <w:color w:val="000000"/>
          <w:sz w:val="24"/>
          <w:szCs w:val="24"/>
        </w:rPr>
      </w:pPr>
    </w:p>
    <w:p w14:paraId="72FAA82D" w14:textId="77777777" w:rsidR="00197423" w:rsidRPr="00077BA7" w:rsidRDefault="00197423" w:rsidP="00197423">
      <w:pPr>
        <w:jc w:val="both"/>
        <w:rPr>
          <w:rFonts w:ascii="Arial" w:hAnsi="Arial" w:cs="Arial"/>
          <w:color w:val="000000"/>
          <w:sz w:val="24"/>
          <w:szCs w:val="24"/>
        </w:rPr>
      </w:pPr>
      <w:r w:rsidRPr="00077BA7">
        <w:rPr>
          <w:rFonts w:ascii="Arial" w:hAnsi="Arial" w:cs="Arial"/>
          <w:color w:val="000000"/>
          <w:sz w:val="24"/>
          <w:szCs w:val="24"/>
        </w:rPr>
        <w:t>b) que obtiver maior pontuação nas questões específicas;</w:t>
      </w:r>
    </w:p>
    <w:p w14:paraId="1512C055" w14:textId="77777777" w:rsidR="00197423" w:rsidRPr="00077BA7" w:rsidRDefault="00197423" w:rsidP="00197423">
      <w:pPr>
        <w:jc w:val="both"/>
        <w:rPr>
          <w:rFonts w:ascii="Arial" w:hAnsi="Arial" w:cs="Arial"/>
          <w:color w:val="000000"/>
          <w:sz w:val="24"/>
          <w:szCs w:val="24"/>
        </w:rPr>
      </w:pPr>
    </w:p>
    <w:p w14:paraId="0B694BA2" w14:textId="77777777" w:rsidR="00197423" w:rsidRPr="00077BA7" w:rsidRDefault="00197423" w:rsidP="00197423">
      <w:pPr>
        <w:rPr>
          <w:rFonts w:ascii="Arial" w:hAnsi="Arial" w:cs="Arial"/>
          <w:color w:val="000000"/>
          <w:sz w:val="24"/>
          <w:szCs w:val="24"/>
        </w:rPr>
      </w:pPr>
      <w:r w:rsidRPr="00077BA7">
        <w:rPr>
          <w:rFonts w:ascii="Arial" w:hAnsi="Arial" w:cs="Arial"/>
          <w:color w:val="000000"/>
          <w:sz w:val="24"/>
          <w:szCs w:val="24"/>
        </w:rPr>
        <w:t>c) que obtiver maior pontuação na prova de títulos;</w:t>
      </w:r>
    </w:p>
    <w:p w14:paraId="618735A7" w14:textId="77777777" w:rsidR="00197423" w:rsidRPr="00077BA7" w:rsidRDefault="00197423" w:rsidP="00197423">
      <w:pPr>
        <w:jc w:val="both"/>
        <w:rPr>
          <w:rFonts w:ascii="Arial" w:hAnsi="Arial" w:cs="Arial"/>
          <w:color w:val="000000"/>
          <w:sz w:val="24"/>
          <w:szCs w:val="24"/>
        </w:rPr>
      </w:pPr>
    </w:p>
    <w:p w14:paraId="1B224387" w14:textId="77777777" w:rsidR="00197423" w:rsidRPr="00077BA7" w:rsidRDefault="00197423" w:rsidP="00197423">
      <w:pPr>
        <w:jc w:val="both"/>
        <w:rPr>
          <w:rFonts w:ascii="Arial" w:hAnsi="Arial" w:cs="Arial"/>
          <w:color w:val="000000"/>
          <w:sz w:val="24"/>
          <w:szCs w:val="24"/>
        </w:rPr>
      </w:pPr>
      <w:r w:rsidRPr="00077BA7">
        <w:rPr>
          <w:rFonts w:ascii="Arial" w:hAnsi="Arial" w:cs="Arial"/>
          <w:color w:val="000000"/>
          <w:sz w:val="24"/>
          <w:szCs w:val="24"/>
        </w:rPr>
        <w:t>d) que obtiver maior pontuação nas questões de língua portuguesa;</w:t>
      </w:r>
    </w:p>
    <w:p w14:paraId="0C854F30" w14:textId="77777777" w:rsidR="00197423" w:rsidRPr="00077BA7" w:rsidRDefault="00197423" w:rsidP="00197423">
      <w:pPr>
        <w:jc w:val="both"/>
        <w:rPr>
          <w:rFonts w:ascii="Arial" w:hAnsi="Arial" w:cs="Arial"/>
          <w:color w:val="000000"/>
          <w:sz w:val="24"/>
          <w:szCs w:val="24"/>
        </w:rPr>
      </w:pPr>
    </w:p>
    <w:p w14:paraId="713BA04D" w14:textId="77777777" w:rsidR="00197423" w:rsidRPr="00077BA7" w:rsidRDefault="00197423" w:rsidP="00197423">
      <w:pPr>
        <w:jc w:val="both"/>
        <w:rPr>
          <w:rFonts w:ascii="Arial" w:hAnsi="Arial" w:cs="Arial"/>
          <w:color w:val="000000"/>
          <w:sz w:val="24"/>
          <w:szCs w:val="24"/>
        </w:rPr>
      </w:pPr>
      <w:r w:rsidRPr="00077BA7">
        <w:rPr>
          <w:rFonts w:ascii="Arial" w:hAnsi="Arial" w:cs="Arial"/>
          <w:color w:val="000000"/>
          <w:sz w:val="24"/>
          <w:szCs w:val="24"/>
        </w:rPr>
        <w:t>e) que obtiver maior pontu</w:t>
      </w:r>
      <w:r w:rsidR="00864986" w:rsidRPr="00077BA7">
        <w:rPr>
          <w:rFonts w:ascii="Arial" w:hAnsi="Arial" w:cs="Arial"/>
          <w:color w:val="000000"/>
          <w:sz w:val="24"/>
          <w:szCs w:val="24"/>
        </w:rPr>
        <w:t>ação nas questões de matemática;</w:t>
      </w:r>
    </w:p>
    <w:p w14:paraId="1781AF33" w14:textId="77777777" w:rsidR="00197423" w:rsidRPr="00077BA7" w:rsidRDefault="00197423" w:rsidP="00197423">
      <w:pPr>
        <w:jc w:val="both"/>
        <w:rPr>
          <w:rFonts w:ascii="Arial" w:hAnsi="Arial" w:cs="Arial"/>
          <w:color w:val="000000"/>
          <w:sz w:val="24"/>
          <w:szCs w:val="24"/>
        </w:rPr>
      </w:pPr>
    </w:p>
    <w:p w14:paraId="652AE981" w14:textId="77777777" w:rsidR="00197423" w:rsidRPr="00077BA7" w:rsidRDefault="00197423" w:rsidP="00197423">
      <w:pPr>
        <w:jc w:val="both"/>
        <w:rPr>
          <w:rFonts w:ascii="Arial" w:hAnsi="Arial" w:cs="Arial"/>
          <w:color w:val="000000"/>
          <w:sz w:val="24"/>
          <w:szCs w:val="24"/>
        </w:rPr>
      </w:pPr>
      <w:r w:rsidRPr="00077BA7">
        <w:rPr>
          <w:rFonts w:ascii="Arial" w:hAnsi="Arial" w:cs="Arial"/>
          <w:color w:val="000000"/>
          <w:sz w:val="24"/>
          <w:szCs w:val="24"/>
        </w:rPr>
        <w:t>f) maior quantidade de participação em júri.</w:t>
      </w:r>
    </w:p>
    <w:p w14:paraId="3A4CD99F" w14:textId="77777777" w:rsidR="00197423" w:rsidRPr="00077BA7" w:rsidRDefault="00197423" w:rsidP="00197423">
      <w:pPr>
        <w:jc w:val="both"/>
        <w:rPr>
          <w:rFonts w:ascii="Arial" w:hAnsi="Arial" w:cs="Arial"/>
          <w:sz w:val="24"/>
          <w:szCs w:val="24"/>
        </w:rPr>
      </w:pPr>
    </w:p>
    <w:p w14:paraId="314587D9" w14:textId="77777777" w:rsidR="00197423" w:rsidRPr="00077BA7" w:rsidRDefault="00197423" w:rsidP="00197423">
      <w:pPr>
        <w:jc w:val="both"/>
        <w:rPr>
          <w:rFonts w:ascii="Arial" w:hAnsi="Arial" w:cs="Arial"/>
          <w:color w:val="000000"/>
          <w:sz w:val="24"/>
          <w:szCs w:val="24"/>
        </w:rPr>
      </w:pPr>
      <w:r w:rsidRPr="00077BA7">
        <w:rPr>
          <w:rFonts w:ascii="Arial" w:hAnsi="Arial" w:cs="Arial"/>
          <w:color w:val="000000"/>
          <w:sz w:val="24"/>
          <w:szCs w:val="24"/>
        </w:rPr>
        <w:t>7.2.1 Persistindo, ainda, o empate, poderá haver sorteio na presença dos candidatos envolvidos.</w:t>
      </w:r>
    </w:p>
    <w:p w14:paraId="53795690" w14:textId="77777777" w:rsidR="00197423" w:rsidRPr="00077BA7" w:rsidRDefault="00197423" w:rsidP="00197423">
      <w:pPr>
        <w:jc w:val="both"/>
        <w:rPr>
          <w:rFonts w:ascii="Arial" w:hAnsi="Arial" w:cs="Arial"/>
          <w:sz w:val="24"/>
          <w:szCs w:val="24"/>
        </w:rPr>
      </w:pPr>
    </w:p>
    <w:p w14:paraId="70FABE22" w14:textId="77777777" w:rsidR="00197423" w:rsidRPr="00077BA7" w:rsidRDefault="00197423" w:rsidP="00197423">
      <w:pPr>
        <w:jc w:val="both"/>
        <w:rPr>
          <w:rFonts w:ascii="Arial" w:hAnsi="Arial" w:cs="Arial"/>
          <w:color w:val="000000"/>
          <w:sz w:val="24"/>
          <w:szCs w:val="24"/>
        </w:rPr>
      </w:pPr>
      <w:r w:rsidRPr="00077BA7">
        <w:rPr>
          <w:rFonts w:ascii="Arial" w:hAnsi="Arial" w:cs="Arial"/>
          <w:color w:val="000000"/>
          <w:sz w:val="24"/>
          <w:szCs w:val="24"/>
        </w:rPr>
        <w:t>7.3 Os candidatos classificados serão enumerados, por função, em duas listas, sendo uma geral (todos os candidatos aprovados) e outra especial (candidatos deficientes aprovados), se for o caso.</w:t>
      </w:r>
    </w:p>
    <w:p w14:paraId="5E5D06CD" w14:textId="77777777" w:rsidR="00197423" w:rsidRPr="00077BA7" w:rsidRDefault="00197423" w:rsidP="00197423">
      <w:pPr>
        <w:jc w:val="both"/>
        <w:rPr>
          <w:rFonts w:ascii="Arial" w:hAnsi="Arial" w:cs="Arial"/>
          <w:sz w:val="24"/>
          <w:szCs w:val="24"/>
        </w:rPr>
      </w:pPr>
    </w:p>
    <w:p w14:paraId="31DAC868" w14:textId="77777777" w:rsidR="00197423" w:rsidRPr="00077BA7" w:rsidRDefault="00197423" w:rsidP="00197423">
      <w:pPr>
        <w:jc w:val="both"/>
        <w:rPr>
          <w:rFonts w:ascii="Arial" w:hAnsi="Arial" w:cs="Arial"/>
          <w:b/>
          <w:bCs/>
          <w:color w:val="000000"/>
          <w:sz w:val="24"/>
          <w:szCs w:val="24"/>
          <w:highlight w:val="lightGray"/>
        </w:rPr>
      </w:pPr>
      <w:r w:rsidRPr="00077BA7">
        <w:rPr>
          <w:rFonts w:ascii="Arial" w:hAnsi="Arial" w:cs="Arial"/>
          <w:b/>
          <w:bCs/>
          <w:color w:val="000000"/>
          <w:sz w:val="24"/>
          <w:szCs w:val="24"/>
          <w:highlight w:val="lightGray"/>
        </w:rPr>
        <w:t>VIII – DOS RECURSOS</w:t>
      </w:r>
    </w:p>
    <w:p w14:paraId="314700C5" w14:textId="1AC95795" w:rsidR="00197423" w:rsidRPr="00077BA7" w:rsidRDefault="00197423" w:rsidP="00197423">
      <w:pPr>
        <w:jc w:val="both"/>
        <w:rPr>
          <w:rFonts w:ascii="Arial" w:hAnsi="Arial" w:cs="Arial"/>
          <w:sz w:val="24"/>
          <w:szCs w:val="24"/>
        </w:rPr>
      </w:pPr>
      <w:r w:rsidRPr="00077BA7">
        <w:rPr>
          <w:rFonts w:ascii="Arial" w:hAnsi="Arial" w:cs="Arial"/>
          <w:sz w:val="24"/>
          <w:szCs w:val="24"/>
        </w:rPr>
        <w:t>8.1 O prazo para interposição de recurso será nos prazos previstos no Anexo IV</w:t>
      </w:r>
      <w:r w:rsidR="00937278">
        <w:rPr>
          <w:rFonts w:ascii="Arial" w:hAnsi="Arial" w:cs="Arial"/>
          <w:sz w:val="24"/>
          <w:szCs w:val="24"/>
        </w:rPr>
        <w:t xml:space="preserve"> - Cronograma</w:t>
      </w:r>
      <w:r w:rsidRPr="00077BA7">
        <w:rPr>
          <w:rFonts w:ascii="Arial" w:hAnsi="Arial" w:cs="Arial"/>
          <w:sz w:val="24"/>
          <w:szCs w:val="24"/>
        </w:rPr>
        <w:t xml:space="preserve"> deste Edital.</w:t>
      </w:r>
    </w:p>
    <w:p w14:paraId="0BF547E2" w14:textId="77777777" w:rsidR="00197423" w:rsidRPr="00077BA7" w:rsidRDefault="00197423" w:rsidP="00197423">
      <w:pPr>
        <w:jc w:val="both"/>
        <w:rPr>
          <w:rFonts w:ascii="Arial" w:hAnsi="Arial" w:cs="Arial"/>
          <w:sz w:val="24"/>
          <w:szCs w:val="24"/>
        </w:rPr>
      </w:pPr>
    </w:p>
    <w:p w14:paraId="5BD3530F"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 xml:space="preserve">8.2 Em caso de interposição de recurso, o candidato deverá acessar o site </w:t>
      </w:r>
      <w:r w:rsidRPr="00077BA7">
        <w:fldChar w:fldCharType="begin"/>
      </w:r>
      <w:r w:rsidRPr="00077BA7">
        <w:rPr>
          <w:rFonts w:ascii="Arial" w:hAnsi="Arial" w:cs="Arial"/>
          <w:sz w:val="24"/>
          <w:szCs w:val="24"/>
        </w:rPr>
        <w:instrText>HYPERLINK "http://www.conscamweb.com.br"</w:instrText>
      </w:r>
      <w:r w:rsidRPr="00077BA7">
        <w:fldChar w:fldCharType="separate"/>
      </w:r>
      <w:r w:rsidRPr="00077BA7">
        <w:rPr>
          <w:rStyle w:val="Hyperlink"/>
          <w:rFonts w:ascii="Arial" w:hAnsi="Arial" w:cs="Arial"/>
          <w:color w:val="auto"/>
          <w:sz w:val="24"/>
          <w:szCs w:val="24"/>
        </w:rPr>
        <w:t>www.conscamweb.com.br</w:t>
      </w:r>
      <w:r w:rsidRPr="00077BA7">
        <w:rPr>
          <w:rStyle w:val="Hyperlink"/>
          <w:rFonts w:ascii="Arial" w:hAnsi="Arial" w:cs="Arial"/>
          <w:color w:val="auto"/>
          <w:sz w:val="24"/>
          <w:szCs w:val="24"/>
        </w:rPr>
        <w:fldChar w:fldCharType="end"/>
      </w:r>
      <w:r w:rsidRPr="00077BA7">
        <w:rPr>
          <w:rFonts w:ascii="Arial" w:hAnsi="Arial" w:cs="Arial"/>
          <w:sz w:val="24"/>
          <w:szCs w:val="24"/>
        </w:rPr>
        <w:t>→ fale conosco → escolher assunto: “Recurso” e:</w:t>
      </w:r>
    </w:p>
    <w:p w14:paraId="55265BDC" w14:textId="77777777" w:rsidR="00197423" w:rsidRPr="00077BA7" w:rsidRDefault="00197423" w:rsidP="00197423">
      <w:pPr>
        <w:jc w:val="both"/>
        <w:rPr>
          <w:rFonts w:ascii="Arial" w:hAnsi="Arial" w:cs="Arial"/>
          <w:sz w:val="24"/>
          <w:szCs w:val="24"/>
        </w:rPr>
      </w:pPr>
    </w:p>
    <w:p w14:paraId="3B9EF8F7" w14:textId="77777777" w:rsidR="00197423" w:rsidRPr="00077BA7" w:rsidRDefault="00197423" w:rsidP="00197423">
      <w:pPr>
        <w:jc w:val="both"/>
        <w:rPr>
          <w:rFonts w:ascii="Arial" w:hAnsi="Arial" w:cs="Arial"/>
          <w:color w:val="000000"/>
          <w:sz w:val="24"/>
          <w:szCs w:val="24"/>
        </w:rPr>
      </w:pPr>
      <w:r w:rsidRPr="00077BA7">
        <w:rPr>
          <w:rFonts w:ascii="Arial" w:hAnsi="Arial" w:cs="Arial"/>
          <w:color w:val="000000"/>
          <w:sz w:val="24"/>
          <w:szCs w:val="24"/>
        </w:rPr>
        <w:t>8.2.1 Escolher o tipo de recurso:</w:t>
      </w:r>
    </w:p>
    <w:p w14:paraId="5CC1E0BD" w14:textId="77777777" w:rsidR="00197423" w:rsidRPr="00077BA7" w:rsidRDefault="00197423" w:rsidP="00197423">
      <w:pPr>
        <w:jc w:val="both"/>
        <w:rPr>
          <w:rFonts w:ascii="Arial" w:hAnsi="Arial" w:cs="Arial"/>
          <w:color w:val="000000"/>
          <w:sz w:val="24"/>
          <w:szCs w:val="24"/>
        </w:rPr>
      </w:pPr>
    </w:p>
    <w:p w14:paraId="14D797AB" w14:textId="77777777" w:rsidR="00197423" w:rsidRPr="00077BA7" w:rsidRDefault="00197423" w:rsidP="00197423">
      <w:pPr>
        <w:jc w:val="both"/>
        <w:rPr>
          <w:rFonts w:ascii="Arial" w:hAnsi="Arial" w:cs="Arial"/>
          <w:color w:val="000000"/>
          <w:sz w:val="24"/>
          <w:szCs w:val="24"/>
        </w:rPr>
      </w:pPr>
      <w:r w:rsidRPr="00077BA7">
        <w:rPr>
          <w:rFonts w:ascii="Arial" w:hAnsi="Arial" w:cs="Arial"/>
          <w:color w:val="000000"/>
          <w:sz w:val="24"/>
          <w:szCs w:val="24"/>
        </w:rPr>
        <w:t>a) Da Publicação do Edital;</w:t>
      </w:r>
    </w:p>
    <w:p w14:paraId="2DE228E7" w14:textId="77777777" w:rsidR="00197423" w:rsidRPr="00077BA7" w:rsidRDefault="00197423" w:rsidP="00197423">
      <w:pPr>
        <w:jc w:val="both"/>
        <w:rPr>
          <w:rFonts w:ascii="Arial" w:hAnsi="Arial" w:cs="Arial"/>
          <w:color w:val="000000"/>
          <w:sz w:val="24"/>
          <w:szCs w:val="24"/>
        </w:rPr>
      </w:pPr>
    </w:p>
    <w:p w14:paraId="5847FF15" w14:textId="77777777" w:rsidR="00197423" w:rsidRPr="00077BA7" w:rsidRDefault="00197423" w:rsidP="00197423">
      <w:pPr>
        <w:jc w:val="both"/>
        <w:rPr>
          <w:rFonts w:ascii="Arial" w:hAnsi="Arial" w:cs="Arial"/>
          <w:color w:val="000000"/>
          <w:sz w:val="24"/>
          <w:szCs w:val="24"/>
        </w:rPr>
      </w:pPr>
      <w:r w:rsidRPr="00077BA7">
        <w:rPr>
          <w:rFonts w:ascii="Arial" w:hAnsi="Arial" w:cs="Arial"/>
          <w:color w:val="000000"/>
          <w:sz w:val="24"/>
          <w:szCs w:val="24"/>
        </w:rPr>
        <w:t>b) Da Divulgação da Lista de Inscritos;</w:t>
      </w:r>
    </w:p>
    <w:p w14:paraId="5D11A850" w14:textId="77777777" w:rsidR="00197423" w:rsidRPr="00077BA7" w:rsidRDefault="00197423" w:rsidP="00197423">
      <w:pPr>
        <w:jc w:val="both"/>
        <w:rPr>
          <w:rFonts w:ascii="Arial" w:hAnsi="Arial" w:cs="Arial"/>
          <w:color w:val="000000"/>
          <w:sz w:val="24"/>
          <w:szCs w:val="24"/>
        </w:rPr>
      </w:pPr>
    </w:p>
    <w:p w14:paraId="0972DD2F" w14:textId="77777777" w:rsidR="00197423" w:rsidRPr="00077BA7" w:rsidRDefault="00197423" w:rsidP="00197423">
      <w:pPr>
        <w:jc w:val="both"/>
        <w:rPr>
          <w:rFonts w:ascii="Arial" w:hAnsi="Arial" w:cs="Arial"/>
          <w:color w:val="000000"/>
          <w:sz w:val="24"/>
          <w:szCs w:val="24"/>
        </w:rPr>
      </w:pPr>
      <w:r w:rsidRPr="00077BA7">
        <w:rPr>
          <w:rFonts w:ascii="Arial" w:hAnsi="Arial" w:cs="Arial"/>
          <w:color w:val="000000"/>
          <w:sz w:val="24"/>
          <w:szCs w:val="24"/>
        </w:rPr>
        <w:t>c) Da Divulgação dos Gabaritos e Caderno de Prova;</w:t>
      </w:r>
    </w:p>
    <w:p w14:paraId="169BF891" w14:textId="77777777" w:rsidR="00197423" w:rsidRPr="00077BA7" w:rsidRDefault="00197423" w:rsidP="00197423">
      <w:pPr>
        <w:jc w:val="both"/>
        <w:rPr>
          <w:rFonts w:ascii="Arial" w:hAnsi="Arial" w:cs="Arial"/>
          <w:color w:val="000000"/>
          <w:sz w:val="24"/>
          <w:szCs w:val="24"/>
        </w:rPr>
      </w:pPr>
    </w:p>
    <w:p w14:paraId="789B97C2" w14:textId="77777777" w:rsidR="00197423" w:rsidRPr="00077BA7" w:rsidRDefault="00197423" w:rsidP="00197423">
      <w:pPr>
        <w:jc w:val="both"/>
        <w:rPr>
          <w:rFonts w:ascii="Arial" w:hAnsi="Arial" w:cs="Arial"/>
          <w:color w:val="000000"/>
          <w:sz w:val="24"/>
          <w:szCs w:val="24"/>
        </w:rPr>
      </w:pPr>
      <w:r w:rsidRPr="00077BA7">
        <w:rPr>
          <w:rFonts w:ascii="Arial" w:hAnsi="Arial" w:cs="Arial"/>
          <w:color w:val="000000"/>
          <w:sz w:val="24"/>
          <w:szCs w:val="24"/>
        </w:rPr>
        <w:t>d) Da Divulgação da Classificação / Notas.</w:t>
      </w:r>
    </w:p>
    <w:p w14:paraId="0419D974" w14:textId="77777777" w:rsidR="00197423" w:rsidRPr="00077BA7" w:rsidRDefault="00197423" w:rsidP="00197423">
      <w:pPr>
        <w:jc w:val="both"/>
        <w:rPr>
          <w:rFonts w:ascii="Arial" w:hAnsi="Arial" w:cs="Arial"/>
          <w:color w:val="000000"/>
          <w:sz w:val="24"/>
          <w:szCs w:val="24"/>
        </w:rPr>
      </w:pPr>
    </w:p>
    <w:p w14:paraId="6EB7E0E0" w14:textId="77777777" w:rsidR="00197423" w:rsidRPr="00077BA7" w:rsidRDefault="00197423" w:rsidP="00197423">
      <w:pPr>
        <w:jc w:val="both"/>
        <w:rPr>
          <w:rFonts w:ascii="Arial" w:hAnsi="Arial" w:cs="Arial"/>
          <w:color w:val="000000"/>
          <w:sz w:val="24"/>
          <w:szCs w:val="24"/>
        </w:rPr>
      </w:pPr>
      <w:r w:rsidRPr="00077BA7">
        <w:rPr>
          <w:rFonts w:ascii="Arial" w:hAnsi="Arial" w:cs="Arial"/>
          <w:color w:val="000000"/>
          <w:sz w:val="24"/>
          <w:szCs w:val="24"/>
        </w:rPr>
        <w:t>8.2.2 Preencher os dados obrigatórios e enviar. Do envio, será emitido recibo eletrônico.</w:t>
      </w:r>
    </w:p>
    <w:p w14:paraId="1F3AD1E3" w14:textId="77777777" w:rsidR="00197423" w:rsidRPr="00077BA7" w:rsidRDefault="00197423" w:rsidP="00197423">
      <w:pPr>
        <w:jc w:val="both"/>
        <w:rPr>
          <w:rFonts w:ascii="Arial" w:hAnsi="Arial" w:cs="Arial"/>
          <w:sz w:val="24"/>
          <w:szCs w:val="24"/>
        </w:rPr>
      </w:pPr>
    </w:p>
    <w:p w14:paraId="2E92A325"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8.2.2.1 Para os demais atos não elencados nos itens acima, divulgados ou publicados, o prazo para apresentação de recurso será de 01 (um) dia útil, contados a partir da data de divulgação e/ou publicação.</w:t>
      </w:r>
    </w:p>
    <w:p w14:paraId="4A898653" w14:textId="77777777" w:rsidR="00197423" w:rsidRPr="00077BA7" w:rsidRDefault="00197423" w:rsidP="00197423">
      <w:pPr>
        <w:jc w:val="both"/>
        <w:rPr>
          <w:rFonts w:ascii="Arial" w:hAnsi="Arial" w:cs="Arial"/>
          <w:sz w:val="24"/>
          <w:szCs w:val="24"/>
        </w:rPr>
      </w:pPr>
    </w:p>
    <w:p w14:paraId="18F30DB9" w14:textId="77777777" w:rsidR="00197423" w:rsidRPr="00077BA7" w:rsidRDefault="00197423" w:rsidP="00197423">
      <w:pPr>
        <w:jc w:val="both"/>
        <w:rPr>
          <w:rFonts w:ascii="Arial" w:hAnsi="Arial" w:cs="Arial"/>
          <w:color w:val="000000"/>
          <w:sz w:val="24"/>
          <w:szCs w:val="24"/>
        </w:rPr>
      </w:pPr>
      <w:r w:rsidRPr="00077BA7">
        <w:rPr>
          <w:rFonts w:ascii="Arial" w:hAnsi="Arial" w:cs="Arial"/>
          <w:color w:val="000000"/>
          <w:sz w:val="24"/>
          <w:szCs w:val="24"/>
        </w:rPr>
        <w:t>8.2.3 Os recursos são enviados e recebidos eletronicamente, portanto, serão analisados somente os preenchidos corretamente.</w:t>
      </w:r>
    </w:p>
    <w:p w14:paraId="3F623771" w14:textId="77777777" w:rsidR="00197423" w:rsidRPr="00077BA7" w:rsidRDefault="00197423" w:rsidP="00197423">
      <w:pPr>
        <w:jc w:val="both"/>
        <w:rPr>
          <w:rFonts w:ascii="Arial" w:hAnsi="Arial" w:cs="Arial"/>
          <w:sz w:val="24"/>
          <w:szCs w:val="24"/>
        </w:rPr>
      </w:pPr>
    </w:p>
    <w:p w14:paraId="35F5BD99" w14:textId="77777777" w:rsidR="00197423" w:rsidRPr="00077BA7" w:rsidRDefault="00197423" w:rsidP="00197423">
      <w:pPr>
        <w:jc w:val="both"/>
        <w:rPr>
          <w:rFonts w:ascii="Arial" w:hAnsi="Arial" w:cs="Arial"/>
          <w:color w:val="000000"/>
          <w:sz w:val="24"/>
          <w:szCs w:val="24"/>
        </w:rPr>
      </w:pPr>
      <w:r w:rsidRPr="00077BA7">
        <w:rPr>
          <w:rFonts w:ascii="Arial" w:hAnsi="Arial" w:cs="Arial"/>
          <w:color w:val="000000"/>
          <w:sz w:val="24"/>
          <w:szCs w:val="24"/>
        </w:rPr>
        <w:t>8.2.4 O recurso especificado no “caput” deste item não será aceito por meio de fac-símile, e-mail, protocolado, pessoalmente ou por qualquer outro meio, exceto o previsto neste Capítulo.</w:t>
      </w:r>
    </w:p>
    <w:p w14:paraId="2F775E5D" w14:textId="77777777" w:rsidR="00197423" w:rsidRPr="00077BA7" w:rsidRDefault="00197423" w:rsidP="00197423">
      <w:pPr>
        <w:jc w:val="both"/>
        <w:rPr>
          <w:rFonts w:ascii="Arial" w:hAnsi="Arial" w:cs="Arial"/>
          <w:sz w:val="24"/>
          <w:szCs w:val="24"/>
        </w:rPr>
      </w:pPr>
    </w:p>
    <w:p w14:paraId="116BF014" w14:textId="77777777" w:rsidR="00197423" w:rsidRPr="00077BA7" w:rsidRDefault="00197423" w:rsidP="00197423">
      <w:pPr>
        <w:jc w:val="both"/>
        <w:rPr>
          <w:rFonts w:ascii="Arial" w:hAnsi="Arial" w:cs="Arial"/>
          <w:color w:val="000000"/>
          <w:sz w:val="24"/>
          <w:szCs w:val="24"/>
        </w:rPr>
      </w:pPr>
      <w:r w:rsidRPr="00077BA7">
        <w:rPr>
          <w:rFonts w:ascii="Arial" w:hAnsi="Arial" w:cs="Arial"/>
          <w:color w:val="000000"/>
          <w:sz w:val="24"/>
          <w:szCs w:val="24"/>
        </w:rPr>
        <w:lastRenderedPageBreak/>
        <w:t>8.3 Quando o recurso se referir ao gabarito da prova objetiva, deverá ser elaborado de forma individualizada, ou seja, 01 (um) recurso para cada questão e a decisão será tomada mediante parecer técnico da Banca Examinadora.</w:t>
      </w:r>
    </w:p>
    <w:p w14:paraId="74E5DE05" w14:textId="77777777" w:rsidR="00197423" w:rsidRPr="00077BA7" w:rsidRDefault="00197423" w:rsidP="00197423">
      <w:pPr>
        <w:jc w:val="both"/>
        <w:rPr>
          <w:rFonts w:ascii="Arial" w:hAnsi="Arial" w:cs="Arial"/>
          <w:sz w:val="24"/>
          <w:szCs w:val="24"/>
        </w:rPr>
      </w:pPr>
    </w:p>
    <w:p w14:paraId="31834CD8" w14:textId="77777777" w:rsidR="00197423" w:rsidRPr="00077BA7" w:rsidRDefault="00197423" w:rsidP="00197423">
      <w:pPr>
        <w:jc w:val="both"/>
        <w:rPr>
          <w:rFonts w:ascii="Arial" w:hAnsi="Arial" w:cs="Arial"/>
          <w:color w:val="000000"/>
          <w:sz w:val="24"/>
          <w:szCs w:val="24"/>
        </w:rPr>
      </w:pPr>
      <w:r w:rsidRPr="00077BA7">
        <w:rPr>
          <w:rFonts w:ascii="Arial" w:hAnsi="Arial" w:cs="Arial"/>
          <w:color w:val="000000"/>
          <w:sz w:val="24"/>
          <w:szCs w:val="24"/>
        </w:rPr>
        <w:t>8.3.1 No caso de provimento do recurso interposto dentro das especificações, esse poderá, eventualmente, alterar a nota/classificação inicial obtida pelo candidato para uma nota/classificação superior ou inferior, ou ainda poderá ocorrer a desclassificação do candidato que não obtiver a nota mínima exigida para habilitação.</w:t>
      </w:r>
    </w:p>
    <w:p w14:paraId="1527CB05" w14:textId="77777777" w:rsidR="00197423" w:rsidRPr="00077BA7" w:rsidRDefault="00197423" w:rsidP="00197423">
      <w:pPr>
        <w:jc w:val="both"/>
        <w:rPr>
          <w:rFonts w:ascii="Arial" w:hAnsi="Arial" w:cs="Arial"/>
          <w:sz w:val="24"/>
          <w:szCs w:val="24"/>
        </w:rPr>
      </w:pPr>
    </w:p>
    <w:p w14:paraId="32A43C69" w14:textId="77777777" w:rsidR="00197423" w:rsidRPr="00077BA7" w:rsidRDefault="00197423" w:rsidP="00197423">
      <w:pPr>
        <w:jc w:val="both"/>
        <w:rPr>
          <w:rFonts w:ascii="Arial" w:hAnsi="Arial" w:cs="Arial"/>
          <w:sz w:val="24"/>
          <w:szCs w:val="24"/>
        </w:rPr>
      </w:pPr>
      <w:r w:rsidRPr="00077BA7">
        <w:rPr>
          <w:rFonts w:ascii="Arial" w:hAnsi="Arial" w:cs="Arial"/>
          <w:color w:val="000000"/>
          <w:sz w:val="24"/>
          <w:szCs w:val="24"/>
        </w:rPr>
        <w:t xml:space="preserve">8.3.2 A decisão do deferimento ou indeferimento de recurso contra o gabarito e contra o resultado das diversas etapas do Processo Seletivo será publicada </w:t>
      </w:r>
      <w:r w:rsidRPr="00077BA7">
        <w:rPr>
          <w:rFonts w:ascii="Arial" w:hAnsi="Arial" w:cs="Arial"/>
          <w:sz w:val="24"/>
          <w:szCs w:val="24"/>
        </w:rPr>
        <w:t>n</w:t>
      </w:r>
      <w:r w:rsidRPr="00077BA7">
        <w:rPr>
          <w:rFonts w:ascii="Arial" w:hAnsi="Arial" w:cs="Arial"/>
          <w:color w:val="000000"/>
          <w:sz w:val="24"/>
          <w:szCs w:val="24"/>
        </w:rPr>
        <w:t xml:space="preserve">o Mural da Prefeitura Municipal Divinolândia – SP e nos </w:t>
      </w:r>
      <w:r w:rsidRPr="00077BA7">
        <w:rPr>
          <w:rFonts w:ascii="Arial" w:hAnsi="Arial" w:cs="Arial"/>
          <w:sz w:val="24"/>
          <w:szCs w:val="24"/>
        </w:rPr>
        <w:t xml:space="preserve">sites </w:t>
      </w:r>
      <w:hyperlink r:id="rId7">
        <w:r w:rsidRPr="00077BA7">
          <w:rPr>
            <w:rStyle w:val="ListLabel35"/>
            <w:rFonts w:ascii="Arial" w:hAnsi="Arial" w:cs="Arial"/>
            <w:sz w:val="24"/>
            <w:szCs w:val="24"/>
          </w:rPr>
          <w:t>www.conscamweb.com.br</w:t>
        </w:r>
      </w:hyperlink>
      <w:r w:rsidRPr="00077BA7">
        <w:rPr>
          <w:rFonts w:ascii="Arial" w:hAnsi="Arial" w:cs="Arial"/>
          <w:color w:val="00000A"/>
          <w:sz w:val="24"/>
          <w:szCs w:val="24"/>
        </w:rPr>
        <w:t xml:space="preserve"> e www.divinolandia.sp.gov.br</w:t>
      </w:r>
      <w:r w:rsidRPr="00077BA7">
        <w:rPr>
          <w:rFonts w:ascii="Arial" w:hAnsi="Arial" w:cs="Arial"/>
          <w:sz w:val="24"/>
          <w:szCs w:val="24"/>
        </w:rPr>
        <w:t>.</w:t>
      </w:r>
    </w:p>
    <w:p w14:paraId="61AE4775" w14:textId="77777777" w:rsidR="00197423" w:rsidRPr="00077BA7" w:rsidRDefault="00197423" w:rsidP="00197423">
      <w:pPr>
        <w:jc w:val="both"/>
        <w:rPr>
          <w:rFonts w:ascii="Arial" w:hAnsi="Arial" w:cs="Arial"/>
          <w:sz w:val="24"/>
          <w:szCs w:val="24"/>
        </w:rPr>
      </w:pPr>
    </w:p>
    <w:p w14:paraId="75F83FFF" w14:textId="77777777" w:rsidR="00197423" w:rsidRPr="00077BA7" w:rsidRDefault="00197423" w:rsidP="00197423">
      <w:pPr>
        <w:jc w:val="both"/>
        <w:rPr>
          <w:rFonts w:ascii="Arial" w:hAnsi="Arial" w:cs="Arial"/>
          <w:color w:val="000000"/>
          <w:sz w:val="24"/>
          <w:szCs w:val="24"/>
        </w:rPr>
      </w:pPr>
      <w:r w:rsidRPr="00077BA7">
        <w:rPr>
          <w:rFonts w:ascii="Arial" w:hAnsi="Arial" w:cs="Arial"/>
          <w:color w:val="000000"/>
          <w:sz w:val="24"/>
          <w:szCs w:val="24"/>
        </w:rPr>
        <w:t>8.3.3 O gabarito divulgado poderá ser alterado em função da análise dos recursos interpostos e, caso haja anulação ou alteração de gabarito, as provas serão corrigidas de acordo com o gabarito oficial definitivo.</w:t>
      </w:r>
    </w:p>
    <w:p w14:paraId="4FBC1A70" w14:textId="77777777" w:rsidR="00197423" w:rsidRPr="00077BA7" w:rsidRDefault="00197423" w:rsidP="00197423">
      <w:pPr>
        <w:jc w:val="both"/>
        <w:rPr>
          <w:rFonts w:ascii="Arial" w:hAnsi="Arial" w:cs="Arial"/>
          <w:sz w:val="24"/>
          <w:szCs w:val="24"/>
        </w:rPr>
      </w:pPr>
    </w:p>
    <w:p w14:paraId="7E4F1DD0" w14:textId="77777777" w:rsidR="00197423" w:rsidRPr="00077BA7" w:rsidRDefault="00197423" w:rsidP="00197423">
      <w:pPr>
        <w:jc w:val="both"/>
        <w:rPr>
          <w:rFonts w:ascii="Arial" w:hAnsi="Arial" w:cs="Arial"/>
          <w:color w:val="000000"/>
          <w:sz w:val="24"/>
          <w:szCs w:val="24"/>
        </w:rPr>
      </w:pPr>
      <w:r w:rsidRPr="00077BA7">
        <w:rPr>
          <w:rFonts w:ascii="Arial" w:hAnsi="Arial" w:cs="Arial"/>
          <w:color w:val="000000"/>
          <w:sz w:val="24"/>
          <w:szCs w:val="24"/>
        </w:rPr>
        <w:t>8.4 A pontuação relativa à(s) questão(ões) anulada(s) será atribuída a todos os candidatos presentes na respectiva prova.</w:t>
      </w:r>
    </w:p>
    <w:p w14:paraId="3C37C0AE" w14:textId="77777777" w:rsidR="00197423" w:rsidRPr="00077BA7" w:rsidRDefault="00197423" w:rsidP="00197423">
      <w:pPr>
        <w:jc w:val="both"/>
        <w:rPr>
          <w:rFonts w:ascii="Arial" w:hAnsi="Arial" w:cs="Arial"/>
          <w:sz w:val="24"/>
          <w:szCs w:val="24"/>
        </w:rPr>
      </w:pPr>
    </w:p>
    <w:p w14:paraId="41E7A076" w14:textId="77777777" w:rsidR="00197423" w:rsidRPr="00077BA7" w:rsidRDefault="00197423" w:rsidP="00197423">
      <w:pPr>
        <w:jc w:val="both"/>
        <w:rPr>
          <w:rFonts w:ascii="Arial" w:hAnsi="Arial" w:cs="Arial"/>
          <w:color w:val="000000"/>
          <w:sz w:val="24"/>
          <w:szCs w:val="24"/>
        </w:rPr>
      </w:pPr>
      <w:r w:rsidRPr="00077BA7">
        <w:rPr>
          <w:rFonts w:ascii="Arial" w:hAnsi="Arial" w:cs="Arial"/>
          <w:color w:val="000000"/>
          <w:sz w:val="24"/>
          <w:szCs w:val="24"/>
        </w:rPr>
        <w:t>8.5 No caso de recurso em pendência à época da realização de alguma das etapas do Processo Seletivo, o candidato poderá participar condicionalmente da etapa seguinte.</w:t>
      </w:r>
    </w:p>
    <w:p w14:paraId="6E03B31E" w14:textId="77777777" w:rsidR="00197423" w:rsidRPr="00077BA7" w:rsidRDefault="00197423" w:rsidP="00197423">
      <w:pPr>
        <w:jc w:val="both"/>
        <w:rPr>
          <w:rFonts w:ascii="Arial" w:hAnsi="Arial" w:cs="Arial"/>
          <w:sz w:val="24"/>
          <w:szCs w:val="24"/>
        </w:rPr>
      </w:pPr>
    </w:p>
    <w:p w14:paraId="1EFB8774" w14:textId="77777777" w:rsidR="00197423" w:rsidRPr="00077BA7" w:rsidRDefault="00197423" w:rsidP="00197423">
      <w:pPr>
        <w:jc w:val="both"/>
        <w:rPr>
          <w:rFonts w:ascii="Arial" w:hAnsi="Arial" w:cs="Arial"/>
          <w:color w:val="000000"/>
          <w:sz w:val="24"/>
          <w:szCs w:val="24"/>
        </w:rPr>
      </w:pPr>
      <w:r w:rsidRPr="00077BA7">
        <w:rPr>
          <w:rFonts w:ascii="Arial" w:hAnsi="Arial" w:cs="Arial"/>
          <w:color w:val="000000"/>
          <w:sz w:val="24"/>
          <w:szCs w:val="24"/>
        </w:rPr>
        <w:t>8.6 A Banca Examinadora constitui última instância para os recursos, sendo soberana em suas decisões, razão pela qual não caberão recursos adicionais.</w:t>
      </w:r>
    </w:p>
    <w:p w14:paraId="328822DE" w14:textId="77777777" w:rsidR="00197423" w:rsidRPr="00077BA7" w:rsidRDefault="00197423" w:rsidP="00197423">
      <w:pPr>
        <w:jc w:val="both"/>
        <w:rPr>
          <w:rFonts w:ascii="Arial" w:hAnsi="Arial" w:cs="Arial"/>
          <w:sz w:val="24"/>
          <w:szCs w:val="24"/>
        </w:rPr>
      </w:pPr>
    </w:p>
    <w:p w14:paraId="2BAE5B31" w14:textId="77777777" w:rsidR="00197423" w:rsidRPr="00077BA7" w:rsidRDefault="00197423" w:rsidP="00197423">
      <w:pPr>
        <w:jc w:val="both"/>
        <w:rPr>
          <w:rFonts w:ascii="Arial" w:hAnsi="Arial" w:cs="Arial"/>
          <w:color w:val="000000"/>
          <w:sz w:val="24"/>
          <w:szCs w:val="24"/>
        </w:rPr>
      </w:pPr>
      <w:r w:rsidRPr="00077BA7">
        <w:rPr>
          <w:rFonts w:ascii="Arial" w:hAnsi="Arial" w:cs="Arial"/>
          <w:color w:val="000000"/>
          <w:sz w:val="24"/>
          <w:szCs w:val="24"/>
        </w:rPr>
        <w:t>8.7 O recurso interposto fora da forma e dos prazos estipulados neste Edital não será conhecido, bem como não será conhecido aquele que não apresentar fundamentação e embasamento, ou aquele que não atender às instruções constantes no item 8.2.</w:t>
      </w:r>
    </w:p>
    <w:p w14:paraId="5AED37A6" w14:textId="77777777" w:rsidR="00197423" w:rsidRPr="00077BA7" w:rsidRDefault="00197423" w:rsidP="00197423">
      <w:pPr>
        <w:jc w:val="both"/>
        <w:rPr>
          <w:rFonts w:ascii="Arial" w:hAnsi="Arial" w:cs="Arial"/>
          <w:sz w:val="24"/>
          <w:szCs w:val="24"/>
        </w:rPr>
      </w:pPr>
    </w:p>
    <w:p w14:paraId="597CB4C5" w14:textId="77777777" w:rsidR="00197423" w:rsidRPr="00077BA7" w:rsidRDefault="00197423" w:rsidP="00197423">
      <w:pPr>
        <w:jc w:val="both"/>
        <w:rPr>
          <w:rFonts w:ascii="Arial" w:hAnsi="Arial" w:cs="Arial"/>
          <w:color w:val="000000"/>
          <w:sz w:val="24"/>
          <w:szCs w:val="24"/>
        </w:rPr>
      </w:pPr>
      <w:r w:rsidRPr="00077BA7">
        <w:rPr>
          <w:rFonts w:ascii="Arial" w:hAnsi="Arial" w:cs="Arial"/>
          <w:color w:val="000000"/>
          <w:sz w:val="24"/>
          <w:szCs w:val="24"/>
        </w:rPr>
        <w:t>8.8 Não serão aceito pedido de revisão de recurso e/ou recurso de recurso e/ou pedido de reconsideração.</w:t>
      </w:r>
    </w:p>
    <w:p w14:paraId="202FBEC3" w14:textId="77777777" w:rsidR="00197423" w:rsidRPr="00077BA7" w:rsidRDefault="00197423" w:rsidP="00197423">
      <w:pPr>
        <w:jc w:val="both"/>
        <w:rPr>
          <w:rFonts w:ascii="Arial" w:hAnsi="Arial" w:cs="Arial"/>
          <w:sz w:val="24"/>
          <w:szCs w:val="24"/>
        </w:rPr>
      </w:pPr>
    </w:p>
    <w:p w14:paraId="62B60678" w14:textId="77777777" w:rsidR="00197423" w:rsidRPr="00077BA7" w:rsidRDefault="00197423" w:rsidP="00197423">
      <w:pPr>
        <w:jc w:val="both"/>
        <w:rPr>
          <w:rFonts w:ascii="Arial" w:hAnsi="Arial" w:cs="Arial"/>
          <w:color w:val="000000"/>
          <w:sz w:val="24"/>
          <w:szCs w:val="24"/>
        </w:rPr>
      </w:pPr>
      <w:r w:rsidRPr="00077BA7">
        <w:rPr>
          <w:rFonts w:ascii="Arial" w:hAnsi="Arial" w:cs="Arial"/>
          <w:color w:val="000000"/>
          <w:sz w:val="24"/>
          <w:szCs w:val="24"/>
        </w:rPr>
        <w:t>8.9 Somente serão considerados os recursos interpostos para a fase a que se referem e no prazo estipulado, não sendo aceito, portanto, recursos interpostos em prazo destinado a evento diverso daquele em andamento. O candidato que não interpuser recurso no prazo mencionado será responsável pelas consequências advindas de sua omissão.</w:t>
      </w:r>
    </w:p>
    <w:p w14:paraId="7C231C4E" w14:textId="77777777" w:rsidR="00197423" w:rsidRPr="00077BA7" w:rsidRDefault="00197423" w:rsidP="00197423">
      <w:pPr>
        <w:jc w:val="both"/>
        <w:rPr>
          <w:rFonts w:ascii="Arial" w:hAnsi="Arial" w:cs="Arial"/>
          <w:sz w:val="24"/>
          <w:szCs w:val="24"/>
        </w:rPr>
      </w:pPr>
    </w:p>
    <w:p w14:paraId="6A01E00F" w14:textId="77777777" w:rsidR="00197423" w:rsidRPr="00077BA7" w:rsidRDefault="00197423" w:rsidP="00197423">
      <w:pPr>
        <w:jc w:val="both"/>
        <w:rPr>
          <w:rFonts w:ascii="Arial" w:hAnsi="Arial" w:cs="Arial"/>
          <w:color w:val="000000"/>
          <w:sz w:val="24"/>
          <w:szCs w:val="24"/>
        </w:rPr>
      </w:pPr>
      <w:r w:rsidRPr="00077BA7">
        <w:rPr>
          <w:rFonts w:ascii="Arial" w:hAnsi="Arial" w:cs="Arial"/>
          <w:color w:val="000000"/>
          <w:sz w:val="24"/>
          <w:szCs w:val="24"/>
        </w:rPr>
        <w:t>8.10 A interposição de recursos não obsta o regular andamento das demais fases deste Processo Seletivo.</w:t>
      </w:r>
    </w:p>
    <w:p w14:paraId="64FD85E0" w14:textId="77777777" w:rsidR="00197423" w:rsidRPr="00077BA7" w:rsidRDefault="00197423" w:rsidP="00197423">
      <w:pPr>
        <w:jc w:val="both"/>
        <w:rPr>
          <w:rFonts w:ascii="Arial" w:hAnsi="Arial" w:cs="Arial"/>
          <w:color w:val="000000"/>
          <w:sz w:val="24"/>
          <w:szCs w:val="24"/>
        </w:rPr>
      </w:pPr>
    </w:p>
    <w:p w14:paraId="6D05C7D3" w14:textId="77777777" w:rsidR="00197423" w:rsidRPr="00077BA7" w:rsidRDefault="00197423" w:rsidP="00197423">
      <w:pPr>
        <w:jc w:val="both"/>
        <w:rPr>
          <w:rFonts w:ascii="Arial" w:hAnsi="Arial" w:cs="Arial"/>
          <w:b/>
          <w:bCs/>
          <w:sz w:val="24"/>
          <w:szCs w:val="24"/>
        </w:rPr>
      </w:pPr>
      <w:r w:rsidRPr="00077BA7">
        <w:rPr>
          <w:rFonts w:ascii="Arial" w:hAnsi="Arial" w:cs="Arial"/>
          <w:b/>
          <w:bCs/>
          <w:sz w:val="24"/>
          <w:szCs w:val="24"/>
          <w:highlight w:val="lightGray"/>
        </w:rPr>
        <w:t>IX – DA CONTRATAÇÃO</w:t>
      </w:r>
    </w:p>
    <w:p w14:paraId="11CFE79C"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 xml:space="preserve">9.1 Após a homologação do resultado final do Processo Seletivo a Prefeitura Municipal de </w:t>
      </w:r>
      <w:r w:rsidRPr="00077BA7">
        <w:rPr>
          <w:rFonts w:ascii="Arial" w:hAnsi="Arial" w:cs="Arial"/>
          <w:color w:val="000000"/>
          <w:sz w:val="24"/>
          <w:szCs w:val="24"/>
        </w:rPr>
        <w:t>Divinolândia</w:t>
      </w:r>
      <w:r w:rsidRPr="00077BA7">
        <w:rPr>
          <w:rFonts w:ascii="Arial" w:hAnsi="Arial" w:cs="Arial"/>
          <w:sz w:val="24"/>
          <w:szCs w:val="24"/>
        </w:rPr>
        <w:t xml:space="preserve"> responsabilizar-se-á pela divulgação de acordo com a legislação municipal vigente.</w:t>
      </w:r>
    </w:p>
    <w:p w14:paraId="6FF50C2F" w14:textId="62BF5D0E" w:rsidR="00197423" w:rsidRDefault="00197423" w:rsidP="00197423">
      <w:pPr>
        <w:jc w:val="both"/>
        <w:rPr>
          <w:rFonts w:ascii="Arial" w:hAnsi="Arial" w:cs="Arial"/>
          <w:sz w:val="24"/>
          <w:szCs w:val="24"/>
        </w:rPr>
      </w:pPr>
    </w:p>
    <w:p w14:paraId="6261BBC6" w14:textId="77777777" w:rsidR="00B12E6C" w:rsidRPr="00077BA7" w:rsidRDefault="00B12E6C" w:rsidP="00197423">
      <w:pPr>
        <w:jc w:val="both"/>
        <w:rPr>
          <w:rFonts w:ascii="Arial" w:hAnsi="Arial" w:cs="Arial"/>
          <w:sz w:val="24"/>
          <w:szCs w:val="24"/>
        </w:rPr>
      </w:pPr>
    </w:p>
    <w:p w14:paraId="26E14FFA" w14:textId="4C10A713" w:rsidR="00197423" w:rsidRPr="00077BA7" w:rsidRDefault="00197423" w:rsidP="00197423">
      <w:pPr>
        <w:jc w:val="both"/>
        <w:rPr>
          <w:rStyle w:val="ListLabel34"/>
          <w:rFonts w:ascii="Arial" w:hAnsi="Arial" w:cs="Arial"/>
          <w:sz w:val="24"/>
          <w:szCs w:val="24"/>
        </w:rPr>
      </w:pPr>
      <w:r w:rsidRPr="00077BA7">
        <w:rPr>
          <w:rFonts w:ascii="Arial" w:hAnsi="Arial" w:cs="Arial"/>
          <w:sz w:val="24"/>
          <w:szCs w:val="24"/>
        </w:rPr>
        <w:lastRenderedPageBreak/>
        <w:t xml:space="preserve">9.2 O provimento </w:t>
      </w:r>
      <w:r w:rsidR="00B67D92">
        <w:rPr>
          <w:rFonts w:ascii="Arial" w:hAnsi="Arial" w:cs="Arial"/>
          <w:sz w:val="24"/>
          <w:szCs w:val="24"/>
        </w:rPr>
        <w:t>das funções</w:t>
      </w:r>
      <w:r w:rsidRPr="00077BA7">
        <w:rPr>
          <w:rFonts w:ascii="Arial" w:hAnsi="Arial" w:cs="Arial"/>
          <w:sz w:val="24"/>
          <w:szCs w:val="24"/>
        </w:rPr>
        <w:t xml:space="preserve"> públicos dependerá do atendimento às exigências legais para cada </w:t>
      </w:r>
      <w:r w:rsidR="00B67D92">
        <w:rPr>
          <w:rFonts w:ascii="Arial" w:hAnsi="Arial" w:cs="Arial"/>
          <w:sz w:val="24"/>
          <w:szCs w:val="24"/>
        </w:rPr>
        <w:t>função</w:t>
      </w:r>
      <w:r w:rsidRPr="00077BA7">
        <w:rPr>
          <w:rFonts w:ascii="Arial" w:hAnsi="Arial" w:cs="Arial"/>
          <w:sz w:val="24"/>
          <w:szCs w:val="24"/>
        </w:rPr>
        <w:t xml:space="preserve"> e dar-se-á por contratação do Prefeito Municipal de Divinolândia , por ato individual, ou coletivo, a critério do Município, conforme a necessidade temporária de excepcional interesse público, observando a ordem de classificação dos candidatos aprovados, conforme Edital de Classificação Final, publicado nos sites: e www.divinolandia.sp.gov.br e </w:t>
      </w:r>
      <w:r w:rsidRPr="00077BA7">
        <w:fldChar w:fldCharType="begin"/>
      </w:r>
      <w:r w:rsidRPr="00077BA7">
        <w:rPr>
          <w:rFonts w:ascii="Arial" w:hAnsi="Arial" w:cs="Arial"/>
          <w:sz w:val="24"/>
          <w:szCs w:val="24"/>
        </w:rPr>
        <w:instrText>HYPERLINK "file:///C:\\C:\\Users\\Usuario\\Downloads\\www.conscamweb.com.br" \h</w:instrText>
      </w:r>
      <w:r w:rsidRPr="00077BA7">
        <w:fldChar w:fldCharType="separate"/>
      </w:r>
      <w:r w:rsidRPr="00077BA7">
        <w:rPr>
          <w:rStyle w:val="ListLabel34"/>
          <w:rFonts w:ascii="Arial" w:hAnsi="Arial" w:cs="Arial"/>
          <w:sz w:val="24"/>
          <w:szCs w:val="24"/>
        </w:rPr>
        <w:t>www.conscamweb.com.br</w:t>
      </w:r>
      <w:r w:rsidRPr="00077BA7">
        <w:rPr>
          <w:rStyle w:val="ListLabel34"/>
          <w:rFonts w:ascii="Arial" w:hAnsi="Arial" w:cs="Arial"/>
          <w:sz w:val="24"/>
          <w:szCs w:val="24"/>
        </w:rPr>
        <w:fldChar w:fldCharType="end"/>
      </w:r>
    </w:p>
    <w:p w14:paraId="2CC5E8B0" w14:textId="77777777" w:rsidR="00197423" w:rsidRPr="00077BA7" w:rsidRDefault="00197423" w:rsidP="00197423">
      <w:pPr>
        <w:jc w:val="both"/>
        <w:rPr>
          <w:rFonts w:ascii="Arial" w:hAnsi="Arial" w:cs="Arial"/>
          <w:sz w:val="24"/>
          <w:szCs w:val="24"/>
        </w:rPr>
      </w:pPr>
    </w:p>
    <w:p w14:paraId="3F7C6AA0"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 xml:space="preserve">9.3 DOS EXAMES MÉDICOS PRÉ-ADMISSIONAIS </w:t>
      </w:r>
    </w:p>
    <w:p w14:paraId="231348EE"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9.3.1 Todos os candidatos nomeados em decorrência de aprovação neste Processo Seletivo deverão se submeter aos exames médicos admissionais. Junto ao Médico do Trabalho da Prefeitura Municipal de Divinolândia.</w:t>
      </w:r>
    </w:p>
    <w:p w14:paraId="35E18CE8" w14:textId="77777777" w:rsidR="00197423" w:rsidRPr="00077BA7" w:rsidRDefault="00197423" w:rsidP="00197423">
      <w:pPr>
        <w:jc w:val="both"/>
        <w:rPr>
          <w:rFonts w:ascii="Arial" w:hAnsi="Arial" w:cs="Arial"/>
          <w:sz w:val="24"/>
          <w:szCs w:val="24"/>
        </w:rPr>
      </w:pPr>
    </w:p>
    <w:p w14:paraId="28E76DD5" w14:textId="44BF9DF6" w:rsidR="00197423" w:rsidRPr="00077BA7" w:rsidRDefault="00197423" w:rsidP="00197423">
      <w:pPr>
        <w:jc w:val="both"/>
        <w:rPr>
          <w:rFonts w:ascii="Arial" w:hAnsi="Arial" w:cs="Arial"/>
          <w:sz w:val="24"/>
          <w:szCs w:val="24"/>
        </w:rPr>
      </w:pPr>
      <w:r w:rsidRPr="00077BA7">
        <w:rPr>
          <w:rFonts w:ascii="Arial" w:hAnsi="Arial" w:cs="Arial"/>
          <w:sz w:val="24"/>
          <w:szCs w:val="24"/>
        </w:rPr>
        <w:t xml:space="preserve">9.4 DO PROVIMENTO </w:t>
      </w:r>
      <w:r w:rsidR="00B67D92">
        <w:rPr>
          <w:rFonts w:ascii="Arial" w:hAnsi="Arial" w:cs="Arial"/>
          <w:sz w:val="24"/>
          <w:szCs w:val="24"/>
        </w:rPr>
        <w:t>DA FUNÇÃO</w:t>
      </w:r>
      <w:r w:rsidRPr="00077BA7">
        <w:rPr>
          <w:rFonts w:ascii="Arial" w:hAnsi="Arial" w:cs="Arial"/>
          <w:sz w:val="24"/>
          <w:szCs w:val="24"/>
        </w:rPr>
        <w:t xml:space="preserve"> – CONTRATAÇÃO E EXERCÍCIO</w:t>
      </w:r>
    </w:p>
    <w:p w14:paraId="516D5E24"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9.4.1 Concluído o Processo Seletivo e homologado o seu resultado final, a contratação dos candidatos aprovados obedecerá à necessidade temporária de excepcional interesse público, em observância à estrita ordem de classificação, ao prazo de validade do certame e ao cumprimento das disposições legais pertinentes.</w:t>
      </w:r>
    </w:p>
    <w:p w14:paraId="6BC17C24" w14:textId="77777777" w:rsidR="00197423" w:rsidRPr="00077BA7" w:rsidRDefault="00197423" w:rsidP="00197423">
      <w:pPr>
        <w:jc w:val="both"/>
        <w:rPr>
          <w:rFonts w:ascii="Arial" w:hAnsi="Arial" w:cs="Arial"/>
          <w:sz w:val="24"/>
          <w:szCs w:val="24"/>
        </w:rPr>
      </w:pPr>
    </w:p>
    <w:p w14:paraId="78C474F3"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9.4.2 O candidato contratado será responsabilizado administrativamente por quaisquer informações inverídicas que vier a prestar, sendo assegurados o contraditório e a ampla defesa.</w:t>
      </w:r>
    </w:p>
    <w:p w14:paraId="23C7827E" w14:textId="77777777" w:rsidR="00197423" w:rsidRPr="00077BA7" w:rsidRDefault="00197423" w:rsidP="00197423">
      <w:pPr>
        <w:jc w:val="both"/>
        <w:rPr>
          <w:rFonts w:ascii="Arial" w:hAnsi="Arial" w:cs="Arial"/>
          <w:sz w:val="24"/>
          <w:szCs w:val="24"/>
        </w:rPr>
      </w:pPr>
    </w:p>
    <w:p w14:paraId="37E5EB20"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9.4.3 Deverão ser aceitos os protocolos de requerimento de certidões quando se verificar que, solicitadas a tempo, ainda não foram expedidas no prazo legal de15(quinze) dias, contados dos registros nos órgãos expedidores.</w:t>
      </w:r>
    </w:p>
    <w:p w14:paraId="0A79EBD1" w14:textId="77777777" w:rsidR="00197423" w:rsidRPr="00077BA7" w:rsidRDefault="00197423" w:rsidP="00197423">
      <w:pPr>
        <w:jc w:val="both"/>
        <w:rPr>
          <w:rFonts w:ascii="Arial" w:hAnsi="Arial" w:cs="Arial"/>
          <w:sz w:val="24"/>
          <w:szCs w:val="24"/>
        </w:rPr>
      </w:pPr>
    </w:p>
    <w:p w14:paraId="02586574"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9.4.4 Estará impedido de ser contratado o candidato que deixar de comprovar qualquer um dos documentos especificados neste edital e seus anexos.</w:t>
      </w:r>
    </w:p>
    <w:p w14:paraId="1438D348"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Serão exigidos pela Prefeitura Municipal de Divinolândia, no ato da contratação:</w:t>
      </w:r>
    </w:p>
    <w:p w14:paraId="630E3737" w14:textId="77777777" w:rsidR="00197423" w:rsidRPr="00077BA7" w:rsidRDefault="00197423" w:rsidP="00197423">
      <w:pPr>
        <w:jc w:val="both"/>
        <w:rPr>
          <w:rFonts w:ascii="Arial" w:hAnsi="Arial" w:cs="Arial"/>
          <w:sz w:val="24"/>
          <w:szCs w:val="24"/>
        </w:rPr>
      </w:pPr>
    </w:p>
    <w:tbl>
      <w:tblPr>
        <w:tblW w:w="8617" w:type="dxa"/>
        <w:tblInd w:w="360" w:type="dxa"/>
        <w:tblLook w:val="04A0" w:firstRow="1" w:lastRow="0" w:firstColumn="1" w:lastColumn="0" w:noHBand="0" w:noVBand="1"/>
      </w:tblPr>
      <w:tblGrid>
        <w:gridCol w:w="8617"/>
      </w:tblGrid>
      <w:tr w:rsidR="00197423" w:rsidRPr="00077BA7" w14:paraId="6381F740" w14:textId="77777777" w:rsidTr="00D33A95">
        <w:tc>
          <w:tcPr>
            <w:tcW w:w="8617" w:type="dxa"/>
            <w:tcBorders>
              <w:top w:val="single" w:sz="4" w:space="0" w:color="000000"/>
              <w:left w:val="single" w:sz="4" w:space="0" w:color="000000"/>
              <w:bottom w:val="single" w:sz="4" w:space="0" w:color="000000"/>
              <w:right w:val="single" w:sz="4" w:space="0" w:color="000000"/>
            </w:tcBorders>
            <w:shd w:val="clear" w:color="auto" w:fill="auto"/>
          </w:tcPr>
          <w:p w14:paraId="33692374" w14:textId="77777777" w:rsidR="00197423" w:rsidRPr="00937278" w:rsidRDefault="00197423" w:rsidP="0091737B">
            <w:pPr>
              <w:jc w:val="both"/>
              <w:rPr>
                <w:rFonts w:ascii="Arial" w:hAnsi="Arial" w:cs="Arial"/>
                <w:b/>
                <w:bCs/>
                <w:sz w:val="24"/>
                <w:szCs w:val="24"/>
              </w:rPr>
            </w:pPr>
            <w:r w:rsidRPr="00937278">
              <w:rPr>
                <w:rFonts w:ascii="Arial" w:hAnsi="Arial" w:cs="Arial"/>
                <w:b/>
                <w:bCs/>
                <w:sz w:val="24"/>
                <w:szCs w:val="24"/>
              </w:rPr>
              <w:t>DOCUMENTOS</w:t>
            </w:r>
          </w:p>
        </w:tc>
      </w:tr>
      <w:tr w:rsidR="00197423" w:rsidRPr="00077BA7" w14:paraId="253236B8" w14:textId="77777777" w:rsidTr="00D33A95">
        <w:tc>
          <w:tcPr>
            <w:tcW w:w="8617" w:type="dxa"/>
            <w:tcBorders>
              <w:top w:val="single" w:sz="4" w:space="0" w:color="000000"/>
              <w:left w:val="single" w:sz="4" w:space="0" w:color="000000"/>
              <w:bottom w:val="single" w:sz="4" w:space="0" w:color="000000"/>
              <w:right w:val="single" w:sz="4" w:space="0" w:color="000000"/>
            </w:tcBorders>
            <w:shd w:val="clear" w:color="auto" w:fill="auto"/>
          </w:tcPr>
          <w:p w14:paraId="0BF7317D" w14:textId="77777777" w:rsidR="00197423" w:rsidRPr="00077BA7" w:rsidRDefault="00197423" w:rsidP="0091737B">
            <w:pPr>
              <w:jc w:val="both"/>
              <w:rPr>
                <w:rFonts w:ascii="Arial" w:hAnsi="Arial" w:cs="Arial"/>
                <w:sz w:val="24"/>
                <w:szCs w:val="24"/>
              </w:rPr>
            </w:pPr>
            <w:r w:rsidRPr="00077BA7">
              <w:rPr>
                <w:rFonts w:ascii="Arial" w:hAnsi="Arial" w:cs="Arial"/>
                <w:sz w:val="24"/>
                <w:szCs w:val="24"/>
              </w:rPr>
              <w:t>DOCUMENTO DE IDENTIFICAÇÃO (RG, CNH, REGISTRO EM ÓRGÃO DE CLASSE)</w:t>
            </w:r>
          </w:p>
        </w:tc>
      </w:tr>
      <w:tr w:rsidR="00197423" w:rsidRPr="00077BA7" w14:paraId="04DE9EA7" w14:textId="77777777" w:rsidTr="00D33A95">
        <w:tc>
          <w:tcPr>
            <w:tcW w:w="8617" w:type="dxa"/>
            <w:tcBorders>
              <w:top w:val="single" w:sz="4" w:space="0" w:color="000000"/>
              <w:left w:val="single" w:sz="4" w:space="0" w:color="000000"/>
              <w:bottom w:val="single" w:sz="4" w:space="0" w:color="000000"/>
              <w:right w:val="single" w:sz="4" w:space="0" w:color="000000"/>
            </w:tcBorders>
            <w:shd w:val="clear" w:color="auto" w:fill="auto"/>
          </w:tcPr>
          <w:p w14:paraId="1269EE10" w14:textId="77777777" w:rsidR="00197423" w:rsidRPr="00077BA7" w:rsidRDefault="00197423" w:rsidP="0091737B">
            <w:pPr>
              <w:jc w:val="both"/>
              <w:rPr>
                <w:rFonts w:ascii="Arial" w:hAnsi="Arial" w:cs="Arial"/>
                <w:sz w:val="24"/>
                <w:szCs w:val="24"/>
              </w:rPr>
            </w:pPr>
            <w:r w:rsidRPr="00077BA7">
              <w:rPr>
                <w:rFonts w:ascii="Arial" w:hAnsi="Arial" w:cs="Arial"/>
                <w:sz w:val="24"/>
                <w:szCs w:val="24"/>
              </w:rPr>
              <w:t>CPF – CADASTRO DE PESSOA FÍSICA</w:t>
            </w:r>
          </w:p>
        </w:tc>
      </w:tr>
      <w:tr w:rsidR="00197423" w:rsidRPr="00077BA7" w14:paraId="20F57B90" w14:textId="77777777" w:rsidTr="00D33A95">
        <w:tc>
          <w:tcPr>
            <w:tcW w:w="8617" w:type="dxa"/>
            <w:tcBorders>
              <w:top w:val="single" w:sz="4" w:space="0" w:color="000000"/>
              <w:left w:val="single" w:sz="4" w:space="0" w:color="000000"/>
              <w:bottom w:val="single" w:sz="4" w:space="0" w:color="000000"/>
              <w:right w:val="single" w:sz="4" w:space="0" w:color="000000"/>
            </w:tcBorders>
            <w:shd w:val="clear" w:color="auto" w:fill="auto"/>
          </w:tcPr>
          <w:p w14:paraId="6B79210A" w14:textId="77777777" w:rsidR="00197423" w:rsidRPr="00077BA7" w:rsidRDefault="00197423" w:rsidP="0091737B">
            <w:pPr>
              <w:jc w:val="both"/>
              <w:rPr>
                <w:rFonts w:ascii="Arial" w:hAnsi="Arial" w:cs="Arial"/>
                <w:sz w:val="24"/>
                <w:szCs w:val="24"/>
              </w:rPr>
            </w:pPr>
            <w:r w:rsidRPr="00077BA7">
              <w:rPr>
                <w:rFonts w:ascii="Arial" w:hAnsi="Arial" w:cs="Arial"/>
                <w:sz w:val="24"/>
                <w:szCs w:val="24"/>
              </w:rPr>
              <w:t>CARTEIRA DE TRABALHO – FRENTE, VERSO E Nº PIS/PASEP</w:t>
            </w:r>
          </w:p>
        </w:tc>
      </w:tr>
      <w:tr w:rsidR="00197423" w:rsidRPr="00077BA7" w14:paraId="72C0467F" w14:textId="77777777" w:rsidTr="00D33A95">
        <w:tc>
          <w:tcPr>
            <w:tcW w:w="8617" w:type="dxa"/>
            <w:tcBorders>
              <w:top w:val="single" w:sz="4" w:space="0" w:color="000000"/>
              <w:left w:val="single" w:sz="4" w:space="0" w:color="000000"/>
              <w:bottom w:val="single" w:sz="4" w:space="0" w:color="000000"/>
              <w:right w:val="single" w:sz="4" w:space="0" w:color="000000"/>
            </w:tcBorders>
            <w:shd w:val="clear" w:color="auto" w:fill="auto"/>
          </w:tcPr>
          <w:p w14:paraId="049211C4" w14:textId="0538A1C0" w:rsidR="00197423" w:rsidRPr="00077BA7" w:rsidRDefault="00197423" w:rsidP="0091737B">
            <w:pPr>
              <w:jc w:val="both"/>
              <w:rPr>
                <w:rFonts w:ascii="Arial" w:hAnsi="Arial" w:cs="Arial"/>
                <w:sz w:val="24"/>
                <w:szCs w:val="24"/>
              </w:rPr>
            </w:pPr>
            <w:r w:rsidRPr="00077BA7">
              <w:rPr>
                <w:rFonts w:ascii="Arial" w:hAnsi="Arial" w:cs="Arial"/>
                <w:sz w:val="24"/>
                <w:szCs w:val="24"/>
              </w:rPr>
              <w:t xml:space="preserve">COMPROVANTE DE ESCOLARIDADE CONFORME </w:t>
            </w:r>
            <w:r w:rsidR="00B67D92">
              <w:rPr>
                <w:rFonts w:ascii="Arial" w:hAnsi="Arial" w:cs="Arial"/>
                <w:sz w:val="24"/>
                <w:szCs w:val="24"/>
              </w:rPr>
              <w:t>A FUNÇÃO</w:t>
            </w:r>
          </w:p>
        </w:tc>
      </w:tr>
      <w:tr w:rsidR="00197423" w:rsidRPr="00077BA7" w14:paraId="79A3A69D" w14:textId="77777777" w:rsidTr="00D33A95">
        <w:tc>
          <w:tcPr>
            <w:tcW w:w="8617" w:type="dxa"/>
            <w:tcBorders>
              <w:top w:val="single" w:sz="4" w:space="0" w:color="000000"/>
              <w:left w:val="single" w:sz="4" w:space="0" w:color="000000"/>
              <w:bottom w:val="single" w:sz="4" w:space="0" w:color="000000"/>
              <w:right w:val="single" w:sz="4" w:space="0" w:color="000000"/>
            </w:tcBorders>
            <w:shd w:val="clear" w:color="auto" w:fill="auto"/>
          </w:tcPr>
          <w:p w14:paraId="555D5C1D" w14:textId="77777777" w:rsidR="00197423" w:rsidRPr="00077BA7" w:rsidRDefault="00197423" w:rsidP="0091737B">
            <w:pPr>
              <w:jc w:val="both"/>
              <w:rPr>
                <w:rFonts w:ascii="Arial" w:hAnsi="Arial" w:cs="Arial"/>
                <w:sz w:val="24"/>
                <w:szCs w:val="24"/>
              </w:rPr>
            </w:pPr>
            <w:r w:rsidRPr="00077BA7">
              <w:rPr>
                <w:rFonts w:ascii="Arial" w:hAnsi="Arial" w:cs="Arial"/>
                <w:sz w:val="24"/>
                <w:szCs w:val="24"/>
              </w:rPr>
              <w:t>COMPROVANTE DE RESIDÊNCIA (ATUAL)</w:t>
            </w:r>
          </w:p>
        </w:tc>
      </w:tr>
      <w:tr w:rsidR="00197423" w:rsidRPr="00077BA7" w14:paraId="0F1A463A" w14:textId="77777777" w:rsidTr="00D33A95">
        <w:tc>
          <w:tcPr>
            <w:tcW w:w="8617" w:type="dxa"/>
            <w:tcBorders>
              <w:top w:val="single" w:sz="4" w:space="0" w:color="000000"/>
              <w:left w:val="single" w:sz="4" w:space="0" w:color="000000"/>
              <w:bottom w:val="single" w:sz="4" w:space="0" w:color="000000"/>
              <w:right w:val="single" w:sz="4" w:space="0" w:color="000000"/>
            </w:tcBorders>
            <w:shd w:val="clear" w:color="auto" w:fill="auto"/>
          </w:tcPr>
          <w:p w14:paraId="163BCC53" w14:textId="77777777" w:rsidR="00197423" w:rsidRPr="00077BA7" w:rsidRDefault="00197423" w:rsidP="0091737B">
            <w:pPr>
              <w:jc w:val="both"/>
              <w:rPr>
                <w:rFonts w:ascii="Arial" w:hAnsi="Arial" w:cs="Arial"/>
                <w:sz w:val="24"/>
                <w:szCs w:val="24"/>
              </w:rPr>
            </w:pPr>
            <w:r w:rsidRPr="00077BA7">
              <w:rPr>
                <w:rFonts w:ascii="Arial" w:hAnsi="Arial" w:cs="Arial"/>
                <w:sz w:val="24"/>
                <w:szCs w:val="24"/>
              </w:rPr>
              <w:t>TITULO DE ELEITOR (frente e verso)</w:t>
            </w:r>
          </w:p>
        </w:tc>
      </w:tr>
      <w:tr w:rsidR="00197423" w:rsidRPr="00077BA7" w14:paraId="18BDC5AA" w14:textId="77777777" w:rsidTr="00D33A95">
        <w:tc>
          <w:tcPr>
            <w:tcW w:w="8617" w:type="dxa"/>
            <w:tcBorders>
              <w:top w:val="single" w:sz="4" w:space="0" w:color="000000"/>
              <w:left w:val="single" w:sz="4" w:space="0" w:color="000000"/>
              <w:bottom w:val="single" w:sz="4" w:space="0" w:color="000000"/>
              <w:right w:val="single" w:sz="4" w:space="0" w:color="000000"/>
            </w:tcBorders>
            <w:shd w:val="clear" w:color="auto" w:fill="auto"/>
          </w:tcPr>
          <w:p w14:paraId="7E04C9C7" w14:textId="77777777" w:rsidR="00197423" w:rsidRPr="00077BA7" w:rsidRDefault="00197423" w:rsidP="0091737B">
            <w:pPr>
              <w:jc w:val="both"/>
              <w:rPr>
                <w:rFonts w:ascii="Arial" w:hAnsi="Arial" w:cs="Arial"/>
                <w:sz w:val="24"/>
                <w:szCs w:val="24"/>
              </w:rPr>
            </w:pPr>
            <w:r w:rsidRPr="00077BA7">
              <w:rPr>
                <w:rFonts w:ascii="Arial" w:hAnsi="Arial" w:cs="Arial"/>
                <w:sz w:val="24"/>
                <w:szCs w:val="24"/>
              </w:rPr>
              <w:t xml:space="preserve">CERTIDÃO DE QUITAÇÃO ELEITORAL </w:t>
            </w:r>
          </w:p>
        </w:tc>
      </w:tr>
      <w:tr w:rsidR="00197423" w:rsidRPr="00077BA7" w14:paraId="2848F07C" w14:textId="77777777" w:rsidTr="00D33A95">
        <w:tc>
          <w:tcPr>
            <w:tcW w:w="8617" w:type="dxa"/>
            <w:tcBorders>
              <w:top w:val="single" w:sz="4" w:space="0" w:color="000000"/>
              <w:left w:val="single" w:sz="4" w:space="0" w:color="000000"/>
              <w:bottom w:val="single" w:sz="4" w:space="0" w:color="000000"/>
              <w:right w:val="single" w:sz="4" w:space="0" w:color="000000"/>
            </w:tcBorders>
            <w:shd w:val="clear" w:color="auto" w:fill="auto"/>
          </w:tcPr>
          <w:p w14:paraId="4354D3AA" w14:textId="77777777" w:rsidR="00197423" w:rsidRPr="00077BA7" w:rsidRDefault="00197423" w:rsidP="0091737B">
            <w:pPr>
              <w:jc w:val="both"/>
              <w:rPr>
                <w:rFonts w:ascii="Arial" w:hAnsi="Arial" w:cs="Arial"/>
                <w:sz w:val="24"/>
                <w:szCs w:val="24"/>
              </w:rPr>
            </w:pPr>
            <w:r w:rsidRPr="00077BA7">
              <w:rPr>
                <w:rFonts w:ascii="Arial" w:hAnsi="Arial" w:cs="Arial"/>
                <w:sz w:val="24"/>
                <w:szCs w:val="24"/>
              </w:rPr>
              <w:t>CERTIDÃO DE RESERVISTA OU CERTIFICADO DE DISPENSA (masculino)</w:t>
            </w:r>
          </w:p>
        </w:tc>
      </w:tr>
      <w:tr w:rsidR="00197423" w:rsidRPr="00077BA7" w14:paraId="26296CC4" w14:textId="77777777" w:rsidTr="00D33A95">
        <w:tc>
          <w:tcPr>
            <w:tcW w:w="8617" w:type="dxa"/>
            <w:tcBorders>
              <w:top w:val="single" w:sz="4" w:space="0" w:color="000000"/>
              <w:left w:val="single" w:sz="4" w:space="0" w:color="000000"/>
              <w:bottom w:val="single" w:sz="4" w:space="0" w:color="000000"/>
              <w:right w:val="single" w:sz="4" w:space="0" w:color="000000"/>
            </w:tcBorders>
            <w:shd w:val="clear" w:color="auto" w:fill="auto"/>
          </w:tcPr>
          <w:p w14:paraId="113E82B7" w14:textId="77777777" w:rsidR="00197423" w:rsidRPr="00077BA7" w:rsidRDefault="00197423" w:rsidP="0091737B">
            <w:pPr>
              <w:jc w:val="both"/>
              <w:rPr>
                <w:rFonts w:ascii="Arial" w:hAnsi="Arial" w:cs="Arial"/>
                <w:sz w:val="24"/>
                <w:szCs w:val="24"/>
              </w:rPr>
            </w:pPr>
            <w:bookmarkStart w:id="1" w:name="_Hlk58499681"/>
            <w:r w:rsidRPr="00077BA7">
              <w:rPr>
                <w:rFonts w:ascii="Arial" w:hAnsi="Arial" w:cs="Arial"/>
                <w:sz w:val="24"/>
                <w:szCs w:val="24"/>
              </w:rPr>
              <w:t xml:space="preserve">ATESTADO   DE ANTECEDENTES CRIMINAIS, EMITIDO PELO ÓRGÃO DE SEGURANÇA PÚBLICA DO RESPECTIVO ESTADO </w:t>
            </w:r>
          </w:p>
        </w:tc>
      </w:tr>
      <w:bookmarkEnd w:id="1"/>
      <w:tr w:rsidR="00197423" w:rsidRPr="00077BA7" w14:paraId="598AE1CB" w14:textId="77777777" w:rsidTr="00D33A95">
        <w:tc>
          <w:tcPr>
            <w:tcW w:w="8617" w:type="dxa"/>
            <w:tcBorders>
              <w:top w:val="single" w:sz="4" w:space="0" w:color="000000"/>
              <w:left w:val="single" w:sz="4" w:space="0" w:color="000000"/>
              <w:bottom w:val="single" w:sz="4" w:space="0" w:color="000000"/>
              <w:right w:val="single" w:sz="4" w:space="0" w:color="000000"/>
            </w:tcBorders>
            <w:shd w:val="clear" w:color="auto" w:fill="auto"/>
          </w:tcPr>
          <w:p w14:paraId="1E3E5D38" w14:textId="77777777" w:rsidR="00197423" w:rsidRPr="00077BA7" w:rsidRDefault="00197423" w:rsidP="0091737B">
            <w:pPr>
              <w:jc w:val="both"/>
              <w:rPr>
                <w:rFonts w:ascii="Arial" w:hAnsi="Arial" w:cs="Arial"/>
                <w:sz w:val="24"/>
                <w:szCs w:val="24"/>
              </w:rPr>
            </w:pPr>
            <w:r w:rsidRPr="00077BA7">
              <w:rPr>
                <w:rFonts w:ascii="Arial" w:hAnsi="Arial" w:cs="Arial"/>
                <w:sz w:val="24"/>
                <w:szCs w:val="24"/>
              </w:rPr>
              <w:t xml:space="preserve">COMPROVANTE DE SITUAÇÃO CADASTRAL NO CPF </w:t>
            </w:r>
          </w:p>
        </w:tc>
      </w:tr>
      <w:tr w:rsidR="00197423" w:rsidRPr="00077BA7" w14:paraId="1C1B7C56" w14:textId="77777777" w:rsidTr="00D33A95">
        <w:tc>
          <w:tcPr>
            <w:tcW w:w="8617" w:type="dxa"/>
            <w:tcBorders>
              <w:top w:val="single" w:sz="4" w:space="0" w:color="000000"/>
              <w:left w:val="single" w:sz="4" w:space="0" w:color="000000"/>
              <w:bottom w:val="single" w:sz="4" w:space="0" w:color="000000"/>
              <w:right w:val="single" w:sz="4" w:space="0" w:color="000000"/>
            </w:tcBorders>
            <w:shd w:val="clear" w:color="auto" w:fill="auto"/>
          </w:tcPr>
          <w:p w14:paraId="40050848" w14:textId="77777777" w:rsidR="00197423" w:rsidRPr="00077BA7" w:rsidRDefault="00197423" w:rsidP="0091737B">
            <w:pPr>
              <w:jc w:val="both"/>
              <w:rPr>
                <w:rFonts w:ascii="Arial" w:hAnsi="Arial" w:cs="Arial"/>
                <w:sz w:val="24"/>
                <w:szCs w:val="24"/>
              </w:rPr>
            </w:pPr>
            <w:r w:rsidRPr="00077BA7">
              <w:rPr>
                <w:rFonts w:ascii="Arial" w:hAnsi="Arial" w:cs="Arial"/>
                <w:sz w:val="24"/>
                <w:szCs w:val="24"/>
              </w:rPr>
              <w:t>CERTIDÃO CASAMENTO OU CONTRATO UNIÃO ESTÁVEL - RG E CPF DO CÔNJUGE</w:t>
            </w:r>
          </w:p>
        </w:tc>
      </w:tr>
      <w:tr w:rsidR="00197423" w:rsidRPr="00077BA7" w14:paraId="249547F1" w14:textId="77777777" w:rsidTr="00D33A95">
        <w:tc>
          <w:tcPr>
            <w:tcW w:w="8617" w:type="dxa"/>
            <w:tcBorders>
              <w:top w:val="single" w:sz="4" w:space="0" w:color="000000"/>
              <w:left w:val="single" w:sz="4" w:space="0" w:color="000000"/>
              <w:bottom w:val="single" w:sz="4" w:space="0" w:color="000000"/>
              <w:right w:val="single" w:sz="4" w:space="0" w:color="000000"/>
            </w:tcBorders>
            <w:shd w:val="clear" w:color="auto" w:fill="auto"/>
          </w:tcPr>
          <w:p w14:paraId="657DC256" w14:textId="77777777" w:rsidR="00197423" w:rsidRPr="00077BA7" w:rsidRDefault="00197423" w:rsidP="0091737B">
            <w:pPr>
              <w:jc w:val="both"/>
              <w:rPr>
                <w:rFonts w:ascii="Arial" w:hAnsi="Arial" w:cs="Arial"/>
                <w:sz w:val="24"/>
                <w:szCs w:val="24"/>
              </w:rPr>
            </w:pPr>
            <w:r w:rsidRPr="00077BA7">
              <w:rPr>
                <w:rFonts w:ascii="Arial" w:hAnsi="Arial" w:cs="Arial"/>
                <w:sz w:val="24"/>
                <w:szCs w:val="24"/>
              </w:rPr>
              <w:t xml:space="preserve">CARTEIRA DE VACINAÇÃO </w:t>
            </w:r>
          </w:p>
        </w:tc>
      </w:tr>
      <w:tr w:rsidR="00197423" w:rsidRPr="00077BA7" w14:paraId="26355EC3" w14:textId="77777777" w:rsidTr="00D33A95">
        <w:tc>
          <w:tcPr>
            <w:tcW w:w="8617" w:type="dxa"/>
            <w:tcBorders>
              <w:top w:val="single" w:sz="4" w:space="0" w:color="000000"/>
              <w:left w:val="single" w:sz="4" w:space="0" w:color="000000"/>
              <w:bottom w:val="single" w:sz="4" w:space="0" w:color="000000"/>
              <w:right w:val="single" w:sz="4" w:space="0" w:color="000000"/>
            </w:tcBorders>
            <w:shd w:val="clear" w:color="auto" w:fill="auto"/>
          </w:tcPr>
          <w:p w14:paraId="0DF5B535" w14:textId="77777777" w:rsidR="00197423" w:rsidRPr="00077BA7" w:rsidRDefault="00197423" w:rsidP="0091737B">
            <w:pPr>
              <w:jc w:val="both"/>
              <w:rPr>
                <w:rFonts w:ascii="Arial" w:hAnsi="Arial" w:cs="Arial"/>
                <w:sz w:val="24"/>
                <w:szCs w:val="24"/>
              </w:rPr>
            </w:pPr>
            <w:r w:rsidRPr="00077BA7">
              <w:rPr>
                <w:rFonts w:ascii="Arial" w:hAnsi="Arial" w:cs="Arial"/>
                <w:sz w:val="24"/>
                <w:szCs w:val="24"/>
              </w:rPr>
              <w:t>CERTIDÃO DE NASCIMENTO COM CARTEIRINHA DE VACINAÇÃO FILHOS MENORES 6 ANOS</w:t>
            </w:r>
          </w:p>
        </w:tc>
      </w:tr>
      <w:tr w:rsidR="00197423" w:rsidRPr="00077BA7" w14:paraId="3FCD03DE" w14:textId="77777777" w:rsidTr="00D33A95">
        <w:tc>
          <w:tcPr>
            <w:tcW w:w="8617" w:type="dxa"/>
            <w:tcBorders>
              <w:top w:val="single" w:sz="4" w:space="0" w:color="000000"/>
              <w:left w:val="single" w:sz="4" w:space="0" w:color="000000"/>
              <w:bottom w:val="single" w:sz="4" w:space="0" w:color="000000"/>
              <w:right w:val="single" w:sz="4" w:space="0" w:color="000000"/>
            </w:tcBorders>
            <w:shd w:val="clear" w:color="auto" w:fill="auto"/>
          </w:tcPr>
          <w:p w14:paraId="688134A1" w14:textId="77777777" w:rsidR="00197423" w:rsidRPr="00077BA7" w:rsidRDefault="00197423" w:rsidP="0091737B">
            <w:pPr>
              <w:jc w:val="both"/>
              <w:rPr>
                <w:rFonts w:ascii="Arial" w:hAnsi="Arial" w:cs="Arial"/>
                <w:sz w:val="24"/>
                <w:szCs w:val="24"/>
              </w:rPr>
            </w:pPr>
            <w:r w:rsidRPr="00077BA7">
              <w:rPr>
                <w:rFonts w:ascii="Arial" w:hAnsi="Arial" w:cs="Arial"/>
                <w:sz w:val="24"/>
                <w:szCs w:val="24"/>
              </w:rPr>
              <w:t>RG E CPF DOS DEPENDENTES</w:t>
            </w:r>
          </w:p>
        </w:tc>
      </w:tr>
      <w:tr w:rsidR="00197423" w:rsidRPr="00077BA7" w14:paraId="024C5C0E" w14:textId="77777777" w:rsidTr="00D33A95">
        <w:tc>
          <w:tcPr>
            <w:tcW w:w="8617" w:type="dxa"/>
            <w:tcBorders>
              <w:top w:val="single" w:sz="4" w:space="0" w:color="000000"/>
              <w:left w:val="single" w:sz="4" w:space="0" w:color="000000"/>
              <w:bottom w:val="single" w:sz="4" w:space="0" w:color="000000"/>
              <w:right w:val="single" w:sz="4" w:space="0" w:color="000000"/>
            </w:tcBorders>
            <w:shd w:val="clear" w:color="auto" w:fill="auto"/>
          </w:tcPr>
          <w:p w14:paraId="371A2D65" w14:textId="77777777" w:rsidR="00197423" w:rsidRPr="00077BA7" w:rsidRDefault="00197423" w:rsidP="0091737B">
            <w:pPr>
              <w:jc w:val="both"/>
              <w:rPr>
                <w:rFonts w:ascii="Arial" w:hAnsi="Arial" w:cs="Arial"/>
                <w:sz w:val="24"/>
                <w:szCs w:val="24"/>
              </w:rPr>
            </w:pPr>
            <w:r w:rsidRPr="00077BA7">
              <w:rPr>
                <w:rFonts w:ascii="Arial" w:hAnsi="Arial" w:cs="Arial"/>
                <w:sz w:val="24"/>
                <w:szCs w:val="24"/>
              </w:rPr>
              <w:lastRenderedPageBreak/>
              <w:t>REGISTRO CONSELHO RESPECTIVA CATEGORIA – ANUIDADE DO ANO</w:t>
            </w:r>
          </w:p>
        </w:tc>
      </w:tr>
      <w:tr w:rsidR="00197423" w:rsidRPr="00077BA7" w14:paraId="02847FE7" w14:textId="77777777" w:rsidTr="00D33A95">
        <w:tc>
          <w:tcPr>
            <w:tcW w:w="8617" w:type="dxa"/>
            <w:tcBorders>
              <w:top w:val="single" w:sz="4" w:space="0" w:color="000000"/>
              <w:left w:val="single" w:sz="4" w:space="0" w:color="000000"/>
              <w:bottom w:val="single" w:sz="4" w:space="0" w:color="000000"/>
              <w:right w:val="single" w:sz="4" w:space="0" w:color="000000"/>
            </w:tcBorders>
            <w:shd w:val="clear" w:color="auto" w:fill="auto"/>
          </w:tcPr>
          <w:p w14:paraId="714F1924" w14:textId="77777777" w:rsidR="00197423" w:rsidRPr="00077BA7" w:rsidRDefault="00197423" w:rsidP="0091737B">
            <w:pPr>
              <w:jc w:val="both"/>
              <w:rPr>
                <w:rFonts w:ascii="Arial" w:hAnsi="Arial" w:cs="Arial"/>
                <w:sz w:val="24"/>
                <w:szCs w:val="24"/>
              </w:rPr>
            </w:pPr>
            <w:r w:rsidRPr="00077BA7">
              <w:rPr>
                <w:rFonts w:ascii="Arial" w:hAnsi="Arial" w:cs="Arial"/>
                <w:sz w:val="24"/>
                <w:szCs w:val="24"/>
              </w:rPr>
              <w:t>CURSO ESPECÍFICO QUANDO EXIGIDO NO EDITAL, comprovado por documento legal de pessoa jurídica.</w:t>
            </w:r>
          </w:p>
        </w:tc>
      </w:tr>
      <w:tr w:rsidR="00197423" w:rsidRPr="00077BA7" w14:paraId="107E7CF4" w14:textId="77777777" w:rsidTr="00D33A95">
        <w:tc>
          <w:tcPr>
            <w:tcW w:w="8617" w:type="dxa"/>
            <w:tcBorders>
              <w:top w:val="single" w:sz="4" w:space="0" w:color="000000"/>
              <w:left w:val="single" w:sz="4" w:space="0" w:color="000000"/>
              <w:bottom w:val="single" w:sz="4" w:space="0" w:color="000000"/>
              <w:right w:val="single" w:sz="4" w:space="0" w:color="000000"/>
            </w:tcBorders>
            <w:shd w:val="clear" w:color="auto" w:fill="auto"/>
          </w:tcPr>
          <w:p w14:paraId="302B8448" w14:textId="77777777" w:rsidR="00197423" w:rsidRPr="00077BA7" w:rsidRDefault="00197423" w:rsidP="0091737B">
            <w:pPr>
              <w:jc w:val="both"/>
              <w:rPr>
                <w:rFonts w:ascii="Arial" w:hAnsi="Arial" w:cs="Arial"/>
                <w:sz w:val="24"/>
                <w:szCs w:val="24"/>
              </w:rPr>
            </w:pPr>
            <w:r w:rsidRPr="00077BA7">
              <w:rPr>
                <w:rFonts w:ascii="Arial" w:hAnsi="Arial" w:cs="Arial"/>
                <w:sz w:val="24"/>
                <w:szCs w:val="24"/>
              </w:rPr>
              <w:t>DECLARAÇÃO DE BENS ou DECLARAÇÃO DE IMPOSTO DE RENDA</w:t>
            </w:r>
          </w:p>
        </w:tc>
      </w:tr>
      <w:tr w:rsidR="00197423" w:rsidRPr="00077BA7" w14:paraId="23D94CDC" w14:textId="77777777" w:rsidTr="00D33A95">
        <w:tc>
          <w:tcPr>
            <w:tcW w:w="8617" w:type="dxa"/>
            <w:tcBorders>
              <w:top w:val="single" w:sz="4" w:space="0" w:color="000000"/>
              <w:left w:val="single" w:sz="4" w:space="0" w:color="000000"/>
              <w:bottom w:val="single" w:sz="4" w:space="0" w:color="000000"/>
              <w:right w:val="single" w:sz="4" w:space="0" w:color="000000"/>
            </w:tcBorders>
            <w:shd w:val="clear" w:color="auto" w:fill="auto"/>
          </w:tcPr>
          <w:p w14:paraId="5F8C48FF" w14:textId="1052D844" w:rsidR="00197423" w:rsidRPr="00077BA7" w:rsidRDefault="00197423" w:rsidP="0091737B">
            <w:pPr>
              <w:jc w:val="both"/>
              <w:rPr>
                <w:rFonts w:ascii="Arial" w:hAnsi="Arial" w:cs="Arial"/>
                <w:sz w:val="24"/>
                <w:szCs w:val="24"/>
              </w:rPr>
            </w:pPr>
            <w:r w:rsidRPr="00077BA7">
              <w:rPr>
                <w:rFonts w:ascii="Arial" w:hAnsi="Arial" w:cs="Arial"/>
                <w:sz w:val="24"/>
                <w:szCs w:val="24"/>
              </w:rPr>
              <w:t xml:space="preserve">DECLARAÇÃO NEGATIVA DE ACÚMULO DE </w:t>
            </w:r>
            <w:r w:rsidR="00B67D92">
              <w:rPr>
                <w:rFonts w:ascii="Arial" w:hAnsi="Arial" w:cs="Arial"/>
                <w:sz w:val="24"/>
                <w:szCs w:val="24"/>
              </w:rPr>
              <w:t>FUNÇÃO</w:t>
            </w:r>
            <w:r w:rsidRPr="00077BA7">
              <w:rPr>
                <w:rFonts w:ascii="Arial" w:hAnsi="Arial" w:cs="Arial"/>
                <w:sz w:val="24"/>
                <w:szCs w:val="24"/>
              </w:rPr>
              <w:t xml:space="preserve"> E EVENTUAL APOSENTADORIA</w:t>
            </w:r>
          </w:p>
        </w:tc>
      </w:tr>
      <w:tr w:rsidR="00197423" w:rsidRPr="00077BA7" w14:paraId="09EA78ED" w14:textId="77777777" w:rsidTr="00D33A95">
        <w:tc>
          <w:tcPr>
            <w:tcW w:w="8617" w:type="dxa"/>
            <w:tcBorders>
              <w:top w:val="single" w:sz="4" w:space="0" w:color="000000"/>
              <w:left w:val="single" w:sz="4" w:space="0" w:color="000000"/>
              <w:bottom w:val="single" w:sz="4" w:space="0" w:color="000000"/>
              <w:right w:val="single" w:sz="4" w:space="0" w:color="000000"/>
            </w:tcBorders>
            <w:shd w:val="clear" w:color="auto" w:fill="auto"/>
          </w:tcPr>
          <w:p w14:paraId="62664ED0" w14:textId="77777777" w:rsidR="00197423" w:rsidRPr="00077BA7" w:rsidRDefault="00197423" w:rsidP="0091737B">
            <w:pPr>
              <w:jc w:val="both"/>
              <w:rPr>
                <w:rFonts w:ascii="Arial" w:hAnsi="Arial" w:cs="Arial"/>
                <w:sz w:val="24"/>
                <w:szCs w:val="24"/>
              </w:rPr>
            </w:pPr>
            <w:r w:rsidRPr="00077BA7">
              <w:rPr>
                <w:rFonts w:ascii="Arial" w:hAnsi="Arial" w:cs="Arial"/>
                <w:sz w:val="24"/>
                <w:szCs w:val="24"/>
              </w:rPr>
              <w:t>CONTA BANCÁRIA</w:t>
            </w:r>
          </w:p>
        </w:tc>
      </w:tr>
      <w:tr w:rsidR="00197423" w:rsidRPr="00077BA7" w14:paraId="118954AB" w14:textId="77777777" w:rsidTr="00D33A95">
        <w:tc>
          <w:tcPr>
            <w:tcW w:w="8617" w:type="dxa"/>
            <w:tcBorders>
              <w:top w:val="single" w:sz="4" w:space="0" w:color="000000"/>
              <w:left w:val="single" w:sz="4" w:space="0" w:color="000000"/>
              <w:bottom w:val="single" w:sz="4" w:space="0" w:color="000000"/>
              <w:right w:val="single" w:sz="4" w:space="0" w:color="000000"/>
            </w:tcBorders>
            <w:shd w:val="clear" w:color="auto" w:fill="auto"/>
          </w:tcPr>
          <w:p w14:paraId="032DDD24" w14:textId="77777777" w:rsidR="00197423" w:rsidRPr="00077BA7" w:rsidRDefault="00197423" w:rsidP="0091737B">
            <w:pPr>
              <w:jc w:val="both"/>
              <w:rPr>
                <w:rFonts w:ascii="Arial" w:hAnsi="Arial" w:cs="Arial"/>
                <w:sz w:val="24"/>
                <w:szCs w:val="24"/>
              </w:rPr>
            </w:pPr>
            <w:r w:rsidRPr="00077BA7">
              <w:rPr>
                <w:rFonts w:ascii="Arial" w:hAnsi="Arial" w:cs="Arial"/>
                <w:sz w:val="24"/>
                <w:szCs w:val="24"/>
              </w:rPr>
              <w:t>EXAME MÉDICO ADMISSIONAL</w:t>
            </w:r>
          </w:p>
        </w:tc>
      </w:tr>
      <w:tr w:rsidR="00197423" w:rsidRPr="00077BA7" w14:paraId="7F5AED2C" w14:textId="77777777" w:rsidTr="00D33A95">
        <w:tc>
          <w:tcPr>
            <w:tcW w:w="8617" w:type="dxa"/>
            <w:tcBorders>
              <w:top w:val="single" w:sz="4" w:space="0" w:color="000000"/>
              <w:left w:val="single" w:sz="4" w:space="0" w:color="000000"/>
              <w:bottom w:val="single" w:sz="4" w:space="0" w:color="000000"/>
              <w:right w:val="single" w:sz="4" w:space="0" w:color="000000"/>
            </w:tcBorders>
            <w:shd w:val="clear" w:color="auto" w:fill="auto"/>
          </w:tcPr>
          <w:p w14:paraId="5C81EC81" w14:textId="77777777" w:rsidR="00197423" w:rsidRPr="00077BA7" w:rsidRDefault="00197423" w:rsidP="0091737B">
            <w:pPr>
              <w:jc w:val="both"/>
              <w:rPr>
                <w:rFonts w:ascii="Arial" w:hAnsi="Arial" w:cs="Arial"/>
                <w:sz w:val="24"/>
                <w:szCs w:val="24"/>
              </w:rPr>
            </w:pPr>
            <w:r w:rsidRPr="00077BA7">
              <w:rPr>
                <w:rFonts w:ascii="Arial" w:hAnsi="Arial" w:cs="Arial"/>
                <w:sz w:val="24"/>
                <w:szCs w:val="24"/>
              </w:rPr>
              <w:t>COMPROVANTE DE VACINAÇÃO CONTRA O COVID19</w:t>
            </w:r>
          </w:p>
        </w:tc>
      </w:tr>
    </w:tbl>
    <w:p w14:paraId="5E49A8CB"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Obs.: poderão ainda ser solicitados a critério do município complementação de outros documentos.</w:t>
      </w:r>
    </w:p>
    <w:p w14:paraId="4ADD5EAB" w14:textId="77777777" w:rsidR="00197423" w:rsidRPr="00077BA7" w:rsidRDefault="00197423" w:rsidP="00197423">
      <w:pPr>
        <w:jc w:val="both"/>
        <w:rPr>
          <w:rFonts w:ascii="Arial" w:hAnsi="Arial" w:cs="Arial"/>
          <w:sz w:val="24"/>
          <w:szCs w:val="24"/>
        </w:rPr>
      </w:pPr>
    </w:p>
    <w:p w14:paraId="2985A7AE"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9.4.5 O candidato será contratado conforme descrito no Estatuto dos Servidores Municipais de Divinolândia.</w:t>
      </w:r>
    </w:p>
    <w:p w14:paraId="077E84B9" w14:textId="77777777" w:rsidR="00197423" w:rsidRPr="00077BA7" w:rsidRDefault="00197423" w:rsidP="00197423">
      <w:pPr>
        <w:jc w:val="both"/>
        <w:rPr>
          <w:rFonts w:ascii="Arial" w:hAnsi="Arial" w:cs="Arial"/>
          <w:sz w:val="24"/>
          <w:szCs w:val="24"/>
        </w:rPr>
      </w:pPr>
    </w:p>
    <w:p w14:paraId="1BB65DC3"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9.4.6 O candidato se obriga a manter atualizado seu endereço para correspondência, junto ao órgão realizador, após o resultado final.</w:t>
      </w:r>
    </w:p>
    <w:p w14:paraId="3E37D04A" w14:textId="77777777" w:rsidR="00197423" w:rsidRPr="00077BA7" w:rsidRDefault="00197423" w:rsidP="00197423">
      <w:pPr>
        <w:jc w:val="both"/>
        <w:rPr>
          <w:rFonts w:ascii="Arial" w:hAnsi="Arial" w:cs="Arial"/>
          <w:b/>
          <w:bCs/>
          <w:sz w:val="24"/>
          <w:szCs w:val="24"/>
        </w:rPr>
      </w:pPr>
    </w:p>
    <w:p w14:paraId="7E3E8789" w14:textId="77777777" w:rsidR="00197423" w:rsidRPr="00077BA7" w:rsidRDefault="00197423" w:rsidP="00197423">
      <w:pPr>
        <w:jc w:val="both"/>
        <w:rPr>
          <w:rFonts w:ascii="Arial" w:hAnsi="Arial" w:cs="Arial"/>
          <w:b/>
          <w:bCs/>
          <w:sz w:val="24"/>
          <w:szCs w:val="24"/>
        </w:rPr>
      </w:pPr>
      <w:r w:rsidRPr="00077BA7">
        <w:rPr>
          <w:rFonts w:ascii="Arial" w:hAnsi="Arial" w:cs="Arial"/>
          <w:b/>
          <w:bCs/>
          <w:sz w:val="24"/>
          <w:szCs w:val="24"/>
        </w:rPr>
        <w:t>X - DAS DISPOSIÇÕES FINAIS</w:t>
      </w:r>
    </w:p>
    <w:p w14:paraId="3FE29F1C" w14:textId="77777777" w:rsidR="00197423" w:rsidRPr="00077BA7" w:rsidRDefault="00197423" w:rsidP="00197423">
      <w:pPr>
        <w:jc w:val="both"/>
        <w:rPr>
          <w:rFonts w:ascii="Arial" w:hAnsi="Arial" w:cs="Arial"/>
          <w:color w:val="00000A"/>
          <w:sz w:val="24"/>
          <w:szCs w:val="24"/>
        </w:rPr>
      </w:pPr>
      <w:r w:rsidRPr="00077BA7">
        <w:rPr>
          <w:rFonts w:ascii="Arial" w:hAnsi="Arial" w:cs="Arial"/>
          <w:sz w:val="24"/>
          <w:szCs w:val="24"/>
        </w:rPr>
        <w:t xml:space="preserve">10.1 Os itens deste Edital poderão sofrer eventuais alterações, atualizações ou acréscimos, enquanto não consumada a providência do evento que lhes disser respeito, circunstância que será comunicada no Mural da Prefeitura Municipal de </w:t>
      </w:r>
      <w:r w:rsidRPr="00077BA7">
        <w:rPr>
          <w:rFonts w:ascii="Arial" w:hAnsi="Arial" w:cs="Arial"/>
          <w:color w:val="000000"/>
          <w:sz w:val="24"/>
          <w:szCs w:val="24"/>
        </w:rPr>
        <w:t>Divinolândia</w:t>
      </w:r>
      <w:r w:rsidRPr="00077BA7">
        <w:rPr>
          <w:rFonts w:ascii="Arial" w:hAnsi="Arial" w:cs="Arial"/>
          <w:sz w:val="24"/>
          <w:szCs w:val="24"/>
        </w:rPr>
        <w:t xml:space="preserve"> – SP e nos sites </w:t>
      </w:r>
      <w:r w:rsidRPr="00077BA7">
        <w:fldChar w:fldCharType="begin"/>
      </w:r>
      <w:r w:rsidRPr="00077BA7">
        <w:rPr>
          <w:rFonts w:ascii="Arial" w:hAnsi="Arial" w:cs="Arial"/>
          <w:sz w:val="24"/>
          <w:szCs w:val="24"/>
        </w:rPr>
        <w:instrText>HYPERLINK "file:///C:\\C:\\Users\\Usuario\\Downloads\\www.conscamweb.com.br" \h</w:instrText>
      </w:r>
      <w:r w:rsidRPr="00077BA7">
        <w:fldChar w:fldCharType="separate"/>
      </w:r>
      <w:r w:rsidRPr="00077BA7">
        <w:rPr>
          <w:rStyle w:val="ListLabel35"/>
          <w:rFonts w:ascii="Arial" w:hAnsi="Arial" w:cs="Arial"/>
          <w:sz w:val="24"/>
          <w:szCs w:val="24"/>
        </w:rPr>
        <w:t>www.conscamweb.com.br</w:t>
      </w:r>
      <w:r w:rsidRPr="00077BA7">
        <w:rPr>
          <w:rStyle w:val="ListLabel35"/>
          <w:rFonts w:ascii="Arial" w:hAnsi="Arial" w:cs="Arial"/>
          <w:sz w:val="24"/>
          <w:szCs w:val="24"/>
        </w:rPr>
        <w:fldChar w:fldCharType="end"/>
      </w:r>
      <w:r w:rsidRPr="00077BA7">
        <w:rPr>
          <w:rFonts w:ascii="Arial" w:hAnsi="Arial" w:cs="Arial"/>
          <w:sz w:val="24"/>
          <w:szCs w:val="24"/>
        </w:rPr>
        <w:t xml:space="preserve"> e www.divinolandia.sp.gov.br</w:t>
      </w:r>
      <w:r w:rsidRPr="00077BA7">
        <w:rPr>
          <w:rFonts w:ascii="Arial" w:hAnsi="Arial" w:cs="Arial"/>
          <w:color w:val="00000A"/>
          <w:sz w:val="24"/>
          <w:szCs w:val="24"/>
        </w:rPr>
        <w:t>.</w:t>
      </w:r>
    </w:p>
    <w:p w14:paraId="73FED740" w14:textId="77777777" w:rsidR="00197423" w:rsidRPr="00077BA7" w:rsidRDefault="00197423" w:rsidP="00197423">
      <w:pPr>
        <w:jc w:val="both"/>
        <w:rPr>
          <w:rFonts w:ascii="Arial" w:hAnsi="Arial" w:cs="Arial"/>
          <w:sz w:val="24"/>
          <w:szCs w:val="24"/>
        </w:rPr>
      </w:pPr>
    </w:p>
    <w:p w14:paraId="1294A98A" w14:textId="77777777" w:rsidR="00197423" w:rsidRPr="00077BA7" w:rsidRDefault="00197423" w:rsidP="00197423">
      <w:pPr>
        <w:jc w:val="both"/>
        <w:rPr>
          <w:rFonts w:ascii="Arial" w:hAnsi="Arial" w:cs="Arial"/>
          <w:color w:val="00000A"/>
          <w:sz w:val="24"/>
          <w:szCs w:val="24"/>
        </w:rPr>
      </w:pPr>
      <w:r w:rsidRPr="00077BA7">
        <w:rPr>
          <w:rFonts w:ascii="Arial" w:hAnsi="Arial" w:cs="Arial"/>
          <w:color w:val="00000A"/>
          <w:sz w:val="24"/>
          <w:szCs w:val="24"/>
        </w:rPr>
        <w:t>10.2 Qualquer inexatidão e/ou irregularidade constatada nas informações e documentos do candidato, mesmo que já tenha sido divulgado o resultado deste Processo Seletivo e embora tenha obtido aprovação, levará a sua eliminação, sem direito a recurso, sendo considerados nulos os atos decorrentes da sua inscrição.</w:t>
      </w:r>
    </w:p>
    <w:p w14:paraId="6C38CD33" w14:textId="77777777" w:rsidR="00197423" w:rsidRPr="00077BA7" w:rsidRDefault="00197423" w:rsidP="00197423">
      <w:pPr>
        <w:jc w:val="both"/>
        <w:rPr>
          <w:rFonts w:ascii="Arial" w:hAnsi="Arial" w:cs="Arial"/>
          <w:sz w:val="24"/>
          <w:szCs w:val="24"/>
        </w:rPr>
      </w:pPr>
    </w:p>
    <w:p w14:paraId="5A2514F6" w14:textId="77777777" w:rsidR="00197423" w:rsidRPr="00077BA7" w:rsidRDefault="00197423" w:rsidP="00197423">
      <w:pPr>
        <w:jc w:val="both"/>
        <w:rPr>
          <w:rFonts w:ascii="Arial" w:hAnsi="Arial" w:cs="Arial"/>
          <w:color w:val="00000A"/>
          <w:sz w:val="24"/>
          <w:szCs w:val="24"/>
        </w:rPr>
      </w:pPr>
      <w:r w:rsidRPr="00077BA7">
        <w:rPr>
          <w:rFonts w:ascii="Arial" w:hAnsi="Arial" w:cs="Arial"/>
          <w:color w:val="00000A"/>
          <w:sz w:val="24"/>
          <w:szCs w:val="24"/>
        </w:rPr>
        <w:t xml:space="preserve">10.3 A CONSCAM e a Prefeitura Municipal de </w:t>
      </w:r>
      <w:r w:rsidRPr="00077BA7">
        <w:rPr>
          <w:rFonts w:ascii="Arial" w:hAnsi="Arial" w:cs="Arial"/>
          <w:color w:val="000000"/>
          <w:sz w:val="24"/>
          <w:szCs w:val="24"/>
        </w:rPr>
        <w:t>Divinolândia</w:t>
      </w:r>
      <w:r w:rsidRPr="00077BA7">
        <w:rPr>
          <w:rFonts w:ascii="Arial" w:hAnsi="Arial" w:cs="Arial"/>
          <w:color w:val="00000A"/>
          <w:sz w:val="24"/>
          <w:szCs w:val="24"/>
        </w:rPr>
        <w:t xml:space="preserve"> não se responsabilizam por quaisquer cursos, textos e apostilas referentes a este Processo Seletivo.</w:t>
      </w:r>
    </w:p>
    <w:p w14:paraId="5BA20FE3" w14:textId="77777777" w:rsidR="00197423" w:rsidRPr="00077BA7" w:rsidRDefault="00197423" w:rsidP="00197423">
      <w:pPr>
        <w:jc w:val="both"/>
        <w:rPr>
          <w:rFonts w:ascii="Arial" w:hAnsi="Arial" w:cs="Arial"/>
          <w:sz w:val="24"/>
          <w:szCs w:val="24"/>
        </w:rPr>
      </w:pPr>
    </w:p>
    <w:p w14:paraId="73484E3B" w14:textId="77777777" w:rsidR="00197423" w:rsidRPr="00077BA7" w:rsidRDefault="00197423" w:rsidP="00197423">
      <w:pPr>
        <w:jc w:val="both"/>
        <w:rPr>
          <w:rFonts w:ascii="Arial" w:hAnsi="Arial" w:cs="Arial"/>
          <w:color w:val="943634" w:themeColor="accent2" w:themeShade="BF"/>
          <w:sz w:val="24"/>
          <w:szCs w:val="24"/>
        </w:rPr>
      </w:pPr>
      <w:r w:rsidRPr="00077BA7">
        <w:rPr>
          <w:rFonts w:ascii="Arial" w:hAnsi="Arial" w:cs="Arial"/>
          <w:sz w:val="24"/>
          <w:szCs w:val="24"/>
        </w:rPr>
        <w:t>10.4 O candidato que necessitar atualizar seus dados pessoais e / ou endereço residencial, poderá fazê-lo conforme item 2.4.5.1 deste edital, até a data de publicação da homologação dos resultados, e após esta data, junto a Prefeitura Municipal de Divinolândia, localizada na Prefeitura Municipal de Divinolândia, Rua XV de Novembro. nº 261, Centro, ou enviar a documentação via SEDEX com AR, para o mesmo endereço, aos cuidados do Setor de Recursos Humanos da Prefeitura Municipal</w:t>
      </w:r>
      <w:r w:rsidRPr="00077BA7">
        <w:rPr>
          <w:rFonts w:ascii="Arial" w:hAnsi="Arial" w:cs="Arial"/>
          <w:color w:val="943634" w:themeColor="accent2" w:themeShade="BF"/>
          <w:sz w:val="24"/>
          <w:szCs w:val="24"/>
        </w:rPr>
        <w:t>.</w:t>
      </w:r>
    </w:p>
    <w:p w14:paraId="37EE1450" w14:textId="77777777" w:rsidR="00197423" w:rsidRPr="00077BA7" w:rsidRDefault="00197423" w:rsidP="00197423">
      <w:pPr>
        <w:jc w:val="both"/>
        <w:rPr>
          <w:rFonts w:ascii="Arial" w:hAnsi="Arial" w:cs="Arial"/>
          <w:sz w:val="24"/>
          <w:szCs w:val="24"/>
        </w:rPr>
      </w:pPr>
    </w:p>
    <w:p w14:paraId="438E03AD" w14:textId="77777777" w:rsidR="00197423" w:rsidRPr="00077BA7" w:rsidRDefault="00197423" w:rsidP="00197423">
      <w:pPr>
        <w:jc w:val="both"/>
        <w:rPr>
          <w:rFonts w:ascii="Arial" w:hAnsi="Arial" w:cs="Arial"/>
          <w:sz w:val="24"/>
          <w:szCs w:val="24"/>
        </w:rPr>
      </w:pPr>
      <w:r w:rsidRPr="00077BA7">
        <w:rPr>
          <w:rFonts w:ascii="Arial" w:hAnsi="Arial" w:cs="Arial"/>
          <w:color w:val="00000A"/>
          <w:sz w:val="24"/>
          <w:szCs w:val="24"/>
        </w:rPr>
        <w:t xml:space="preserve">10.5 Não serão fornecidas, por telefone ou e-mail, informações a respeito de datas e horários de realização das provas e </w:t>
      </w:r>
      <w:r w:rsidRPr="00077BA7">
        <w:rPr>
          <w:rFonts w:ascii="Arial" w:hAnsi="Arial" w:cs="Arial"/>
          <w:sz w:val="24"/>
          <w:szCs w:val="24"/>
        </w:rPr>
        <w:t xml:space="preserve">demais eventos. O candidato deverá observar rigorosamente as formas de divulgação estabelecidas neste Edital e demais publicações será comunicada no Mural da Prefeitura Municipal de </w:t>
      </w:r>
      <w:r w:rsidRPr="00077BA7">
        <w:rPr>
          <w:rFonts w:ascii="Arial" w:hAnsi="Arial" w:cs="Arial"/>
          <w:color w:val="000000"/>
          <w:sz w:val="24"/>
          <w:szCs w:val="24"/>
        </w:rPr>
        <w:t>Divinolândia</w:t>
      </w:r>
      <w:r w:rsidRPr="00077BA7">
        <w:rPr>
          <w:rFonts w:ascii="Arial" w:hAnsi="Arial" w:cs="Arial"/>
          <w:sz w:val="24"/>
          <w:szCs w:val="24"/>
        </w:rPr>
        <w:t xml:space="preserve"> – SP e nos sites </w:t>
      </w:r>
      <w:r w:rsidRPr="00077BA7">
        <w:fldChar w:fldCharType="begin"/>
      </w:r>
      <w:r w:rsidRPr="00077BA7">
        <w:rPr>
          <w:rFonts w:ascii="Arial" w:hAnsi="Arial" w:cs="Arial"/>
          <w:sz w:val="24"/>
          <w:szCs w:val="24"/>
        </w:rPr>
        <w:instrText>HYPERLINK "file:///C:\\C:\\Users\\Usuario\\Downloads\\www.conscamweb.com.br" \h</w:instrText>
      </w:r>
      <w:r w:rsidRPr="00077BA7">
        <w:fldChar w:fldCharType="separate"/>
      </w:r>
      <w:r w:rsidRPr="00077BA7">
        <w:rPr>
          <w:rStyle w:val="ListLabel35"/>
          <w:rFonts w:ascii="Arial" w:hAnsi="Arial" w:cs="Arial"/>
          <w:sz w:val="24"/>
          <w:szCs w:val="24"/>
        </w:rPr>
        <w:t>www.conscamweb.com.br</w:t>
      </w:r>
      <w:r w:rsidRPr="00077BA7">
        <w:rPr>
          <w:rStyle w:val="ListLabel35"/>
          <w:rFonts w:ascii="Arial" w:hAnsi="Arial" w:cs="Arial"/>
          <w:sz w:val="24"/>
          <w:szCs w:val="24"/>
        </w:rPr>
        <w:fldChar w:fldCharType="end"/>
      </w:r>
      <w:r w:rsidRPr="00077BA7">
        <w:rPr>
          <w:rFonts w:ascii="Arial" w:hAnsi="Arial" w:cs="Arial"/>
          <w:sz w:val="24"/>
          <w:szCs w:val="24"/>
        </w:rPr>
        <w:t xml:space="preserve"> e </w:t>
      </w:r>
      <w:r w:rsidRPr="00077BA7">
        <w:rPr>
          <w:rFonts w:ascii="Arial" w:hAnsi="Arial" w:cs="Arial"/>
          <w:color w:val="00000A"/>
          <w:sz w:val="24"/>
          <w:szCs w:val="24"/>
        </w:rPr>
        <w:t>www.divinolandia.sp.gov.br</w:t>
      </w:r>
      <w:r w:rsidRPr="00077BA7">
        <w:rPr>
          <w:rFonts w:ascii="Arial" w:hAnsi="Arial" w:cs="Arial"/>
          <w:sz w:val="24"/>
          <w:szCs w:val="24"/>
        </w:rPr>
        <w:t>.</w:t>
      </w:r>
    </w:p>
    <w:p w14:paraId="3A2FC9AE" w14:textId="77777777" w:rsidR="00197423" w:rsidRPr="00077BA7" w:rsidRDefault="00197423" w:rsidP="00197423">
      <w:pPr>
        <w:jc w:val="both"/>
        <w:rPr>
          <w:rFonts w:ascii="Arial" w:hAnsi="Arial" w:cs="Arial"/>
          <w:sz w:val="24"/>
          <w:szCs w:val="24"/>
        </w:rPr>
      </w:pPr>
    </w:p>
    <w:p w14:paraId="5658FD23" w14:textId="77777777" w:rsidR="00197423" w:rsidRPr="00077BA7" w:rsidRDefault="00197423" w:rsidP="00197423">
      <w:pPr>
        <w:jc w:val="both"/>
        <w:rPr>
          <w:rFonts w:ascii="Arial" w:hAnsi="Arial" w:cs="Arial"/>
          <w:color w:val="943634" w:themeColor="accent2" w:themeShade="BF"/>
          <w:sz w:val="24"/>
          <w:szCs w:val="24"/>
        </w:rPr>
      </w:pPr>
      <w:r w:rsidRPr="00077BA7">
        <w:rPr>
          <w:rFonts w:ascii="Arial" w:hAnsi="Arial" w:cs="Arial"/>
          <w:sz w:val="24"/>
          <w:szCs w:val="24"/>
        </w:rPr>
        <w:t>10.6 Os casos omissos serão resolvidos pela comissão do Processo Seletivo, conjuntamente com a CONSCAM.</w:t>
      </w:r>
    </w:p>
    <w:p w14:paraId="2EF41B41" w14:textId="77777777" w:rsidR="00197423" w:rsidRPr="00077BA7" w:rsidRDefault="00197423" w:rsidP="00197423">
      <w:pPr>
        <w:jc w:val="both"/>
        <w:rPr>
          <w:rFonts w:ascii="Arial" w:hAnsi="Arial" w:cs="Arial"/>
          <w:sz w:val="24"/>
          <w:szCs w:val="24"/>
        </w:rPr>
      </w:pPr>
    </w:p>
    <w:p w14:paraId="65C669E6" w14:textId="77777777" w:rsidR="00197423" w:rsidRPr="00077BA7" w:rsidRDefault="00197423" w:rsidP="00197423">
      <w:pPr>
        <w:jc w:val="both"/>
        <w:rPr>
          <w:rFonts w:ascii="Arial" w:hAnsi="Arial" w:cs="Arial"/>
          <w:color w:val="00000A"/>
          <w:sz w:val="24"/>
          <w:szCs w:val="24"/>
        </w:rPr>
      </w:pPr>
      <w:r w:rsidRPr="00077BA7">
        <w:rPr>
          <w:rFonts w:ascii="Arial" w:hAnsi="Arial" w:cs="Arial"/>
          <w:color w:val="00000A"/>
          <w:sz w:val="24"/>
          <w:szCs w:val="24"/>
        </w:rPr>
        <w:lastRenderedPageBreak/>
        <w:t xml:space="preserve">10.7 A inexatidão e/ou </w:t>
      </w:r>
      <w:r w:rsidRPr="00077BA7">
        <w:rPr>
          <w:rFonts w:ascii="Arial" w:hAnsi="Arial" w:cs="Arial"/>
          <w:sz w:val="24"/>
          <w:szCs w:val="24"/>
        </w:rPr>
        <w:t>irregularidades nos documentos, mesmo que verificadas a qualquer tempo, em especial por ocasião da nomeação, acarretarão a nulidade da inscrição com todas as suas decorrências, sem prejuízo das demais medidas</w:t>
      </w:r>
      <w:r w:rsidRPr="00077BA7">
        <w:rPr>
          <w:rFonts w:ascii="Arial" w:hAnsi="Arial" w:cs="Arial"/>
          <w:color w:val="00000A"/>
          <w:sz w:val="24"/>
          <w:szCs w:val="24"/>
        </w:rPr>
        <w:t xml:space="preserve"> de ordem administrativa, cível ou criminal.</w:t>
      </w:r>
    </w:p>
    <w:p w14:paraId="07D97BDE" w14:textId="77777777" w:rsidR="00197423" w:rsidRPr="00077BA7" w:rsidRDefault="00197423" w:rsidP="00197423">
      <w:pPr>
        <w:jc w:val="both"/>
        <w:rPr>
          <w:rFonts w:ascii="Arial" w:hAnsi="Arial" w:cs="Arial"/>
          <w:sz w:val="24"/>
          <w:szCs w:val="24"/>
        </w:rPr>
      </w:pPr>
    </w:p>
    <w:p w14:paraId="3D71A8EC" w14:textId="77777777" w:rsidR="00197423" w:rsidRPr="00077BA7" w:rsidRDefault="00197423" w:rsidP="00197423">
      <w:pPr>
        <w:jc w:val="both"/>
        <w:rPr>
          <w:rFonts w:ascii="Arial" w:hAnsi="Arial" w:cs="Arial"/>
          <w:color w:val="00000A"/>
          <w:sz w:val="24"/>
          <w:szCs w:val="24"/>
        </w:rPr>
      </w:pPr>
      <w:r w:rsidRPr="00077BA7">
        <w:rPr>
          <w:rFonts w:ascii="Arial" w:hAnsi="Arial" w:cs="Arial"/>
          <w:color w:val="00000A"/>
          <w:sz w:val="24"/>
          <w:szCs w:val="24"/>
        </w:rPr>
        <w:t xml:space="preserve">10.8 Caberá a Prefeitura Municipal de </w:t>
      </w:r>
      <w:r w:rsidRPr="00077BA7">
        <w:rPr>
          <w:rFonts w:ascii="Arial" w:hAnsi="Arial" w:cs="Arial"/>
          <w:color w:val="000000"/>
          <w:sz w:val="24"/>
          <w:szCs w:val="24"/>
        </w:rPr>
        <w:t>Divinolândia</w:t>
      </w:r>
      <w:r w:rsidRPr="00077BA7">
        <w:rPr>
          <w:rFonts w:ascii="Arial" w:hAnsi="Arial" w:cs="Arial"/>
          <w:color w:val="00000A"/>
          <w:sz w:val="24"/>
          <w:szCs w:val="24"/>
        </w:rPr>
        <w:t xml:space="preserve"> a homologação deste Processo Seletivo.</w:t>
      </w:r>
      <w:r w:rsidRPr="00077BA7">
        <w:rPr>
          <w:rFonts w:ascii="Arial" w:hAnsi="Arial" w:cs="Arial"/>
          <w:color w:val="00000A"/>
          <w:sz w:val="24"/>
          <w:szCs w:val="24"/>
        </w:rPr>
        <w:tab/>
      </w:r>
    </w:p>
    <w:p w14:paraId="4C6A4531" w14:textId="77777777" w:rsidR="00197423" w:rsidRPr="00077BA7" w:rsidRDefault="00197423" w:rsidP="00197423">
      <w:pPr>
        <w:jc w:val="both"/>
        <w:rPr>
          <w:rFonts w:ascii="Arial" w:hAnsi="Arial" w:cs="Arial"/>
          <w:color w:val="00000A"/>
          <w:sz w:val="24"/>
          <w:szCs w:val="24"/>
        </w:rPr>
      </w:pPr>
    </w:p>
    <w:p w14:paraId="23ED5260" w14:textId="77777777" w:rsidR="00197423" w:rsidRPr="00077BA7" w:rsidRDefault="00197423" w:rsidP="00197423">
      <w:pPr>
        <w:jc w:val="both"/>
        <w:rPr>
          <w:rFonts w:ascii="Arial" w:hAnsi="Arial" w:cs="Arial"/>
          <w:color w:val="00000A"/>
          <w:sz w:val="24"/>
          <w:szCs w:val="24"/>
        </w:rPr>
      </w:pPr>
      <w:r w:rsidRPr="00077BA7">
        <w:rPr>
          <w:rFonts w:ascii="Arial" w:hAnsi="Arial" w:cs="Arial"/>
          <w:color w:val="00000A"/>
          <w:sz w:val="24"/>
          <w:szCs w:val="24"/>
        </w:rPr>
        <w:t>10.9 A legislação com entrada em vigor após a data de publicação deste Edital e alterações, posteriores não serão objetos de avaliação da(s) prova(s) neste Processo Seletivo.</w:t>
      </w:r>
    </w:p>
    <w:p w14:paraId="627E0417" w14:textId="77777777" w:rsidR="00197423" w:rsidRPr="00077BA7" w:rsidRDefault="00197423" w:rsidP="00197423">
      <w:pPr>
        <w:jc w:val="both"/>
        <w:rPr>
          <w:rFonts w:ascii="Arial" w:hAnsi="Arial" w:cs="Arial"/>
          <w:sz w:val="24"/>
          <w:szCs w:val="24"/>
        </w:rPr>
      </w:pPr>
    </w:p>
    <w:p w14:paraId="176FD0AE"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 xml:space="preserve">10.10 As informações sobre o presente Processo Seletivo serão prestadas pelo e-mail </w:t>
      </w:r>
      <w:r w:rsidRPr="00077BA7">
        <w:fldChar w:fldCharType="begin"/>
      </w:r>
      <w:r w:rsidRPr="00077BA7">
        <w:rPr>
          <w:rFonts w:ascii="Arial" w:hAnsi="Arial" w:cs="Arial"/>
          <w:sz w:val="24"/>
          <w:szCs w:val="24"/>
        </w:rPr>
        <w:instrText>HYPERLINK "mailto:contato@conscamweb.com.br" \h</w:instrText>
      </w:r>
      <w:r w:rsidRPr="00077BA7">
        <w:fldChar w:fldCharType="separate"/>
      </w:r>
      <w:r w:rsidRPr="00077BA7">
        <w:rPr>
          <w:rStyle w:val="ListLabel37"/>
          <w:rFonts w:ascii="Arial" w:hAnsi="Arial" w:cs="Arial"/>
          <w:sz w:val="24"/>
          <w:szCs w:val="24"/>
        </w:rPr>
        <w:t>contato@conscamweb.com.br</w:t>
      </w:r>
      <w:r w:rsidRPr="00077BA7">
        <w:rPr>
          <w:rStyle w:val="ListLabel37"/>
          <w:rFonts w:ascii="Arial" w:hAnsi="Arial" w:cs="Arial"/>
          <w:sz w:val="24"/>
          <w:szCs w:val="24"/>
        </w:rPr>
        <w:fldChar w:fldCharType="end"/>
      </w:r>
      <w:r w:rsidRPr="00077BA7">
        <w:rPr>
          <w:rFonts w:ascii="Arial" w:hAnsi="Arial" w:cs="Arial"/>
          <w:sz w:val="24"/>
          <w:szCs w:val="24"/>
        </w:rPr>
        <w:t xml:space="preserve"> (colocar no assunto: Processo Seletivo nº 01/202</w:t>
      </w:r>
      <w:r w:rsidR="00AE08AB" w:rsidRPr="00077BA7">
        <w:rPr>
          <w:rFonts w:ascii="Arial" w:hAnsi="Arial" w:cs="Arial"/>
          <w:sz w:val="24"/>
          <w:szCs w:val="24"/>
        </w:rPr>
        <w:t>3</w:t>
      </w:r>
      <w:r w:rsidRPr="00077BA7">
        <w:rPr>
          <w:rFonts w:ascii="Arial" w:hAnsi="Arial" w:cs="Arial"/>
          <w:sz w:val="24"/>
          <w:szCs w:val="24"/>
        </w:rPr>
        <w:t xml:space="preserve"> – Assistência Social, Educação e Saúde da Prefeitura Municipal de </w:t>
      </w:r>
      <w:r w:rsidRPr="00077BA7">
        <w:rPr>
          <w:rFonts w:ascii="Arial" w:hAnsi="Arial" w:cs="Arial"/>
          <w:color w:val="000000"/>
          <w:sz w:val="24"/>
          <w:szCs w:val="24"/>
        </w:rPr>
        <w:t>Divinolândia</w:t>
      </w:r>
      <w:r w:rsidRPr="00077BA7">
        <w:rPr>
          <w:rFonts w:ascii="Arial" w:hAnsi="Arial" w:cs="Arial"/>
          <w:sz w:val="24"/>
          <w:szCs w:val="24"/>
        </w:rPr>
        <w:t xml:space="preserve">, sendo que após a homologação as informações serão de responsabilidade da Prefeitura Municipal de </w:t>
      </w:r>
      <w:r w:rsidRPr="00077BA7">
        <w:rPr>
          <w:rFonts w:ascii="Arial" w:hAnsi="Arial" w:cs="Arial"/>
          <w:color w:val="000000"/>
          <w:sz w:val="24"/>
          <w:szCs w:val="24"/>
        </w:rPr>
        <w:t>Divinolândia</w:t>
      </w:r>
      <w:r w:rsidRPr="00077BA7">
        <w:rPr>
          <w:rFonts w:ascii="Arial" w:hAnsi="Arial" w:cs="Arial"/>
          <w:sz w:val="24"/>
          <w:szCs w:val="24"/>
        </w:rPr>
        <w:t>.</w:t>
      </w:r>
    </w:p>
    <w:p w14:paraId="37A57363" w14:textId="77777777" w:rsidR="00197423" w:rsidRPr="00077BA7" w:rsidRDefault="00197423" w:rsidP="00197423">
      <w:pPr>
        <w:jc w:val="both"/>
        <w:rPr>
          <w:rFonts w:ascii="Arial" w:hAnsi="Arial" w:cs="Arial"/>
          <w:sz w:val="24"/>
          <w:szCs w:val="24"/>
        </w:rPr>
      </w:pPr>
    </w:p>
    <w:p w14:paraId="61485E13" w14:textId="77777777" w:rsidR="00197423" w:rsidRPr="00077BA7" w:rsidRDefault="00197423" w:rsidP="00197423">
      <w:pPr>
        <w:jc w:val="both"/>
        <w:rPr>
          <w:rFonts w:ascii="Arial" w:hAnsi="Arial" w:cs="Arial"/>
          <w:color w:val="00000A"/>
          <w:sz w:val="24"/>
          <w:szCs w:val="24"/>
        </w:rPr>
      </w:pPr>
      <w:r w:rsidRPr="00077BA7">
        <w:rPr>
          <w:rFonts w:ascii="Arial" w:hAnsi="Arial" w:cs="Arial"/>
          <w:color w:val="00000A"/>
          <w:sz w:val="24"/>
          <w:szCs w:val="24"/>
        </w:rPr>
        <w:t xml:space="preserve">10.11 A Prefeitura Municipal de </w:t>
      </w:r>
      <w:r w:rsidRPr="00077BA7">
        <w:rPr>
          <w:rFonts w:ascii="Arial" w:hAnsi="Arial" w:cs="Arial"/>
          <w:color w:val="000000"/>
          <w:sz w:val="24"/>
          <w:szCs w:val="24"/>
        </w:rPr>
        <w:t>Divinolândia</w:t>
      </w:r>
      <w:r w:rsidRPr="00077BA7">
        <w:rPr>
          <w:rFonts w:ascii="Arial" w:hAnsi="Arial" w:cs="Arial"/>
          <w:color w:val="00000A"/>
          <w:sz w:val="24"/>
          <w:szCs w:val="24"/>
        </w:rPr>
        <w:t xml:space="preserve"> e a CONSCAM se eximem das despesas decorrentes de viagens e </w:t>
      </w:r>
      <w:r w:rsidRPr="00077BA7">
        <w:rPr>
          <w:rFonts w:ascii="Arial" w:hAnsi="Arial" w:cs="Arial"/>
          <w:color w:val="000000"/>
          <w:sz w:val="24"/>
          <w:szCs w:val="24"/>
        </w:rPr>
        <w:t>estadias</w:t>
      </w:r>
      <w:r w:rsidRPr="00077BA7">
        <w:rPr>
          <w:rFonts w:ascii="Arial" w:hAnsi="Arial" w:cs="Arial"/>
          <w:color w:val="00000A"/>
          <w:sz w:val="24"/>
          <w:szCs w:val="24"/>
        </w:rPr>
        <w:t xml:space="preserve"> dos candidatos para comparecimento a qualquer fase deste Processo Seletivo e de documentos/objetos esquecido ou danificados no local ou sala de prova(s).</w:t>
      </w:r>
    </w:p>
    <w:p w14:paraId="304DF930" w14:textId="77777777" w:rsidR="00197423" w:rsidRPr="00077BA7" w:rsidRDefault="00197423" w:rsidP="00197423">
      <w:pPr>
        <w:jc w:val="both"/>
        <w:rPr>
          <w:rFonts w:ascii="Arial" w:hAnsi="Arial" w:cs="Arial"/>
          <w:sz w:val="24"/>
          <w:szCs w:val="24"/>
        </w:rPr>
      </w:pPr>
    </w:p>
    <w:p w14:paraId="3A5D6AB3" w14:textId="77777777" w:rsidR="00197423" w:rsidRPr="00077BA7" w:rsidRDefault="00197423" w:rsidP="00197423">
      <w:pPr>
        <w:jc w:val="both"/>
        <w:rPr>
          <w:rFonts w:ascii="Arial" w:hAnsi="Arial" w:cs="Arial"/>
          <w:color w:val="00000A"/>
          <w:sz w:val="24"/>
          <w:szCs w:val="24"/>
        </w:rPr>
      </w:pPr>
      <w:r w:rsidRPr="00077BA7">
        <w:rPr>
          <w:rFonts w:ascii="Arial" w:hAnsi="Arial" w:cs="Arial"/>
          <w:color w:val="00000A"/>
          <w:sz w:val="24"/>
          <w:szCs w:val="24"/>
        </w:rPr>
        <w:t xml:space="preserve">10.12 A Prefeitura Municipal de </w:t>
      </w:r>
      <w:r w:rsidRPr="00077BA7">
        <w:rPr>
          <w:rFonts w:ascii="Arial" w:hAnsi="Arial" w:cs="Arial"/>
          <w:color w:val="000000"/>
          <w:sz w:val="24"/>
          <w:szCs w:val="24"/>
        </w:rPr>
        <w:t>Divinolândia</w:t>
      </w:r>
      <w:r w:rsidRPr="00077BA7">
        <w:rPr>
          <w:rFonts w:ascii="Arial" w:hAnsi="Arial" w:cs="Arial"/>
          <w:color w:val="00000A"/>
          <w:sz w:val="24"/>
          <w:szCs w:val="24"/>
        </w:rPr>
        <w:t xml:space="preserve"> e a CONSCAM não se responsabilizam por eventuais prejuízos ao candidato, decorrentes de:</w:t>
      </w:r>
    </w:p>
    <w:p w14:paraId="2CD31AB6" w14:textId="77777777" w:rsidR="00197423" w:rsidRPr="00077BA7" w:rsidRDefault="00197423" w:rsidP="00197423">
      <w:pPr>
        <w:jc w:val="both"/>
        <w:rPr>
          <w:rFonts w:ascii="Arial" w:hAnsi="Arial" w:cs="Arial"/>
          <w:sz w:val="24"/>
          <w:szCs w:val="24"/>
        </w:rPr>
      </w:pPr>
    </w:p>
    <w:p w14:paraId="39B48F1C" w14:textId="77777777" w:rsidR="00197423" w:rsidRPr="00077BA7" w:rsidRDefault="00197423" w:rsidP="00197423">
      <w:pPr>
        <w:jc w:val="both"/>
        <w:rPr>
          <w:rFonts w:ascii="Arial" w:hAnsi="Arial" w:cs="Arial"/>
          <w:color w:val="00000A"/>
          <w:sz w:val="24"/>
          <w:szCs w:val="24"/>
        </w:rPr>
      </w:pPr>
      <w:r w:rsidRPr="00077BA7">
        <w:rPr>
          <w:rFonts w:ascii="Arial" w:hAnsi="Arial" w:cs="Arial"/>
          <w:color w:val="00000A"/>
          <w:sz w:val="24"/>
          <w:szCs w:val="24"/>
        </w:rPr>
        <w:t>a) endereço não atualizado;</w:t>
      </w:r>
    </w:p>
    <w:p w14:paraId="5EE2FA97" w14:textId="77777777" w:rsidR="00197423" w:rsidRPr="00077BA7" w:rsidRDefault="00197423" w:rsidP="00197423">
      <w:pPr>
        <w:jc w:val="both"/>
        <w:rPr>
          <w:rFonts w:ascii="Arial" w:hAnsi="Arial" w:cs="Arial"/>
          <w:color w:val="00000A"/>
          <w:sz w:val="24"/>
          <w:szCs w:val="24"/>
        </w:rPr>
      </w:pPr>
    </w:p>
    <w:p w14:paraId="44B44F64" w14:textId="77777777" w:rsidR="00197423" w:rsidRPr="00077BA7" w:rsidRDefault="00197423" w:rsidP="00197423">
      <w:pPr>
        <w:jc w:val="both"/>
        <w:rPr>
          <w:rFonts w:ascii="Arial" w:hAnsi="Arial" w:cs="Arial"/>
          <w:color w:val="00000A"/>
          <w:sz w:val="24"/>
          <w:szCs w:val="24"/>
        </w:rPr>
      </w:pPr>
      <w:r w:rsidRPr="00077BA7">
        <w:rPr>
          <w:rFonts w:ascii="Arial" w:hAnsi="Arial" w:cs="Arial"/>
          <w:color w:val="00000A"/>
          <w:sz w:val="24"/>
          <w:szCs w:val="24"/>
        </w:rPr>
        <w:t>b) endereço de difícil acesso;</w:t>
      </w:r>
    </w:p>
    <w:p w14:paraId="545695AE" w14:textId="77777777" w:rsidR="00197423" w:rsidRPr="00077BA7" w:rsidRDefault="00197423" w:rsidP="00197423">
      <w:pPr>
        <w:jc w:val="both"/>
        <w:rPr>
          <w:rFonts w:ascii="Arial" w:hAnsi="Arial" w:cs="Arial"/>
          <w:color w:val="00000A"/>
          <w:sz w:val="24"/>
          <w:szCs w:val="24"/>
        </w:rPr>
      </w:pPr>
    </w:p>
    <w:p w14:paraId="18B912B3" w14:textId="77777777" w:rsidR="00197423" w:rsidRPr="00077BA7" w:rsidRDefault="00197423" w:rsidP="00197423">
      <w:pPr>
        <w:jc w:val="both"/>
        <w:rPr>
          <w:rFonts w:ascii="Arial" w:hAnsi="Arial" w:cs="Arial"/>
          <w:color w:val="00000A"/>
          <w:sz w:val="24"/>
          <w:szCs w:val="24"/>
        </w:rPr>
      </w:pPr>
      <w:r w:rsidRPr="00077BA7">
        <w:rPr>
          <w:rFonts w:ascii="Arial" w:hAnsi="Arial" w:cs="Arial"/>
          <w:color w:val="00000A"/>
          <w:sz w:val="24"/>
          <w:szCs w:val="24"/>
        </w:rPr>
        <w:t>c) correspondência devolvida pela ECT por razões diversas de fornecimento e/ou endereço errado do candidato;</w:t>
      </w:r>
    </w:p>
    <w:p w14:paraId="0F0F1261" w14:textId="77777777" w:rsidR="00197423" w:rsidRPr="00077BA7" w:rsidRDefault="00197423" w:rsidP="00197423">
      <w:pPr>
        <w:jc w:val="both"/>
        <w:rPr>
          <w:rFonts w:ascii="Arial" w:hAnsi="Arial" w:cs="Arial"/>
          <w:color w:val="00000A"/>
          <w:sz w:val="24"/>
          <w:szCs w:val="24"/>
        </w:rPr>
      </w:pPr>
    </w:p>
    <w:p w14:paraId="5040D34D" w14:textId="77777777" w:rsidR="00197423" w:rsidRPr="00077BA7" w:rsidRDefault="00197423" w:rsidP="00197423">
      <w:pPr>
        <w:jc w:val="both"/>
        <w:rPr>
          <w:rFonts w:ascii="Arial" w:hAnsi="Arial" w:cs="Arial"/>
          <w:color w:val="00000A"/>
          <w:sz w:val="24"/>
          <w:szCs w:val="24"/>
        </w:rPr>
      </w:pPr>
      <w:r w:rsidRPr="00077BA7">
        <w:rPr>
          <w:rFonts w:ascii="Arial" w:hAnsi="Arial" w:cs="Arial"/>
          <w:color w:val="00000A"/>
          <w:sz w:val="24"/>
          <w:szCs w:val="24"/>
        </w:rPr>
        <w:t>d) correspondência recebida por terceiros.</w:t>
      </w:r>
    </w:p>
    <w:p w14:paraId="61F7166C" w14:textId="77777777" w:rsidR="00197423" w:rsidRPr="00077BA7" w:rsidRDefault="00197423" w:rsidP="00197423">
      <w:pPr>
        <w:jc w:val="both"/>
        <w:rPr>
          <w:rFonts w:ascii="Arial" w:hAnsi="Arial" w:cs="Arial"/>
          <w:sz w:val="24"/>
          <w:szCs w:val="24"/>
        </w:rPr>
      </w:pPr>
    </w:p>
    <w:p w14:paraId="5F242B30" w14:textId="77777777" w:rsidR="00197423" w:rsidRPr="00077BA7" w:rsidRDefault="00197423" w:rsidP="00197423">
      <w:pPr>
        <w:jc w:val="both"/>
        <w:rPr>
          <w:rFonts w:ascii="Arial" w:hAnsi="Arial" w:cs="Arial"/>
          <w:color w:val="00000A"/>
          <w:sz w:val="24"/>
          <w:szCs w:val="24"/>
        </w:rPr>
      </w:pPr>
      <w:r w:rsidRPr="00077BA7">
        <w:rPr>
          <w:rFonts w:ascii="Arial" w:hAnsi="Arial" w:cs="Arial"/>
          <w:color w:val="00000A"/>
          <w:sz w:val="24"/>
          <w:szCs w:val="24"/>
        </w:rPr>
        <w:t xml:space="preserve">10.13 A Prefeitura Municipal de </w:t>
      </w:r>
      <w:r w:rsidRPr="00077BA7">
        <w:rPr>
          <w:rFonts w:ascii="Arial" w:hAnsi="Arial" w:cs="Arial"/>
          <w:color w:val="000000"/>
          <w:sz w:val="24"/>
          <w:szCs w:val="24"/>
        </w:rPr>
        <w:t>Divinolândia</w:t>
      </w:r>
      <w:r w:rsidRPr="00077BA7">
        <w:rPr>
          <w:rFonts w:ascii="Arial" w:hAnsi="Arial" w:cs="Arial"/>
          <w:color w:val="00000A"/>
          <w:sz w:val="24"/>
          <w:szCs w:val="24"/>
        </w:rPr>
        <w:t xml:space="preserve"> e a CONSCAM não emitirão Declaração de Aprovação no Processo Seletivo, sendo a própria publicação documento hábil para fins de comprovação da aprovação.</w:t>
      </w:r>
    </w:p>
    <w:p w14:paraId="0999B73E" w14:textId="77777777" w:rsidR="00197423" w:rsidRPr="00077BA7" w:rsidRDefault="00197423" w:rsidP="00197423">
      <w:pPr>
        <w:jc w:val="both"/>
        <w:rPr>
          <w:rFonts w:ascii="Arial" w:hAnsi="Arial" w:cs="Arial"/>
          <w:sz w:val="24"/>
          <w:szCs w:val="24"/>
        </w:rPr>
      </w:pPr>
    </w:p>
    <w:p w14:paraId="69178117" w14:textId="77777777" w:rsidR="00197423" w:rsidRPr="00077BA7" w:rsidRDefault="00197423" w:rsidP="00197423">
      <w:pPr>
        <w:jc w:val="both"/>
        <w:rPr>
          <w:rFonts w:ascii="Arial" w:hAnsi="Arial" w:cs="Arial"/>
          <w:sz w:val="24"/>
          <w:szCs w:val="24"/>
        </w:rPr>
      </w:pPr>
      <w:r w:rsidRPr="00077BA7">
        <w:rPr>
          <w:rFonts w:ascii="Arial" w:hAnsi="Arial" w:cs="Arial"/>
          <w:color w:val="00000A"/>
          <w:sz w:val="24"/>
          <w:szCs w:val="24"/>
        </w:rPr>
        <w:t xml:space="preserve">10.14 Todas as convocações, </w:t>
      </w:r>
      <w:r w:rsidRPr="00077BA7">
        <w:rPr>
          <w:rFonts w:ascii="Arial" w:hAnsi="Arial" w:cs="Arial"/>
          <w:sz w:val="24"/>
          <w:szCs w:val="24"/>
        </w:rPr>
        <w:t xml:space="preserve">avisos e resultados referentes à realização deste Processo Seletivo serão divulgados no Mural da Prefeitura Municipal </w:t>
      </w:r>
      <w:r w:rsidRPr="00077BA7">
        <w:rPr>
          <w:rFonts w:ascii="Arial" w:hAnsi="Arial" w:cs="Arial"/>
          <w:color w:val="000000"/>
          <w:sz w:val="24"/>
          <w:szCs w:val="24"/>
        </w:rPr>
        <w:t>Divinolândia</w:t>
      </w:r>
      <w:r w:rsidRPr="00077BA7">
        <w:rPr>
          <w:rFonts w:ascii="Arial" w:hAnsi="Arial" w:cs="Arial"/>
          <w:sz w:val="24"/>
          <w:szCs w:val="24"/>
        </w:rPr>
        <w:t xml:space="preserve"> – SP e nos sites </w:t>
      </w:r>
      <w:r w:rsidRPr="00077BA7">
        <w:fldChar w:fldCharType="begin"/>
      </w:r>
      <w:r w:rsidRPr="00077BA7">
        <w:rPr>
          <w:rFonts w:ascii="Arial" w:hAnsi="Arial" w:cs="Arial"/>
          <w:sz w:val="24"/>
          <w:szCs w:val="24"/>
        </w:rPr>
        <w:instrText>HYPERLINK "file:///C:\\C:\\Users\\Usuario\\Downloads\\www.conscamweb.com.br" \h</w:instrText>
      </w:r>
      <w:r w:rsidRPr="00077BA7">
        <w:fldChar w:fldCharType="separate"/>
      </w:r>
      <w:r w:rsidRPr="00077BA7">
        <w:rPr>
          <w:rStyle w:val="ListLabel35"/>
          <w:rFonts w:ascii="Arial" w:hAnsi="Arial" w:cs="Arial"/>
          <w:sz w:val="24"/>
          <w:szCs w:val="24"/>
        </w:rPr>
        <w:t>www.conscamweb.com.br</w:t>
      </w:r>
      <w:r w:rsidRPr="00077BA7">
        <w:rPr>
          <w:rStyle w:val="ListLabel35"/>
          <w:rFonts w:ascii="Arial" w:hAnsi="Arial" w:cs="Arial"/>
          <w:sz w:val="24"/>
          <w:szCs w:val="24"/>
        </w:rPr>
        <w:fldChar w:fldCharType="end"/>
      </w:r>
      <w:r w:rsidRPr="00077BA7">
        <w:rPr>
          <w:rFonts w:ascii="Arial" w:hAnsi="Arial" w:cs="Arial"/>
          <w:sz w:val="24"/>
          <w:szCs w:val="24"/>
        </w:rPr>
        <w:t xml:space="preserve"> e </w:t>
      </w:r>
      <w:r w:rsidRPr="00077BA7">
        <w:rPr>
          <w:rFonts w:ascii="Arial" w:hAnsi="Arial" w:cs="Arial"/>
          <w:color w:val="00000A"/>
          <w:sz w:val="24"/>
          <w:szCs w:val="24"/>
        </w:rPr>
        <w:t>www.divinolandia.sp.gov.br</w:t>
      </w:r>
      <w:r w:rsidRPr="00077BA7">
        <w:rPr>
          <w:rFonts w:ascii="Arial" w:hAnsi="Arial" w:cs="Arial"/>
          <w:sz w:val="24"/>
          <w:szCs w:val="24"/>
        </w:rPr>
        <w:t>, sendo de inteira responsabilidade do candidato o seu acompanhamento, não podendo ser alegada qualquer espécie de desconhecimento.</w:t>
      </w:r>
    </w:p>
    <w:p w14:paraId="45C038B4" w14:textId="77777777" w:rsidR="00197423" w:rsidRPr="00077BA7" w:rsidRDefault="00197423" w:rsidP="00197423">
      <w:pPr>
        <w:jc w:val="both"/>
        <w:rPr>
          <w:rFonts w:ascii="Arial" w:hAnsi="Arial" w:cs="Arial"/>
          <w:sz w:val="24"/>
          <w:szCs w:val="24"/>
        </w:rPr>
      </w:pPr>
    </w:p>
    <w:p w14:paraId="7A4C3A10" w14:textId="77777777" w:rsidR="00197423" w:rsidRPr="00077BA7" w:rsidRDefault="00197423" w:rsidP="00197423">
      <w:pPr>
        <w:jc w:val="both"/>
        <w:rPr>
          <w:rFonts w:ascii="Arial" w:hAnsi="Arial" w:cs="Arial"/>
          <w:color w:val="00000A"/>
          <w:sz w:val="24"/>
          <w:szCs w:val="24"/>
        </w:rPr>
      </w:pPr>
      <w:r w:rsidRPr="00077BA7">
        <w:rPr>
          <w:rFonts w:ascii="Arial" w:hAnsi="Arial" w:cs="Arial"/>
          <w:color w:val="00000A"/>
          <w:sz w:val="24"/>
          <w:szCs w:val="24"/>
        </w:rPr>
        <w:t>10.15 Toda menção a horário neste Edital e em outros atos dele decorrentes terá como referência o horário oficial de Brasília.</w:t>
      </w:r>
    </w:p>
    <w:p w14:paraId="595C6E7F" w14:textId="77777777" w:rsidR="00197423" w:rsidRPr="00077BA7" w:rsidRDefault="00197423" w:rsidP="00197423">
      <w:pPr>
        <w:jc w:val="both"/>
        <w:rPr>
          <w:rFonts w:ascii="Arial" w:hAnsi="Arial" w:cs="Arial"/>
          <w:sz w:val="24"/>
          <w:szCs w:val="24"/>
        </w:rPr>
      </w:pPr>
    </w:p>
    <w:p w14:paraId="4A07F38D"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 xml:space="preserve">10.16 Após o ato de Homologação do Processo Seletivo, as Folhas de Respostas serão encaminhadas a Prefeitura Municipal, devendo ser arquivadas, conforme </w:t>
      </w:r>
      <w:r w:rsidRPr="00077BA7">
        <w:rPr>
          <w:rFonts w:ascii="Arial" w:hAnsi="Arial" w:cs="Arial"/>
          <w:sz w:val="24"/>
          <w:szCs w:val="24"/>
        </w:rPr>
        <w:lastRenderedPageBreak/>
        <w:t>determinação do Tribunal de Contas do Estado de São Paulo.</w:t>
      </w:r>
    </w:p>
    <w:p w14:paraId="2E1733E7" w14:textId="77777777" w:rsidR="00197423" w:rsidRPr="00077BA7" w:rsidRDefault="00197423" w:rsidP="00197423">
      <w:pPr>
        <w:jc w:val="both"/>
        <w:rPr>
          <w:rFonts w:ascii="Arial" w:hAnsi="Arial" w:cs="Arial"/>
          <w:sz w:val="24"/>
          <w:szCs w:val="24"/>
        </w:rPr>
      </w:pPr>
    </w:p>
    <w:p w14:paraId="4B2EE9ED" w14:textId="77777777" w:rsidR="00197423" w:rsidRPr="00077BA7" w:rsidRDefault="00197423" w:rsidP="00197423">
      <w:pPr>
        <w:jc w:val="both"/>
        <w:rPr>
          <w:rFonts w:ascii="Arial" w:hAnsi="Arial" w:cs="Arial"/>
          <w:color w:val="00000A"/>
          <w:sz w:val="24"/>
          <w:szCs w:val="24"/>
        </w:rPr>
      </w:pPr>
      <w:r w:rsidRPr="00077BA7">
        <w:rPr>
          <w:rFonts w:ascii="Arial" w:hAnsi="Arial" w:cs="Arial"/>
          <w:color w:val="00000A"/>
          <w:sz w:val="24"/>
          <w:szCs w:val="24"/>
        </w:rPr>
        <w:t xml:space="preserve">10.17 Sem prejuízo das sanções criminais cabíveis, a qualquer tempo, a Prefeitura Municipal de </w:t>
      </w:r>
      <w:r w:rsidRPr="00077BA7">
        <w:rPr>
          <w:rFonts w:ascii="Arial" w:hAnsi="Arial" w:cs="Arial"/>
          <w:color w:val="000000"/>
          <w:sz w:val="24"/>
          <w:szCs w:val="24"/>
        </w:rPr>
        <w:t>Divinolândia</w:t>
      </w:r>
      <w:r w:rsidRPr="00077BA7">
        <w:rPr>
          <w:rFonts w:ascii="Arial" w:hAnsi="Arial" w:cs="Arial"/>
          <w:color w:val="00000A"/>
          <w:sz w:val="24"/>
          <w:szCs w:val="24"/>
        </w:rPr>
        <w:t xml:space="preserve"> poderá anular a inscrição, prova(s) ou contratação do candidato, verificadas falsidades de declaração ou irregularidade no Certame.</w:t>
      </w:r>
    </w:p>
    <w:p w14:paraId="61D10E19" w14:textId="77777777" w:rsidR="00197423" w:rsidRPr="00077BA7" w:rsidRDefault="00197423" w:rsidP="00197423">
      <w:pPr>
        <w:jc w:val="both"/>
        <w:rPr>
          <w:rFonts w:ascii="Arial" w:hAnsi="Arial" w:cs="Arial"/>
          <w:sz w:val="24"/>
          <w:szCs w:val="24"/>
        </w:rPr>
      </w:pPr>
    </w:p>
    <w:p w14:paraId="2C16CF97" w14:textId="77777777" w:rsidR="00197423" w:rsidRPr="00077BA7" w:rsidRDefault="00197423" w:rsidP="00197423">
      <w:pPr>
        <w:jc w:val="both"/>
        <w:rPr>
          <w:rFonts w:ascii="Arial" w:hAnsi="Arial" w:cs="Arial"/>
          <w:color w:val="00000A"/>
          <w:sz w:val="24"/>
          <w:szCs w:val="24"/>
        </w:rPr>
      </w:pPr>
      <w:r w:rsidRPr="00077BA7">
        <w:rPr>
          <w:rFonts w:ascii="Arial" w:hAnsi="Arial" w:cs="Arial"/>
          <w:color w:val="00000A"/>
          <w:sz w:val="24"/>
          <w:szCs w:val="24"/>
        </w:rPr>
        <w:t>10.18 O candidato será considerado desistente e excluído do Processo Seletivo quando não comparecer às convocações nas datas estabelecidas ou manifestar sua desistência por escrito.</w:t>
      </w:r>
    </w:p>
    <w:p w14:paraId="0226AD06" w14:textId="77777777" w:rsidR="00197423" w:rsidRPr="00077BA7" w:rsidRDefault="00197423" w:rsidP="00197423">
      <w:pPr>
        <w:jc w:val="both"/>
        <w:rPr>
          <w:rFonts w:ascii="Arial" w:hAnsi="Arial" w:cs="Arial"/>
          <w:sz w:val="24"/>
          <w:szCs w:val="24"/>
        </w:rPr>
      </w:pPr>
    </w:p>
    <w:p w14:paraId="20C87881" w14:textId="77777777" w:rsidR="00197423" w:rsidRPr="00077BA7" w:rsidRDefault="00197423" w:rsidP="00197423">
      <w:pPr>
        <w:jc w:val="both"/>
        <w:rPr>
          <w:rFonts w:ascii="Arial" w:hAnsi="Arial" w:cs="Arial"/>
          <w:color w:val="00000A"/>
          <w:sz w:val="24"/>
          <w:szCs w:val="24"/>
        </w:rPr>
      </w:pPr>
      <w:r w:rsidRPr="00077BA7">
        <w:rPr>
          <w:rFonts w:ascii="Arial" w:hAnsi="Arial" w:cs="Arial"/>
          <w:color w:val="00000A"/>
          <w:sz w:val="24"/>
          <w:szCs w:val="24"/>
        </w:rPr>
        <w:t>10.19 Salvo as exceções previstas no presente edital, durante a realização de qualquer prova e/ou fase deste Processo Seletivo não será permitida a permanência de acompanhantes, terceiros ou candidatos que realizaram ou realizarão prova e/ou fase nos locais de aplicação, seja qual for o motivo alegado.</w:t>
      </w:r>
    </w:p>
    <w:p w14:paraId="45C39E9E" w14:textId="77777777" w:rsidR="00197423" w:rsidRPr="00077BA7" w:rsidRDefault="00197423" w:rsidP="00197423">
      <w:pPr>
        <w:jc w:val="both"/>
        <w:rPr>
          <w:rFonts w:ascii="Arial" w:hAnsi="Arial" w:cs="Arial"/>
          <w:sz w:val="24"/>
          <w:szCs w:val="24"/>
        </w:rPr>
      </w:pPr>
    </w:p>
    <w:p w14:paraId="7CA8F540" w14:textId="77777777" w:rsidR="00197423" w:rsidRPr="00077BA7" w:rsidRDefault="00197423" w:rsidP="00197423">
      <w:pPr>
        <w:jc w:val="both"/>
        <w:rPr>
          <w:rFonts w:ascii="Arial" w:hAnsi="Arial" w:cs="Arial"/>
          <w:color w:val="00000A"/>
          <w:sz w:val="24"/>
          <w:szCs w:val="24"/>
        </w:rPr>
      </w:pPr>
      <w:r w:rsidRPr="00077BA7">
        <w:rPr>
          <w:rFonts w:ascii="Arial" w:hAnsi="Arial" w:cs="Arial"/>
          <w:color w:val="00000A"/>
          <w:sz w:val="24"/>
          <w:szCs w:val="24"/>
        </w:rPr>
        <w:t>10.20 A aprovação do candidato neste Processo Seletivo não implicará na obrigatoriedade de sua convocação, cabendo a Prefeitura Municipal o direito de preencher somente o número de vagas, de acordo com as necessidades da Administração, disponibilidade financeira e obediência a Lei de Responsabilidade Fiscal.</w:t>
      </w:r>
    </w:p>
    <w:p w14:paraId="78D5A0FE" w14:textId="77777777" w:rsidR="00197423" w:rsidRPr="00077BA7" w:rsidRDefault="00197423" w:rsidP="00197423">
      <w:pPr>
        <w:jc w:val="both"/>
        <w:rPr>
          <w:rFonts w:ascii="Arial" w:hAnsi="Arial" w:cs="Arial"/>
          <w:sz w:val="24"/>
          <w:szCs w:val="24"/>
        </w:rPr>
      </w:pPr>
    </w:p>
    <w:p w14:paraId="368E1D25" w14:textId="77777777" w:rsidR="00197423" w:rsidRPr="00077BA7" w:rsidRDefault="00197423" w:rsidP="00197423">
      <w:pPr>
        <w:jc w:val="both"/>
        <w:rPr>
          <w:rFonts w:ascii="Arial" w:hAnsi="Arial" w:cs="Arial"/>
          <w:color w:val="00000A"/>
          <w:sz w:val="24"/>
          <w:szCs w:val="24"/>
        </w:rPr>
      </w:pPr>
      <w:r w:rsidRPr="00077BA7">
        <w:rPr>
          <w:rFonts w:ascii="Arial" w:hAnsi="Arial" w:cs="Arial"/>
          <w:color w:val="00000A"/>
          <w:sz w:val="24"/>
          <w:szCs w:val="24"/>
        </w:rPr>
        <w:t>E, para que chegue ao conhecimento de todos, é expedido o presente Edital.</w:t>
      </w:r>
    </w:p>
    <w:p w14:paraId="0500EB70" w14:textId="77777777" w:rsidR="00197423" w:rsidRPr="00077BA7" w:rsidRDefault="00197423" w:rsidP="00197423">
      <w:pPr>
        <w:rPr>
          <w:rFonts w:ascii="Arial" w:hAnsi="Arial" w:cs="Arial"/>
          <w:sz w:val="24"/>
          <w:szCs w:val="24"/>
        </w:rPr>
      </w:pPr>
    </w:p>
    <w:p w14:paraId="0F54D6BF" w14:textId="77777777" w:rsidR="00197423" w:rsidRPr="00077BA7" w:rsidRDefault="00197423" w:rsidP="00197423">
      <w:pPr>
        <w:jc w:val="right"/>
        <w:rPr>
          <w:rFonts w:ascii="Arial" w:hAnsi="Arial" w:cs="Arial"/>
          <w:sz w:val="24"/>
          <w:szCs w:val="24"/>
        </w:rPr>
      </w:pPr>
      <w:r w:rsidRPr="00077BA7">
        <w:rPr>
          <w:rFonts w:ascii="Arial" w:hAnsi="Arial" w:cs="Arial"/>
          <w:color w:val="000000"/>
          <w:sz w:val="24"/>
          <w:szCs w:val="24"/>
        </w:rPr>
        <w:t>Divinolândia</w:t>
      </w:r>
      <w:r w:rsidRPr="00077BA7">
        <w:rPr>
          <w:rFonts w:ascii="Arial" w:hAnsi="Arial" w:cs="Arial"/>
          <w:sz w:val="24"/>
          <w:szCs w:val="24"/>
        </w:rPr>
        <w:t xml:space="preserve">, </w:t>
      </w:r>
      <w:r w:rsidR="00C37789" w:rsidRPr="00077BA7">
        <w:rPr>
          <w:rFonts w:ascii="Arial" w:hAnsi="Arial" w:cs="Arial"/>
          <w:sz w:val="24"/>
          <w:szCs w:val="24"/>
        </w:rPr>
        <w:t>07 de novembro</w:t>
      </w:r>
      <w:r w:rsidR="00285575" w:rsidRPr="00077BA7">
        <w:rPr>
          <w:rFonts w:ascii="Arial" w:hAnsi="Arial" w:cs="Arial"/>
          <w:sz w:val="24"/>
          <w:szCs w:val="24"/>
        </w:rPr>
        <w:t xml:space="preserve"> </w:t>
      </w:r>
      <w:r w:rsidRPr="00077BA7">
        <w:rPr>
          <w:rFonts w:ascii="Arial" w:hAnsi="Arial" w:cs="Arial"/>
          <w:sz w:val="24"/>
          <w:szCs w:val="24"/>
        </w:rPr>
        <w:t>de 2023.</w:t>
      </w:r>
    </w:p>
    <w:p w14:paraId="44BF138F" w14:textId="5A6D8507" w:rsidR="00197423" w:rsidRDefault="00197423" w:rsidP="00197423">
      <w:pPr>
        <w:jc w:val="center"/>
        <w:rPr>
          <w:rFonts w:ascii="Arial" w:hAnsi="Arial" w:cs="Arial"/>
          <w:sz w:val="24"/>
          <w:szCs w:val="24"/>
        </w:rPr>
      </w:pPr>
    </w:p>
    <w:p w14:paraId="715E3B4C" w14:textId="77777777" w:rsidR="003D72AA" w:rsidRPr="00077BA7" w:rsidRDefault="003D72AA" w:rsidP="00197423">
      <w:pPr>
        <w:jc w:val="center"/>
        <w:rPr>
          <w:rFonts w:ascii="Arial" w:hAnsi="Arial" w:cs="Arial"/>
          <w:sz w:val="24"/>
          <w:szCs w:val="24"/>
        </w:rPr>
      </w:pPr>
    </w:p>
    <w:p w14:paraId="4715D775" w14:textId="77777777" w:rsidR="00197423" w:rsidRPr="00077BA7" w:rsidRDefault="00197423" w:rsidP="00197423">
      <w:pPr>
        <w:jc w:val="center"/>
        <w:rPr>
          <w:rFonts w:ascii="Arial" w:hAnsi="Arial" w:cs="Arial"/>
          <w:sz w:val="24"/>
          <w:szCs w:val="24"/>
        </w:rPr>
      </w:pPr>
      <w:r w:rsidRPr="00077BA7">
        <w:rPr>
          <w:rFonts w:ascii="Arial" w:hAnsi="Arial" w:cs="Arial"/>
          <w:sz w:val="24"/>
          <w:szCs w:val="24"/>
        </w:rPr>
        <w:t>ANTÔNIO DE PÁDUA AQUISTI</w:t>
      </w:r>
    </w:p>
    <w:p w14:paraId="2BF77F4B" w14:textId="77777777" w:rsidR="00197423" w:rsidRPr="00077BA7" w:rsidRDefault="00197423" w:rsidP="00197423">
      <w:pPr>
        <w:jc w:val="center"/>
        <w:rPr>
          <w:rFonts w:ascii="Arial" w:hAnsi="Arial" w:cs="Arial"/>
          <w:b/>
          <w:color w:val="000000"/>
          <w:sz w:val="24"/>
          <w:szCs w:val="24"/>
        </w:rPr>
      </w:pPr>
      <w:r w:rsidRPr="00077BA7">
        <w:rPr>
          <w:rFonts w:ascii="Arial" w:hAnsi="Arial" w:cs="Arial"/>
          <w:b/>
          <w:color w:val="000000"/>
          <w:sz w:val="24"/>
          <w:szCs w:val="24"/>
        </w:rPr>
        <w:t>Prefeito Municipal</w:t>
      </w:r>
    </w:p>
    <w:p w14:paraId="50DB2747" w14:textId="77777777" w:rsidR="00197423" w:rsidRPr="00077BA7" w:rsidRDefault="00197423" w:rsidP="00197423">
      <w:pPr>
        <w:jc w:val="center"/>
        <w:rPr>
          <w:rFonts w:ascii="Arial" w:hAnsi="Arial" w:cs="Arial"/>
          <w:b/>
          <w:bCs/>
          <w:color w:val="000000"/>
          <w:sz w:val="24"/>
          <w:szCs w:val="24"/>
          <w:highlight w:val="white"/>
        </w:rPr>
      </w:pPr>
    </w:p>
    <w:p w14:paraId="027EB021" w14:textId="77777777" w:rsidR="00197423" w:rsidRPr="00077BA7" w:rsidRDefault="00197423" w:rsidP="00197423">
      <w:pPr>
        <w:jc w:val="center"/>
        <w:rPr>
          <w:rFonts w:ascii="Arial" w:hAnsi="Arial" w:cs="Arial"/>
          <w:b/>
          <w:bCs/>
          <w:color w:val="000000"/>
          <w:sz w:val="24"/>
          <w:szCs w:val="24"/>
          <w:highlight w:val="white"/>
        </w:rPr>
      </w:pPr>
    </w:p>
    <w:p w14:paraId="51379397" w14:textId="77777777" w:rsidR="00197423" w:rsidRPr="00077BA7" w:rsidRDefault="00197423" w:rsidP="00197423">
      <w:pPr>
        <w:jc w:val="center"/>
        <w:rPr>
          <w:rFonts w:ascii="Arial" w:hAnsi="Arial" w:cs="Arial"/>
          <w:b/>
          <w:bCs/>
          <w:color w:val="000000"/>
          <w:sz w:val="24"/>
          <w:szCs w:val="24"/>
          <w:highlight w:val="white"/>
        </w:rPr>
      </w:pPr>
    </w:p>
    <w:p w14:paraId="5C25EB23" w14:textId="77777777" w:rsidR="00197423" w:rsidRPr="00077BA7" w:rsidRDefault="00197423" w:rsidP="00197423">
      <w:pPr>
        <w:jc w:val="center"/>
        <w:rPr>
          <w:rFonts w:ascii="Arial" w:hAnsi="Arial" w:cs="Arial"/>
          <w:b/>
          <w:bCs/>
          <w:color w:val="000000"/>
          <w:sz w:val="24"/>
          <w:szCs w:val="24"/>
          <w:highlight w:val="white"/>
        </w:rPr>
      </w:pPr>
    </w:p>
    <w:p w14:paraId="35BA820B" w14:textId="77777777" w:rsidR="00197423" w:rsidRPr="00077BA7" w:rsidRDefault="00197423" w:rsidP="00197423">
      <w:pPr>
        <w:jc w:val="center"/>
        <w:rPr>
          <w:rFonts w:ascii="Arial" w:hAnsi="Arial" w:cs="Arial"/>
          <w:b/>
          <w:bCs/>
          <w:color w:val="000000"/>
          <w:sz w:val="24"/>
          <w:szCs w:val="24"/>
          <w:highlight w:val="white"/>
        </w:rPr>
      </w:pPr>
    </w:p>
    <w:p w14:paraId="4F1BC227" w14:textId="77777777" w:rsidR="00197423" w:rsidRPr="00077BA7" w:rsidRDefault="00197423" w:rsidP="00197423">
      <w:pPr>
        <w:jc w:val="center"/>
        <w:rPr>
          <w:rFonts w:ascii="Arial" w:hAnsi="Arial" w:cs="Arial"/>
          <w:b/>
          <w:bCs/>
          <w:color w:val="000000"/>
          <w:sz w:val="24"/>
          <w:szCs w:val="24"/>
          <w:highlight w:val="white"/>
        </w:rPr>
      </w:pPr>
    </w:p>
    <w:p w14:paraId="76F42A0E" w14:textId="77777777" w:rsidR="00197423" w:rsidRPr="00077BA7" w:rsidRDefault="00197423" w:rsidP="00197423">
      <w:pPr>
        <w:jc w:val="center"/>
        <w:rPr>
          <w:rFonts w:ascii="Arial" w:hAnsi="Arial" w:cs="Arial"/>
          <w:b/>
          <w:bCs/>
          <w:color w:val="000000"/>
          <w:sz w:val="24"/>
          <w:szCs w:val="24"/>
          <w:highlight w:val="white"/>
        </w:rPr>
      </w:pPr>
    </w:p>
    <w:p w14:paraId="0FFE5DC4" w14:textId="77777777" w:rsidR="00197423" w:rsidRPr="00077BA7" w:rsidRDefault="00197423" w:rsidP="00197423">
      <w:pPr>
        <w:jc w:val="center"/>
        <w:rPr>
          <w:rFonts w:ascii="Arial" w:hAnsi="Arial" w:cs="Arial"/>
          <w:b/>
          <w:bCs/>
          <w:color w:val="000000"/>
          <w:sz w:val="24"/>
          <w:szCs w:val="24"/>
          <w:highlight w:val="white"/>
        </w:rPr>
      </w:pPr>
    </w:p>
    <w:p w14:paraId="2C5FD34A" w14:textId="77777777" w:rsidR="00197423" w:rsidRPr="00077BA7" w:rsidRDefault="00197423" w:rsidP="00197423">
      <w:pPr>
        <w:jc w:val="center"/>
        <w:rPr>
          <w:rFonts w:ascii="Arial" w:hAnsi="Arial" w:cs="Arial"/>
          <w:b/>
          <w:bCs/>
          <w:color w:val="000000"/>
          <w:sz w:val="24"/>
          <w:szCs w:val="24"/>
          <w:highlight w:val="white"/>
        </w:rPr>
      </w:pPr>
    </w:p>
    <w:p w14:paraId="7339825D" w14:textId="77777777" w:rsidR="00197423" w:rsidRPr="00077BA7" w:rsidRDefault="00197423" w:rsidP="00197423">
      <w:pPr>
        <w:jc w:val="center"/>
        <w:rPr>
          <w:rFonts w:ascii="Arial" w:hAnsi="Arial" w:cs="Arial"/>
          <w:b/>
          <w:bCs/>
          <w:color w:val="000000"/>
          <w:sz w:val="24"/>
          <w:szCs w:val="24"/>
          <w:highlight w:val="white"/>
        </w:rPr>
      </w:pPr>
    </w:p>
    <w:p w14:paraId="004B2ABE" w14:textId="77777777" w:rsidR="00197423" w:rsidRPr="00077BA7" w:rsidRDefault="00197423" w:rsidP="00197423">
      <w:pPr>
        <w:jc w:val="center"/>
        <w:rPr>
          <w:rFonts w:ascii="Arial" w:hAnsi="Arial" w:cs="Arial"/>
          <w:b/>
          <w:bCs/>
          <w:color w:val="000000"/>
          <w:sz w:val="24"/>
          <w:szCs w:val="24"/>
          <w:highlight w:val="white"/>
        </w:rPr>
      </w:pPr>
    </w:p>
    <w:p w14:paraId="5EB35F5D" w14:textId="77777777" w:rsidR="00197423" w:rsidRPr="00077BA7" w:rsidRDefault="00197423" w:rsidP="00197423">
      <w:pPr>
        <w:jc w:val="center"/>
        <w:rPr>
          <w:rFonts w:ascii="Arial" w:hAnsi="Arial" w:cs="Arial"/>
          <w:b/>
          <w:bCs/>
          <w:color w:val="000000"/>
          <w:sz w:val="24"/>
          <w:szCs w:val="24"/>
          <w:highlight w:val="white"/>
        </w:rPr>
      </w:pPr>
    </w:p>
    <w:p w14:paraId="225E504D" w14:textId="77777777" w:rsidR="00197423" w:rsidRPr="00077BA7" w:rsidRDefault="00197423" w:rsidP="00197423">
      <w:pPr>
        <w:jc w:val="center"/>
        <w:rPr>
          <w:rFonts w:ascii="Arial" w:hAnsi="Arial" w:cs="Arial"/>
          <w:b/>
          <w:bCs/>
          <w:color w:val="000000"/>
          <w:sz w:val="24"/>
          <w:szCs w:val="24"/>
          <w:highlight w:val="white"/>
        </w:rPr>
      </w:pPr>
    </w:p>
    <w:p w14:paraId="173B4FD9" w14:textId="77777777" w:rsidR="00197423" w:rsidRPr="00077BA7" w:rsidRDefault="00197423" w:rsidP="00197423">
      <w:pPr>
        <w:jc w:val="center"/>
        <w:rPr>
          <w:rFonts w:ascii="Arial" w:hAnsi="Arial" w:cs="Arial"/>
          <w:b/>
          <w:bCs/>
          <w:color w:val="000000"/>
          <w:sz w:val="24"/>
          <w:szCs w:val="24"/>
          <w:highlight w:val="white"/>
        </w:rPr>
      </w:pPr>
    </w:p>
    <w:p w14:paraId="5973024F" w14:textId="77777777" w:rsidR="00197423" w:rsidRPr="00077BA7" w:rsidRDefault="00197423" w:rsidP="00197423">
      <w:pPr>
        <w:jc w:val="center"/>
        <w:rPr>
          <w:rFonts w:ascii="Arial" w:hAnsi="Arial" w:cs="Arial"/>
          <w:b/>
          <w:bCs/>
          <w:color w:val="000000"/>
          <w:sz w:val="24"/>
          <w:szCs w:val="24"/>
          <w:highlight w:val="white"/>
        </w:rPr>
      </w:pPr>
    </w:p>
    <w:p w14:paraId="2C2C7FAB" w14:textId="77777777" w:rsidR="00197423" w:rsidRPr="00077BA7" w:rsidRDefault="00197423" w:rsidP="00197423">
      <w:pPr>
        <w:jc w:val="center"/>
        <w:rPr>
          <w:rFonts w:ascii="Arial" w:hAnsi="Arial" w:cs="Arial"/>
          <w:b/>
          <w:bCs/>
          <w:color w:val="000000"/>
          <w:sz w:val="24"/>
          <w:szCs w:val="24"/>
          <w:highlight w:val="white"/>
        </w:rPr>
      </w:pPr>
    </w:p>
    <w:p w14:paraId="422A9D56" w14:textId="77777777" w:rsidR="00197423" w:rsidRPr="00077BA7" w:rsidRDefault="00197423" w:rsidP="00197423">
      <w:pPr>
        <w:jc w:val="center"/>
        <w:rPr>
          <w:rFonts w:ascii="Arial" w:hAnsi="Arial" w:cs="Arial"/>
          <w:b/>
          <w:bCs/>
          <w:color w:val="000000"/>
          <w:sz w:val="24"/>
          <w:szCs w:val="24"/>
          <w:highlight w:val="white"/>
        </w:rPr>
      </w:pPr>
    </w:p>
    <w:p w14:paraId="77E2BA64" w14:textId="77777777" w:rsidR="00197423" w:rsidRPr="00077BA7" w:rsidRDefault="00197423" w:rsidP="00197423">
      <w:pPr>
        <w:jc w:val="center"/>
        <w:rPr>
          <w:rFonts w:ascii="Arial" w:hAnsi="Arial" w:cs="Arial"/>
          <w:b/>
          <w:bCs/>
          <w:color w:val="000000"/>
          <w:sz w:val="24"/>
          <w:szCs w:val="24"/>
          <w:highlight w:val="white"/>
        </w:rPr>
      </w:pPr>
    </w:p>
    <w:p w14:paraId="5015797A" w14:textId="77777777" w:rsidR="00197423" w:rsidRPr="00077BA7" w:rsidRDefault="00197423" w:rsidP="00197423">
      <w:pPr>
        <w:jc w:val="center"/>
        <w:rPr>
          <w:rFonts w:ascii="Arial" w:hAnsi="Arial" w:cs="Arial"/>
          <w:b/>
          <w:bCs/>
          <w:color w:val="000000"/>
          <w:sz w:val="24"/>
          <w:szCs w:val="24"/>
          <w:highlight w:val="white"/>
        </w:rPr>
      </w:pPr>
    </w:p>
    <w:p w14:paraId="62E20D91" w14:textId="16A56ED4" w:rsidR="00197423" w:rsidRDefault="00197423" w:rsidP="00197423">
      <w:pPr>
        <w:jc w:val="center"/>
        <w:rPr>
          <w:rFonts w:ascii="Arial" w:hAnsi="Arial" w:cs="Arial"/>
          <w:b/>
          <w:bCs/>
          <w:color w:val="000000"/>
          <w:sz w:val="24"/>
          <w:szCs w:val="24"/>
          <w:highlight w:val="white"/>
        </w:rPr>
      </w:pPr>
    </w:p>
    <w:p w14:paraId="63996772" w14:textId="77777777" w:rsidR="00B12E6C" w:rsidRPr="00077BA7" w:rsidRDefault="00B12E6C" w:rsidP="00197423">
      <w:pPr>
        <w:jc w:val="center"/>
        <w:rPr>
          <w:rFonts w:ascii="Arial" w:hAnsi="Arial" w:cs="Arial"/>
          <w:b/>
          <w:bCs/>
          <w:color w:val="000000"/>
          <w:sz w:val="24"/>
          <w:szCs w:val="24"/>
          <w:highlight w:val="white"/>
        </w:rPr>
      </w:pPr>
    </w:p>
    <w:p w14:paraId="152F621F" w14:textId="77777777" w:rsidR="00197423" w:rsidRPr="00077BA7" w:rsidRDefault="00197423" w:rsidP="00197423">
      <w:pPr>
        <w:jc w:val="center"/>
        <w:rPr>
          <w:rFonts w:ascii="Arial" w:hAnsi="Arial" w:cs="Arial"/>
          <w:b/>
          <w:bCs/>
          <w:color w:val="000000"/>
          <w:sz w:val="24"/>
          <w:szCs w:val="24"/>
          <w:highlight w:val="white"/>
        </w:rPr>
      </w:pPr>
    </w:p>
    <w:p w14:paraId="37940717" w14:textId="6672F6B0" w:rsidR="00197423" w:rsidRPr="00077BA7" w:rsidRDefault="00197423" w:rsidP="00197423">
      <w:pPr>
        <w:jc w:val="center"/>
        <w:rPr>
          <w:rFonts w:ascii="Arial" w:hAnsi="Arial" w:cs="Arial"/>
          <w:b/>
          <w:bCs/>
          <w:color w:val="000000"/>
          <w:sz w:val="24"/>
          <w:szCs w:val="24"/>
          <w:highlight w:val="white"/>
        </w:rPr>
      </w:pPr>
      <w:r w:rsidRPr="00077BA7">
        <w:rPr>
          <w:rFonts w:ascii="Arial" w:hAnsi="Arial" w:cs="Arial"/>
          <w:b/>
          <w:bCs/>
          <w:color w:val="000000"/>
          <w:sz w:val="24"/>
          <w:szCs w:val="24"/>
          <w:highlight w:val="white"/>
        </w:rPr>
        <w:lastRenderedPageBreak/>
        <w:t>ANEXO I</w:t>
      </w:r>
    </w:p>
    <w:p w14:paraId="44E0BED8" w14:textId="77777777" w:rsidR="00197423" w:rsidRPr="00077BA7" w:rsidRDefault="00197423" w:rsidP="00197423">
      <w:pPr>
        <w:jc w:val="center"/>
        <w:rPr>
          <w:rFonts w:ascii="Arial" w:hAnsi="Arial" w:cs="Arial"/>
          <w:sz w:val="24"/>
          <w:szCs w:val="24"/>
        </w:rPr>
      </w:pPr>
    </w:p>
    <w:p w14:paraId="7D0634DD" w14:textId="77777777" w:rsidR="00197423" w:rsidRPr="00077BA7" w:rsidRDefault="00197423" w:rsidP="00197423">
      <w:pPr>
        <w:jc w:val="center"/>
        <w:rPr>
          <w:rFonts w:ascii="Arial" w:hAnsi="Arial" w:cs="Arial"/>
          <w:b/>
          <w:bCs/>
          <w:color w:val="000000"/>
          <w:sz w:val="24"/>
          <w:szCs w:val="24"/>
          <w:highlight w:val="white"/>
        </w:rPr>
      </w:pPr>
      <w:r w:rsidRPr="00077BA7">
        <w:rPr>
          <w:rFonts w:ascii="Arial" w:hAnsi="Arial" w:cs="Arial"/>
          <w:b/>
          <w:bCs/>
          <w:color w:val="000000"/>
          <w:sz w:val="24"/>
          <w:szCs w:val="24"/>
          <w:highlight w:val="white"/>
        </w:rPr>
        <w:t>CONTEÚDO PROGRAMÁTICO</w:t>
      </w:r>
    </w:p>
    <w:p w14:paraId="7226FEAA" w14:textId="77777777" w:rsidR="00197423" w:rsidRPr="00077BA7" w:rsidRDefault="00197423" w:rsidP="00197423">
      <w:pPr>
        <w:jc w:val="center"/>
        <w:rPr>
          <w:rFonts w:ascii="Arial" w:hAnsi="Arial" w:cs="Arial"/>
          <w:b/>
          <w:bCs/>
          <w:color w:val="000000"/>
          <w:sz w:val="24"/>
          <w:szCs w:val="24"/>
          <w:highlight w:val="white"/>
        </w:rPr>
      </w:pPr>
    </w:p>
    <w:p w14:paraId="5D04ADAD" w14:textId="77777777" w:rsidR="00197423" w:rsidRPr="00077BA7" w:rsidRDefault="00197423" w:rsidP="00197423">
      <w:pPr>
        <w:suppressAutoHyphens/>
        <w:rPr>
          <w:rFonts w:ascii="Arial" w:eastAsia="Arial" w:hAnsi="Arial" w:cs="Arial"/>
          <w:b/>
          <w:color w:val="000000"/>
          <w:sz w:val="24"/>
          <w:szCs w:val="24"/>
          <w:u w:val="single"/>
        </w:rPr>
      </w:pPr>
      <w:r w:rsidRPr="00077BA7">
        <w:rPr>
          <w:rFonts w:ascii="Arial" w:eastAsia="Arial" w:hAnsi="Arial" w:cs="Arial"/>
          <w:b/>
          <w:color w:val="000000"/>
          <w:sz w:val="24"/>
          <w:szCs w:val="24"/>
          <w:u w:val="single"/>
        </w:rPr>
        <w:t>CONHECIMENTOS GERAIS</w:t>
      </w:r>
    </w:p>
    <w:p w14:paraId="1787B1AC" w14:textId="77777777" w:rsidR="00197423" w:rsidRPr="00077BA7" w:rsidRDefault="00197423" w:rsidP="00197423">
      <w:pPr>
        <w:suppressAutoHyphens/>
        <w:jc w:val="both"/>
        <w:rPr>
          <w:rFonts w:ascii="Arial" w:eastAsia="Arial" w:hAnsi="Arial" w:cs="Arial"/>
          <w:b/>
          <w:color w:val="000000"/>
          <w:sz w:val="24"/>
          <w:szCs w:val="24"/>
        </w:rPr>
      </w:pPr>
      <w:r w:rsidRPr="00077BA7">
        <w:rPr>
          <w:rFonts w:ascii="Arial" w:eastAsia="Arial" w:hAnsi="Arial" w:cs="Arial"/>
          <w:b/>
          <w:color w:val="000000"/>
          <w:sz w:val="24"/>
          <w:szCs w:val="24"/>
        </w:rPr>
        <w:t>Funções de Ensino Fundamental</w:t>
      </w:r>
    </w:p>
    <w:p w14:paraId="4BB7D592" w14:textId="77777777" w:rsidR="00197423" w:rsidRPr="00077BA7" w:rsidRDefault="00197423" w:rsidP="00197423">
      <w:pPr>
        <w:suppressAutoHyphens/>
        <w:jc w:val="both"/>
        <w:rPr>
          <w:rFonts w:ascii="Arial" w:eastAsia="Arial" w:hAnsi="Arial" w:cs="Arial"/>
          <w:color w:val="000000"/>
          <w:sz w:val="24"/>
          <w:szCs w:val="24"/>
        </w:rPr>
      </w:pPr>
      <w:r w:rsidRPr="00077BA7">
        <w:rPr>
          <w:rFonts w:ascii="Arial" w:eastAsia="Arial" w:hAnsi="Arial" w:cs="Arial"/>
          <w:bCs/>
          <w:color w:val="000000"/>
          <w:sz w:val="24"/>
          <w:szCs w:val="24"/>
          <w:u w:val="single"/>
        </w:rPr>
        <w:t>Língua Portuguesa:</w:t>
      </w:r>
      <w:r w:rsidRPr="00077BA7">
        <w:rPr>
          <w:rFonts w:ascii="Arial" w:eastAsia="Arial" w:hAnsi="Arial" w:cs="Arial"/>
          <w:bCs/>
          <w:color w:val="000000"/>
          <w:sz w:val="24"/>
          <w:szCs w:val="24"/>
        </w:rPr>
        <w:t xml:space="preserve"> </w:t>
      </w:r>
      <w:r w:rsidRPr="00077BA7">
        <w:rPr>
          <w:rFonts w:ascii="Arial" w:eastAsia="Arial" w:hAnsi="Arial" w:cs="Arial"/>
          <w:color w:val="000000"/>
          <w:sz w:val="24"/>
          <w:szCs w:val="24"/>
        </w:rPr>
        <w:t>Interpretação de textos. Significado das palavras. Identificação de vogais e consoantes. Escritas corretas.</w:t>
      </w:r>
    </w:p>
    <w:p w14:paraId="668923D2" w14:textId="77777777" w:rsidR="00197423" w:rsidRPr="00077BA7" w:rsidRDefault="00197423" w:rsidP="00197423">
      <w:pPr>
        <w:suppressAutoHyphens/>
        <w:jc w:val="both"/>
        <w:rPr>
          <w:rFonts w:ascii="Arial" w:eastAsia="Arial" w:hAnsi="Arial" w:cs="Arial"/>
          <w:color w:val="000000"/>
          <w:sz w:val="24"/>
          <w:szCs w:val="24"/>
        </w:rPr>
      </w:pPr>
      <w:r w:rsidRPr="00077BA7">
        <w:rPr>
          <w:rFonts w:ascii="Arial" w:eastAsia="Arial" w:hAnsi="Arial" w:cs="Arial"/>
          <w:bCs/>
          <w:color w:val="000000"/>
          <w:sz w:val="24"/>
          <w:szCs w:val="24"/>
          <w:u w:val="single"/>
        </w:rPr>
        <w:t>Matemática:</w:t>
      </w:r>
      <w:r w:rsidRPr="00077BA7">
        <w:rPr>
          <w:rFonts w:ascii="Arial" w:eastAsia="Arial" w:hAnsi="Arial" w:cs="Arial"/>
          <w:bCs/>
          <w:color w:val="000000"/>
          <w:sz w:val="24"/>
          <w:szCs w:val="24"/>
        </w:rPr>
        <w:t xml:space="preserve"> </w:t>
      </w:r>
      <w:r w:rsidRPr="00077BA7">
        <w:rPr>
          <w:rFonts w:ascii="Arial" w:eastAsia="Arial" w:hAnsi="Arial" w:cs="Arial"/>
          <w:color w:val="000000"/>
          <w:sz w:val="24"/>
          <w:szCs w:val="24"/>
        </w:rPr>
        <w:t xml:space="preserve">Operações fundamentais: adição, subtração, multiplicação e divisão. Juros simples. Sistema métrico decimal: unidades de medida (comprimento, massa e capacidade); transformações de unidades. Razão e proporção. </w:t>
      </w:r>
    </w:p>
    <w:p w14:paraId="36300AB4" w14:textId="77777777" w:rsidR="00197423" w:rsidRPr="00077BA7" w:rsidRDefault="00197423" w:rsidP="00197423">
      <w:pPr>
        <w:suppressAutoHyphens/>
        <w:jc w:val="both"/>
        <w:rPr>
          <w:rFonts w:ascii="Arial" w:eastAsia="Arial" w:hAnsi="Arial" w:cs="Arial"/>
          <w:color w:val="000000"/>
          <w:sz w:val="24"/>
          <w:szCs w:val="24"/>
        </w:rPr>
      </w:pPr>
    </w:p>
    <w:p w14:paraId="6C1765F1" w14:textId="77777777" w:rsidR="00197423" w:rsidRPr="00077BA7" w:rsidRDefault="00197423" w:rsidP="00197423">
      <w:pPr>
        <w:suppressAutoHyphens/>
        <w:jc w:val="both"/>
        <w:rPr>
          <w:rFonts w:ascii="Arial" w:eastAsia="Arial" w:hAnsi="Arial" w:cs="Arial"/>
          <w:b/>
          <w:color w:val="000000"/>
          <w:sz w:val="24"/>
          <w:szCs w:val="24"/>
        </w:rPr>
      </w:pPr>
      <w:r w:rsidRPr="00077BA7">
        <w:rPr>
          <w:rFonts w:ascii="Arial" w:eastAsia="Arial" w:hAnsi="Arial" w:cs="Arial"/>
          <w:b/>
          <w:color w:val="000000"/>
          <w:sz w:val="24"/>
          <w:szCs w:val="24"/>
        </w:rPr>
        <w:t>Funções de Ensino Médio e Técnico</w:t>
      </w:r>
    </w:p>
    <w:p w14:paraId="58AEC47D" w14:textId="77777777" w:rsidR="00197423" w:rsidRPr="00077BA7" w:rsidRDefault="00197423" w:rsidP="00197423">
      <w:pPr>
        <w:suppressAutoHyphens/>
        <w:jc w:val="both"/>
        <w:rPr>
          <w:rFonts w:ascii="Arial" w:eastAsia="Arial" w:hAnsi="Arial" w:cs="Arial"/>
          <w:color w:val="000000"/>
          <w:sz w:val="24"/>
          <w:szCs w:val="24"/>
        </w:rPr>
      </w:pPr>
      <w:r w:rsidRPr="00077BA7">
        <w:rPr>
          <w:rFonts w:ascii="Arial" w:eastAsia="Arial" w:hAnsi="Arial" w:cs="Arial"/>
          <w:bCs/>
          <w:color w:val="000000"/>
          <w:sz w:val="24"/>
          <w:szCs w:val="24"/>
          <w:u w:val="single"/>
        </w:rPr>
        <w:t>Língua Portuguesa:</w:t>
      </w:r>
      <w:r w:rsidRPr="00077BA7">
        <w:rPr>
          <w:rFonts w:ascii="Arial" w:eastAsia="Arial" w:hAnsi="Arial" w:cs="Arial"/>
          <w:bCs/>
          <w:color w:val="000000"/>
          <w:sz w:val="24"/>
          <w:szCs w:val="24"/>
        </w:rPr>
        <w:t xml:space="preserve"> </w:t>
      </w:r>
      <w:r w:rsidRPr="00077BA7">
        <w:rPr>
          <w:rFonts w:ascii="Arial" w:eastAsia="Arial" w:hAnsi="Arial" w:cs="Arial"/>
          <w:color w:val="000000"/>
          <w:sz w:val="24"/>
          <w:szCs w:val="24"/>
        </w:rPr>
        <w:t>Fonema. Sílaba. Ortografia. Classes de Palavras: substantivo, adjetivo, preposição, conjunção, advérbio, verbo, pronome, numeral, interjeição e artigo. Acentuação. Concordância nominal. Concordância Verbal. Sinais de Pontuação. Uso da Crase. Colocação dos pronomes nas frases. Análise Sintática Período Simples e Composto. Figuras de Linguagem. Interpretação de Textos.</w:t>
      </w:r>
    </w:p>
    <w:p w14:paraId="43B4C5A7" w14:textId="77777777" w:rsidR="00197423" w:rsidRPr="00077BA7" w:rsidRDefault="00197423" w:rsidP="00197423">
      <w:pPr>
        <w:suppressAutoHyphens/>
        <w:jc w:val="both"/>
        <w:rPr>
          <w:rFonts w:ascii="Arial" w:eastAsia="Arial" w:hAnsi="Arial" w:cs="Arial"/>
          <w:color w:val="000000"/>
          <w:sz w:val="24"/>
          <w:szCs w:val="24"/>
        </w:rPr>
      </w:pPr>
      <w:r w:rsidRPr="00077BA7">
        <w:rPr>
          <w:rFonts w:ascii="Arial" w:eastAsia="Arial" w:hAnsi="Arial" w:cs="Arial"/>
          <w:bCs/>
          <w:color w:val="000000"/>
          <w:sz w:val="24"/>
          <w:szCs w:val="24"/>
          <w:u w:val="single"/>
        </w:rPr>
        <w:t>Matemática:</w:t>
      </w:r>
      <w:r w:rsidRPr="00077BA7">
        <w:rPr>
          <w:rFonts w:ascii="Arial" w:eastAsia="Arial" w:hAnsi="Arial" w:cs="Arial"/>
          <w:bCs/>
          <w:color w:val="000000"/>
          <w:sz w:val="24"/>
          <w:szCs w:val="24"/>
        </w:rPr>
        <w:t xml:space="preserve"> </w:t>
      </w:r>
      <w:r w:rsidRPr="00077BA7">
        <w:rPr>
          <w:rFonts w:ascii="Arial" w:eastAsia="Arial" w:hAnsi="Arial" w:cs="Arial"/>
          <w:color w:val="000000"/>
          <w:sz w:val="24"/>
          <w:szCs w:val="24"/>
        </w:rPr>
        <w:t>Radicais: operações – simplificação, propriedade – racionalização de denominadores. Razão e Proporção. Porcentagem. Juros Simples. Conjunto de números reais. Fatoração de expressão algébrica. Expressão algébrica – operações. Expressões algébricas fracionárias – operações – simplificação. MDC e MMC. Sistema de medidas: comprimento, superfície, massa, capacidade, tempo e volume: unidades de medida; transformações de unidades. Estatística: noções básicas, razão, proporção, interpretação e construção de tabelas e gráficos. Geometria: elementos básicos, conceitos primitivos, representação geométrica no plano; Noções de probabilidade e análise combinatória.</w:t>
      </w:r>
    </w:p>
    <w:p w14:paraId="090F7422" w14:textId="77777777" w:rsidR="00197423" w:rsidRPr="00077BA7" w:rsidRDefault="00197423" w:rsidP="00197423">
      <w:pPr>
        <w:suppressAutoHyphens/>
        <w:jc w:val="both"/>
        <w:rPr>
          <w:rFonts w:ascii="Arial" w:eastAsia="Arial" w:hAnsi="Arial" w:cs="Arial"/>
          <w:color w:val="000000"/>
          <w:sz w:val="24"/>
          <w:szCs w:val="24"/>
        </w:rPr>
      </w:pPr>
    </w:p>
    <w:p w14:paraId="30E6F560" w14:textId="4FD287C7" w:rsidR="00197423" w:rsidRPr="00077BA7" w:rsidRDefault="00B67D92" w:rsidP="00197423">
      <w:pPr>
        <w:suppressAutoHyphens/>
        <w:jc w:val="both"/>
        <w:rPr>
          <w:rFonts w:ascii="Arial" w:eastAsia="Arial" w:hAnsi="Arial" w:cs="Arial"/>
          <w:b/>
          <w:color w:val="000000"/>
          <w:sz w:val="24"/>
          <w:szCs w:val="24"/>
        </w:rPr>
      </w:pPr>
      <w:r>
        <w:rPr>
          <w:rFonts w:ascii="Arial" w:eastAsia="Arial" w:hAnsi="Arial" w:cs="Arial"/>
          <w:b/>
          <w:color w:val="000000"/>
          <w:sz w:val="24"/>
          <w:szCs w:val="24"/>
        </w:rPr>
        <w:t>Funções</w:t>
      </w:r>
      <w:r w:rsidR="00197423" w:rsidRPr="00077BA7">
        <w:rPr>
          <w:rFonts w:ascii="Arial" w:eastAsia="Arial" w:hAnsi="Arial" w:cs="Arial"/>
          <w:b/>
          <w:color w:val="000000"/>
          <w:sz w:val="24"/>
          <w:szCs w:val="24"/>
        </w:rPr>
        <w:t xml:space="preserve"> de Ensino Superior</w:t>
      </w:r>
    </w:p>
    <w:p w14:paraId="2760201F" w14:textId="77777777" w:rsidR="00197423" w:rsidRPr="00077BA7" w:rsidRDefault="00197423" w:rsidP="00197423">
      <w:pPr>
        <w:suppressAutoHyphens/>
        <w:jc w:val="both"/>
        <w:rPr>
          <w:rFonts w:ascii="Arial" w:eastAsia="Arial" w:hAnsi="Arial" w:cs="Arial"/>
          <w:color w:val="000000"/>
          <w:sz w:val="24"/>
          <w:szCs w:val="24"/>
        </w:rPr>
      </w:pPr>
      <w:r w:rsidRPr="00077BA7">
        <w:rPr>
          <w:rFonts w:ascii="Arial" w:eastAsia="Arial" w:hAnsi="Arial" w:cs="Arial"/>
          <w:bCs/>
          <w:color w:val="000000"/>
          <w:sz w:val="24"/>
          <w:szCs w:val="24"/>
          <w:u w:val="single"/>
        </w:rPr>
        <w:t>Língua Portuguesa:</w:t>
      </w:r>
      <w:r w:rsidRPr="00077BA7">
        <w:rPr>
          <w:rFonts w:ascii="Arial" w:eastAsia="Arial" w:hAnsi="Arial" w:cs="Arial"/>
          <w:color w:val="000000"/>
          <w:sz w:val="24"/>
          <w:szCs w:val="24"/>
        </w:rPr>
        <w:t xml:space="preserve"> Fonema. Sílaba. Ortografia. Classes de Palavras: substantivo, adjetivo, preposição, conjunção, advérbio, verbo, pronome, numeral, interjeição e artigo. Acentuação. Concordância nominal. Concordância Verbal. Sinais de Pontuação. Uso da Crase. Colocação dos pronomes nas frases. Análise Sintática Período Simples e Composto. Figuras de Linguagem. Interpretação de Textos.</w:t>
      </w:r>
    </w:p>
    <w:p w14:paraId="2DBCFA3D" w14:textId="77777777" w:rsidR="00197423" w:rsidRPr="00077BA7" w:rsidRDefault="00197423" w:rsidP="00197423">
      <w:pPr>
        <w:jc w:val="both"/>
        <w:rPr>
          <w:rFonts w:ascii="Arial" w:eastAsia="Arial" w:hAnsi="Arial" w:cs="Arial"/>
          <w:color w:val="000000"/>
          <w:sz w:val="24"/>
          <w:szCs w:val="24"/>
        </w:rPr>
      </w:pPr>
      <w:r w:rsidRPr="00077BA7">
        <w:rPr>
          <w:rFonts w:ascii="Arial" w:eastAsia="Arial" w:hAnsi="Arial" w:cs="Arial"/>
          <w:bCs/>
          <w:color w:val="000000"/>
          <w:sz w:val="24"/>
          <w:szCs w:val="24"/>
          <w:u w:val="single"/>
        </w:rPr>
        <w:t>Matemática:</w:t>
      </w:r>
      <w:r w:rsidRPr="00077BA7">
        <w:rPr>
          <w:rFonts w:ascii="Arial" w:eastAsia="Arial" w:hAnsi="Arial" w:cs="Arial"/>
          <w:color w:val="000000"/>
          <w:sz w:val="24"/>
          <w:szCs w:val="24"/>
        </w:rPr>
        <w:t xml:space="preserve"> Radicais: operações – simplificação, propriedade – racionalização de denominadores. Razão e Proporção. Porcentagem. Juros Simples. Conjunto de números reais. Fatoração de expressão algébrica. Expressão algébrica – operações. Expressões algébricas fracionárias – operações – simplificação. MDC e MMC. Sistema de medidas: comprimento, superfície, massa, capacidade, tempo e volume: unidades de medida; transformações de unidades. Estatística: noções básicas, razão, proporção, interpretação e construção de tabelas e gráficos. Geometria: elementos básicos, conceitos primitivos, representação geométrica no plano; Noções de probabilidade e análise combinatória.</w:t>
      </w:r>
    </w:p>
    <w:p w14:paraId="45D8B9BF" w14:textId="77777777" w:rsidR="00197423" w:rsidRPr="00077BA7" w:rsidRDefault="00197423" w:rsidP="00197423">
      <w:pPr>
        <w:jc w:val="both"/>
        <w:rPr>
          <w:rFonts w:ascii="Arial" w:eastAsia="Arial" w:hAnsi="Arial" w:cs="Arial"/>
          <w:color w:val="000000"/>
          <w:sz w:val="24"/>
          <w:szCs w:val="24"/>
        </w:rPr>
      </w:pPr>
    </w:p>
    <w:p w14:paraId="265AA815" w14:textId="77777777" w:rsidR="00197423" w:rsidRPr="00077BA7" w:rsidRDefault="00197423" w:rsidP="00197423">
      <w:pPr>
        <w:adjustRightInd w:val="0"/>
        <w:jc w:val="both"/>
        <w:rPr>
          <w:rFonts w:ascii="Arial" w:hAnsi="Arial" w:cs="Arial"/>
          <w:b/>
          <w:sz w:val="24"/>
          <w:szCs w:val="24"/>
        </w:rPr>
      </w:pPr>
      <w:r w:rsidRPr="00077BA7">
        <w:rPr>
          <w:rFonts w:ascii="Arial" w:hAnsi="Arial" w:cs="Arial"/>
          <w:b/>
          <w:sz w:val="24"/>
          <w:szCs w:val="24"/>
        </w:rPr>
        <w:t>Conteúdo para todos profissionais da educação</w:t>
      </w:r>
    </w:p>
    <w:p w14:paraId="7EEF0358" w14:textId="77777777" w:rsidR="00197423" w:rsidRPr="00077BA7" w:rsidRDefault="00197423" w:rsidP="00197423">
      <w:pPr>
        <w:adjustRightInd w:val="0"/>
        <w:jc w:val="both"/>
        <w:rPr>
          <w:rFonts w:ascii="Arial" w:hAnsi="Arial" w:cs="Arial"/>
          <w:color w:val="000000"/>
          <w:sz w:val="24"/>
          <w:szCs w:val="24"/>
        </w:rPr>
      </w:pPr>
      <w:r w:rsidRPr="00077BA7">
        <w:rPr>
          <w:rFonts w:ascii="Arial" w:hAnsi="Arial" w:cs="Arial"/>
          <w:color w:val="000000"/>
          <w:sz w:val="24"/>
          <w:szCs w:val="24"/>
        </w:rPr>
        <w:t xml:space="preserve">Fundamentos da educação; História da Educação; Filosofia da Educação; Psicologia da Educação; Cotidiano Escolar; Escola e família; Projeto Político Pedagógico; Processo de Avaliação Educacional; Trabalho Coletivo; Trabalho Interdisciplinar; Pedagogia de projetos; Didática e Metodologia do Ensino; Progressão Continuada; Psicologia da Aprendizagem; Educação Inclusiva; Educação Contemporânea; </w:t>
      </w:r>
      <w:r w:rsidRPr="00077BA7">
        <w:rPr>
          <w:rFonts w:ascii="Arial" w:hAnsi="Arial" w:cs="Arial"/>
          <w:color w:val="000000"/>
          <w:sz w:val="24"/>
          <w:szCs w:val="24"/>
        </w:rPr>
        <w:lastRenderedPageBreak/>
        <w:t>Educação e Tecnologia; Tecnologia na sala de aula e na Escola; Formação Continuada de professores; Ensino no Brasil e no Mundo; Processo de Escolarização: sucessos e fracassos; Evasão e Repetência: causas, consequências e alternativas; Políticas Educacionais Brasileiras; Gestão Educacional (Gestão Participativa e Participação Comunitária); Formas Inovadoras e Clássicas de Avaliação; Plano de Aula; Autores renomados da Educação: história, pensamento, metodologias e contribuições; Teorias de Aprendizagem; Currículo; Cidadania; Desenvolvimento cognitivo dos alunos; Desenvolvimento social dos alunos; Desenvolvimento cultural dos alunos; Desenvolvimento afetivo dos alunos; Função social da escola e do professor; Avaliação por competências; Ensino condizente com a realidade do aluno; Recuperação; Relação entre professor e aluno; Estudos/notícias/teses/reportagens atualizados sobre educação (últimos 12 meses); Correção de fluxo; Papel do professor de classe, do professor coordenador e do diretor.</w:t>
      </w:r>
    </w:p>
    <w:p w14:paraId="32603F61" w14:textId="77777777" w:rsidR="00197423" w:rsidRPr="00077BA7" w:rsidRDefault="00197423" w:rsidP="00197423">
      <w:pPr>
        <w:adjustRightInd w:val="0"/>
        <w:jc w:val="both"/>
        <w:rPr>
          <w:rFonts w:ascii="Arial" w:hAnsi="Arial" w:cs="Arial"/>
          <w:color w:val="000000"/>
          <w:sz w:val="24"/>
          <w:szCs w:val="24"/>
          <w:u w:val="single"/>
        </w:rPr>
      </w:pPr>
      <w:r w:rsidRPr="00077BA7">
        <w:rPr>
          <w:rFonts w:ascii="Arial" w:hAnsi="Arial" w:cs="Arial"/>
          <w:color w:val="000000"/>
          <w:sz w:val="24"/>
          <w:szCs w:val="24"/>
          <w:u w:val="single"/>
        </w:rPr>
        <w:t>SUGESTÃO BIBLIOGRÁFICA:</w:t>
      </w:r>
    </w:p>
    <w:p w14:paraId="316C422F" w14:textId="77777777" w:rsidR="00197423" w:rsidRPr="00077BA7" w:rsidRDefault="00197423" w:rsidP="00197423">
      <w:pPr>
        <w:adjustRightInd w:val="0"/>
        <w:jc w:val="both"/>
        <w:rPr>
          <w:rFonts w:ascii="Arial" w:hAnsi="Arial" w:cs="Arial"/>
          <w:color w:val="000000"/>
          <w:sz w:val="24"/>
          <w:szCs w:val="24"/>
        </w:rPr>
      </w:pPr>
      <w:r w:rsidRPr="00077BA7">
        <w:rPr>
          <w:rFonts w:ascii="Arial" w:hAnsi="Arial" w:cs="Arial"/>
          <w:color w:val="000000"/>
          <w:sz w:val="24"/>
          <w:szCs w:val="24"/>
        </w:rPr>
        <w:t>ANTUNES, Celso. As inteligências múltiplas e seus estímulos. Campinas, Ed.</w:t>
      </w:r>
    </w:p>
    <w:p w14:paraId="2133C5AA" w14:textId="77777777" w:rsidR="00197423" w:rsidRPr="00077BA7" w:rsidRDefault="00197423" w:rsidP="00197423">
      <w:pPr>
        <w:adjustRightInd w:val="0"/>
        <w:jc w:val="both"/>
        <w:rPr>
          <w:rFonts w:ascii="Arial" w:hAnsi="Arial" w:cs="Arial"/>
          <w:color w:val="000000"/>
          <w:sz w:val="24"/>
          <w:szCs w:val="24"/>
        </w:rPr>
      </w:pPr>
      <w:r w:rsidRPr="00077BA7">
        <w:rPr>
          <w:rFonts w:ascii="Arial" w:hAnsi="Arial" w:cs="Arial"/>
          <w:color w:val="000000"/>
          <w:sz w:val="24"/>
          <w:szCs w:val="24"/>
        </w:rPr>
        <w:t>Papirus, 2005.ARNOSTI, Rebeca Possobom. Escola de educadores: a dimensão (socio)afetiva na identidade do professor. – 1ª ed. – São Paulo: Cultura Acadêmica, 2014.BACICH, Lilian; NETO, Adolfo Tanzi; TREVISANI, Fernando de Mello (orgs). Ensino híbrido: personalização e tecnologia na educação. – Porto Alegre: Penso, 2015.BEISIEGEL, Celso de Rui. Paulo Freire. – Recife: Fundação Joaquim Nabuco, Editora Massangana, 2010.BRASIL. Ministério da Educação. Secretaria de Educação Básica. Diretrizes Curriculares Nacionais Gerais da Educação Básica. – Brasília: MEC, SEB, DICEI, 2013.CALVO, Alfredo Hernando. Viagem à escola do século XXI: assim trabalham os colégios mais inovadores do mundo. – 1ª ed. – São Paulo, SP: Fundação Telefônica Vivo, 2016.CAMPOS, Regina Helena de Freitas. Helena Antipoff. – Recife: Fundação Joaquim Nabuco, Editora Massangana, 2010.CARIA, Alcir de Souza. Projeto político-pedagógico: em busca de novos sentidos. – São Paulo: Editora e Livraria Instituto Paulo Freire, 2011. - (Educação cidadã; 7).CARVALHO, José Sérgio Fonseca. José Mário Azanha. – Recife: Fundação Joaquim Nabuco, Editora Massangana, 2010.CIAVATTA, Maria; RAMOS, Marise. A “era das diretrizes”: a disputa pelo projeto de educação dos mais pobres. Revista Brasileira de Educação v. 17 n. 49 jan.-abr. 2012.</w:t>
      </w:r>
      <w:r w:rsidRPr="00077BA7">
        <w:rPr>
          <w:rFonts w:ascii="Arial" w:hAnsi="Arial" w:cs="Arial"/>
          <w:sz w:val="24"/>
          <w:szCs w:val="24"/>
        </w:rPr>
        <w:t>CECCON, Claudia [et al.]. Conflitos na escola: modos de transformar: dicas para refletir e exemplos de como lidar. – São Paulo: CECIP: Imprensa Oficial do Estado de São Paulo, 2009.</w:t>
      </w:r>
      <w:r w:rsidRPr="00077BA7">
        <w:rPr>
          <w:rFonts w:ascii="Arial" w:hAnsi="Arial" w:cs="Arial"/>
          <w:color w:val="000000"/>
          <w:sz w:val="24"/>
          <w:szCs w:val="24"/>
        </w:rPr>
        <w:t>CORTELLA, Mário Sérgio. A escola e o conhecimento: fundamentos epistemológicos e políticos. – 15ª ed. – Cortez Editora.CRUZ, Ana Cristina Juvenal da (Org); REIS, Monique Priscila de Abreu. Metodologias de trabalho em educação das relações étnico raciais. Assis: Triunfal Gráfica e Editora, 2016.DANTAS, Heloysa; OLIVEIRA, Marta Kohl de; TAILLE, Yves de La. Piaget,Vygotsky, Wallon: teorias psicogenéticas em discussão. – 27ª ed. – São Paulo:Summus, 2016.DAVID, Célia Maria [et al]. Desafios contemporâneos da educação. – 1ª ed. – São Paulo: Cultura Acadêmica, 2015. Diretrizes Curriculares Nacionais para a Educação das Relações Étnico-Raciais e para o Ensino de História e Cultura Afro-Brasileira e Africana. Ministério da Educação. Brasília/DF, 2004.DOUG, Lemov. Aula nota 10: 49 técnicas para ser um professor campeão de audiência. – 4ª ed. - São Paulo: Da Boa Prosa: Fundação Lemann, 2011.</w:t>
      </w:r>
      <w:r w:rsidRPr="00077BA7">
        <w:rPr>
          <w:rFonts w:ascii="Arial" w:hAnsi="Arial" w:cs="Arial"/>
          <w:sz w:val="24"/>
          <w:szCs w:val="24"/>
        </w:rPr>
        <w:t xml:space="preserve">DOURADO, Luiz Fernando (Coordenador); OLIVEIRA, João Ferreira de; SANTOS, Catarina de Almeida. A qualidade da educação: conceitos e definições. – Brasília: </w:t>
      </w:r>
      <w:r w:rsidRPr="00077BA7">
        <w:rPr>
          <w:rFonts w:ascii="Arial" w:hAnsi="Arial" w:cs="Arial"/>
          <w:color w:val="000000"/>
          <w:sz w:val="24"/>
          <w:szCs w:val="24"/>
        </w:rPr>
        <w:t xml:space="preserve">Instituto Nacional de Estudos e Pesquisas Educacionais Anísio Teixeira, 2007.DUBREUCQ, Francine. Jean-OvideDecroly. – Recife: Fundação Joaquim Nabuco, Editora Massangana, 2010.FILLOUX, Jean-Claude. Émile Durkheim. Tradução: Celso do Prado Ferraz de </w:t>
      </w:r>
      <w:r w:rsidRPr="00077BA7">
        <w:rPr>
          <w:rFonts w:ascii="Arial" w:hAnsi="Arial" w:cs="Arial"/>
          <w:color w:val="000000"/>
          <w:sz w:val="24"/>
          <w:szCs w:val="24"/>
        </w:rPr>
        <w:lastRenderedPageBreak/>
        <w:t>Carvalho, Miguel Henrique Russo. – Recife: Fundação Joaquim Nabuco, Editora Massangana, 2010.Educação: um tesouro a descobrir. Relatório para a UNESCO da Comissão Internacional sobre Educação para o século XXI, 1996.Educando com a ajuda das Neurociências: cartilha do Educador. Projeto Atenção Brasil – Um retrato atual da criança e do adolescente. – Instituto Glia Cognição e Desenvolvimento, 2010.FADEL, Luciane Maria [et al] (orgs.). Gamificação na educação. - São Paulo: Pimenta Cultural, 2014.FERNANDES, Cláudia de Oliveira. Indagações sobre currículo: currículo e avaliação. – Brasília: Ministério da Educação, Secretaria de Educação Básica, 2007.FLORENTINO, Adilson. Fundamentos da educação 1 para licenciaturas. v.1. - Rio de Janeiro: Fundação CECIERJ, 2010.FREIRE, Paulo. A importância do ato de ler – em três artigos que se completam. – 21ª ed. – Cortez Editora. (Coleção Polêmicas do nosso tempo).GATTI, Bernardete Angelina. Políticas docentes no Brasil: um estado da arte. - Brasília: UNESCO, 2011.GRATIOT-ALFANDÉRY, Hélène. Henri Wallon. Tradução e organização: PatríciaJunqueira. – Recife: Fundação Joaquim Nabuco, Editora Massangana, 2010.HAMELINE, Daniel. Édouard Claparède. – Recife: Fundação Joaquim Nabuco, Editora Massangana, 2010.HAYDT, Regina Célia Cazaux. Curso de didática geral. – 1ª ed. - São Paulo: Ática, 2011. (Educação).HEILAND, Helmut. Friedrich Fröbel. Tradução: IvaniseMonfredini. – Recife: Fundação Joaquim Nabuco, Editora Massangana, 2010.HERNANDÉZ, Fernando. Transgressão e mudança na educação: os projetos de trabalho. – Editora Artmed.HOFFMANN, Jussara. Avaliação mediadora - uma prática em construção dapré-escola à universidade. – 33ª ed. - Porto Alegre: Mediação, 2014.IVIC, Ivan. Lev Semionovich Vygotsky. – Recife: Fundação Joaquim Nabuco, Editora Massangana, 2010.JÚNIOR, Claudio Roberto Ribeiro. O desafio de ser um professor reflexivo noséculo XXI. – Sorocaba, 2015. KARNAL, Leandro. Conversas com um jovem professor. – São Paulo: Contexto, 2012.</w:t>
      </w:r>
      <w:r w:rsidRPr="00077BA7">
        <w:rPr>
          <w:rFonts w:ascii="Arial" w:hAnsi="Arial" w:cs="Arial"/>
          <w:sz w:val="24"/>
          <w:szCs w:val="24"/>
        </w:rPr>
        <w:t>LEGRAND, Louis. CélestinFreinet. Tradução e organização: José Gabriel Perissé. – Recife: Fundação Joaquim Nabuco, Editora Massangana, 2010.</w:t>
      </w:r>
      <w:r w:rsidRPr="00077BA7">
        <w:rPr>
          <w:rFonts w:ascii="Arial" w:hAnsi="Arial" w:cs="Arial"/>
          <w:color w:val="000000"/>
          <w:sz w:val="24"/>
          <w:szCs w:val="24"/>
        </w:rPr>
        <w:t>LEONE, Naiara Mendonça. A inserção no exercício da docência: necessidades formativas de professores em seus anos iniciais. – São Paulo: Cultura Acadêmica, 2012.LERNER, Delia. Ler e escrever na escola: o real, o possível e o necessário. -Porto Alegre: Artmed, 2002.LIBÂNEO, José Carlos. As teorias pedagógicas modernas ressignificadas pelo debate contemporâneo na educação. In: LIBÂNEO, José Carlos. Educação na era do conhecimento em rede e transdisciplinaridade. - São Paulo: Alínea, 2005.LIBÂNEO, José Carlos. Tendências pedagógicas na prática escolar. In: LIBÂNEO, José Carlos. Democratização da Escola Pública: a pedagogia crítico-social dos conteúdos. São Paulo: Loyola, 1992. cap 1.LIBÂNEO, José Carlos. Didática. – 2ª ed. – São Paulo: Cortez, 2013.LISBOA, Marcia. Jogos para uma aprendizagem significativa: com música,teatro, dança, artes visuais e movimento: valorizando as múltiplas inteligências.– Rio de Janeiro: Wak Editora, 2013.</w:t>
      </w:r>
      <w:r w:rsidRPr="00077BA7">
        <w:rPr>
          <w:rFonts w:ascii="Arial" w:hAnsi="Arial" w:cs="Arial"/>
          <w:sz w:val="24"/>
          <w:szCs w:val="24"/>
        </w:rPr>
        <w:t xml:space="preserve">LORDÊLO, José Albertino Carvalho; DAZZANI, Maria Virgínia (org.). Avaliação </w:t>
      </w:r>
      <w:r w:rsidRPr="00077BA7">
        <w:rPr>
          <w:rFonts w:ascii="Arial" w:hAnsi="Arial" w:cs="Arial"/>
          <w:color w:val="000000"/>
          <w:sz w:val="24"/>
          <w:szCs w:val="24"/>
        </w:rPr>
        <w:t>educacional: desatando e reatando nós. – Salvador: EDUFBA, 2009.LUC</w:t>
      </w:r>
      <w:r w:rsidRPr="00077BA7">
        <w:rPr>
          <w:rFonts w:ascii="Arial" w:hAnsi="Arial" w:cs="Arial"/>
          <w:sz w:val="24"/>
          <w:szCs w:val="24"/>
        </w:rPr>
        <w:t xml:space="preserve">KESI, Cipriano Carlos. Avaliação da aprendizagem escolar: estudo e </w:t>
      </w:r>
      <w:r w:rsidRPr="00077BA7">
        <w:rPr>
          <w:rFonts w:ascii="Arial" w:hAnsi="Arial" w:cs="Arial"/>
          <w:color w:val="000000"/>
          <w:sz w:val="24"/>
          <w:szCs w:val="24"/>
        </w:rPr>
        <w:t>proposições. - 1. ed. - São Paulo: Cortez, 2013.MALI, Taylor. Um bom professor faz toda a diferença. Tradução de Leila Couceiro. - Rio de</w:t>
      </w:r>
      <w:r w:rsidRPr="00077BA7">
        <w:rPr>
          <w:rFonts w:ascii="Arial" w:hAnsi="Arial" w:cs="Arial"/>
          <w:sz w:val="24"/>
          <w:szCs w:val="24"/>
        </w:rPr>
        <w:t xml:space="preserve"> Janeiro: Sextante, 2013.MARIN, Alda Junqueira; PIMENTA, Selma Garrido (orgs.). Didática: teoria e pesquisa. – 2ª ed.- Araraquara/SP: Junqueira &amp; Marin; Ceará: UECE, 2018.</w:t>
      </w:r>
      <w:r w:rsidRPr="00077BA7">
        <w:rPr>
          <w:rFonts w:ascii="Arial" w:hAnsi="Arial" w:cs="Arial"/>
          <w:color w:val="000000"/>
          <w:sz w:val="24"/>
          <w:szCs w:val="24"/>
        </w:rPr>
        <w:t xml:space="preserve">MARQUES, Luciana Rosa. A descentralização da gestão escolar e a formação de uma cultura democrática nas escolas públicas. – Recife: O autor, 2005.MONTESSORI, Maria. Pedagogia científica: a descoberta da criança. Tradução de AuryAzélioBrunetti. - Editora Flamboyant, 1965.MONTOAN, Maria Teresa Eglér. </w:t>
      </w:r>
      <w:r w:rsidRPr="00077BA7">
        <w:rPr>
          <w:rFonts w:ascii="Arial" w:hAnsi="Arial" w:cs="Arial"/>
          <w:color w:val="000000"/>
          <w:sz w:val="24"/>
          <w:szCs w:val="24"/>
        </w:rPr>
        <w:lastRenderedPageBreak/>
        <w:t>Inclusão escolar: o que é? Por quê? Como fazer?. – 2ª ed. – São Paulo: Moderna, 2006.MOREIRA, Antônio Flávio Barbosa. Indagações sobre currículo: currículo, conhecimento e cultura. – Brasília: Ministério da Educação, Secretaria de Educação Básica, 2007.MORIN, Edgar. Os sete saberes necessários à educação do futuro. Tradução de Catarina Eleonora F. da Silva e Jeanne Sawaya. – 2ª ed. – São Paulo: Cortez; Brasília, DF : UNESCO, 2000.MUNARI, Alberto. Jean Piaget. – Recife: Fundação Joaquim Nabuco, Editora Massangana, 2010.PERRENOUD, Philip. As competências para ensinar no século XXI: a formação dos professores e o desafio da avaliação. – Porto Alegre: Artmed Editora, 2002.PINHO, Sheila Zambello de [et al.]. Ser e tornar-se professor: práticas educativas no contexto escolar. – São Paulo: Cultura Acadêmica: Universidade Estadual Paulista, Pró-Reitoria de Graduação, 2012.QUEIROZ, Cecília Telma Alves Pontes de; MOITA, Filomena Maria Gonçalves da Silva Cordeiro. Fundamentos sócio filosóficos da educação. – Campina Grande; Natal: UEPB/UFRN, 2007.</w:t>
      </w:r>
      <w:r w:rsidRPr="00077BA7">
        <w:rPr>
          <w:rFonts w:ascii="Arial" w:hAnsi="Arial" w:cs="Arial"/>
          <w:sz w:val="24"/>
          <w:szCs w:val="24"/>
        </w:rPr>
        <w:t xml:space="preserve">REGO, Teresa Cristina. Vygotsky: uma perspectiva histórico-cultural da educação. – </w:t>
      </w:r>
      <w:r w:rsidRPr="00077BA7">
        <w:rPr>
          <w:rFonts w:ascii="Arial" w:hAnsi="Arial" w:cs="Arial"/>
          <w:color w:val="000000"/>
          <w:sz w:val="24"/>
          <w:szCs w:val="24"/>
        </w:rPr>
        <w:t>Petrópolis, RJ: Vozes, 2012. – (Educação e conhecimento) RÖHRS, Hermann. Maria Montessori. – Recife: Fundação Joaquim Nabuco, Editora Massangana, 2010.</w:t>
      </w:r>
      <w:r w:rsidRPr="00077BA7">
        <w:rPr>
          <w:rFonts w:ascii="Arial" w:hAnsi="Arial" w:cs="Arial"/>
          <w:sz w:val="24"/>
          <w:szCs w:val="24"/>
        </w:rPr>
        <w:t>SANTOS, Arlete Ramos dos; OLIVEIRA, Julia Maria da Silva; COELHO, Lívia Andrade (</w:t>
      </w:r>
      <w:r w:rsidRPr="00077BA7">
        <w:rPr>
          <w:rFonts w:ascii="Arial" w:hAnsi="Arial" w:cs="Arial"/>
          <w:color w:val="000000"/>
          <w:sz w:val="24"/>
          <w:szCs w:val="24"/>
        </w:rPr>
        <w:t>orgs.). Educação e sua diversidade. – Ilhéus, BA: Editus, 2017.</w:t>
      </w:r>
    </w:p>
    <w:p w14:paraId="5A32D443" w14:textId="77777777" w:rsidR="00197423" w:rsidRPr="00077BA7" w:rsidRDefault="00197423" w:rsidP="00197423">
      <w:pPr>
        <w:adjustRightInd w:val="0"/>
        <w:jc w:val="both"/>
        <w:rPr>
          <w:rFonts w:ascii="Arial" w:hAnsi="Arial" w:cs="Arial"/>
          <w:color w:val="000000"/>
          <w:sz w:val="24"/>
          <w:szCs w:val="24"/>
        </w:rPr>
      </w:pPr>
      <w:r w:rsidRPr="00077BA7">
        <w:rPr>
          <w:rFonts w:ascii="Arial" w:hAnsi="Arial" w:cs="Arial"/>
          <w:color w:val="000000"/>
          <w:sz w:val="24"/>
          <w:szCs w:val="24"/>
        </w:rPr>
        <w:t>SILVA, Antonio Fernando Gouvêa. A busca do tema gerador na práxis da educação Popular. – Curitiba: Editora Gráfica Popular, 2007.SILVA, Joyce Mary Adam de Paula e; SALLES, Leila Maria Ferreira (orgs.). Jovens, violência e escola: um desafio contemporâneo. – São Paulo: Cultura Acadêmica, 2010.</w:t>
      </w:r>
    </w:p>
    <w:p w14:paraId="6B05EF72" w14:textId="77777777" w:rsidR="00197423" w:rsidRPr="00077BA7" w:rsidRDefault="00197423" w:rsidP="00197423">
      <w:pPr>
        <w:adjustRightInd w:val="0"/>
        <w:jc w:val="both"/>
        <w:rPr>
          <w:rFonts w:ascii="Arial" w:hAnsi="Arial" w:cs="Arial"/>
          <w:color w:val="000000"/>
          <w:sz w:val="24"/>
          <w:szCs w:val="24"/>
        </w:rPr>
      </w:pPr>
      <w:r w:rsidRPr="00077BA7">
        <w:rPr>
          <w:rFonts w:ascii="Arial" w:hAnsi="Arial" w:cs="Arial"/>
          <w:color w:val="000000"/>
          <w:sz w:val="24"/>
          <w:szCs w:val="24"/>
        </w:rPr>
        <w:t>SOËTARD, Michel. Johann Pestalozzi. – Recife: Fundação Joaquim Nabuco, Editora Massangana, 2010.SOUZA, Edlaine Fernanda Aragon de. Metodologias de trabalho em educação das relações étnico-raciais. - Assis: Triunfal Gráfica e Editora, 2016.TENÓRIO, Robinson Moreira; SILVA, Reginaldo de Souza (org.). Capacitação docente e responsabilidade social: aportes pluridisciplinares. - Salvador: EDUFBA, 2010.VALLE, Tânia Gracy Martins do; MAIA, Ana Cláudia Bortolozzi (org.). Aprendizagem e comportamento humano. – São Paulo: Cultura Acadêmica, 2010.VALDEMARIN, Vera Teresa (org.). Pesquisa em educação: método e modosde fazer. – São Paulo: Cultura Acadêmica, 2010.VASCONCELLOS, Celso dos S. Planejamento: Projeto de Ensino-aprendizagem e Projeto Político-Pedagógico – elementos metodológicos paraelaboração e realização. – 24ª ed. – São Paulo: Libertad Editora, 2014.VYGOTSKY, Lev Semenovitch. Pensamento e Linguagem. – 4ª ed. – SãoPaulo: Martins Fontes, 2008.VIGOTSKY, Lev Semenovitch. A construção do pensamento e da linguagem. - São Paulo: Martins Fontes, 2000. (Psicologia e pedagogia).WEISZ, Telma – O diálogo entre o ensino e a aprendizagem. - 1ª ed. - SãoPaulo: Ática, 2011.WESTBROOK, Robert B. John Dewey. – Recife: Fundação Joaquim Nabuco, Editora Massangana, 2010.</w:t>
      </w:r>
      <w:r w:rsidRPr="00077BA7">
        <w:rPr>
          <w:rFonts w:ascii="Arial" w:hAnsi="Arial" w:cs="Arial"/>
          <w:sz w:val="24"/>
          <w:szCs w:val="24"/>
        </w:rPr>
        <w:t xml:space="preserve">ZABALA, Antoni. A prática educativa: como ensinar. Tradução: Ernani F. da F. Rosa; </w:t>
      </w:r>
      <w:r w:rsidRPr="00077BA7">
        <w:rPr>
          <w:rFonts w:ascii="Arial" w:hAnsi="Arial" w:cs="Arial"/>
          <w:color w:val="000000"/>
          <w:sz w:val="24"/>
          <w:szCs w:val="24"/>
        </w:rPr>
        <w:t>revisão técnica: NalúFarenzena. – Porto Alegre: Penso, 2014.ZIMRING, Fred. Carl Rogers. Tradução e organização: Marco Antônio Lorieri. – Recife: Fundação Joaquim Nabuco, Editora Massangana, 2010.</w:t>
      </w:r>
    </w:p>
    <w:p w14:paraId="5DBFD1D6" w14:textId="77777777" w:rsidR="00197423" w:rsidRPr="00077BA7" w:rsidRDefault="00197423" w:rsidP="00197423">
      <w:pPr>
        <w:adjustRightInd w:val="0"/>
        <w:jc w:val="both"/>
        <w:rPr>
          <w:rFonts w:ascii="Arial" w:hAnsi="Arial" w:cs="Arial"/>
          <w:color w:val="000000"/>
          <w:sz w:val="24"/>
          <w:szCs w:val="24"/>
          <w:u w:val="single"/>
        </w:rPr>
      </w:pPr>
      <w:r w:rsidRPr="00077BA7">
        <w:rPr>
          <w:rFonts w:ascii="Arial" w:hAnsi="Arial" w:cs="Arial"/>
          <w:color w:val="000000"/>
          <w:sz w:val="24"/>
          <w:szCs w:val="24"/>
          <w:u w:val="single"/>
        </w:rPr>
        <w:t>Legislação</w:t>
      </w:r>
    </w:p>
    <w:p w14:paraId="22E1EE76" w14:textId="77777777" w:rsidR="00197423" w:rsidRPr="00077BA7" w:rsidRDefault="00197423" w:rsidP="00197423">
      <w:pPr>
        <w:adjustRightInd w:val="0"/>
        <w:jc w:val="both"/>
        <w:rPr>
          <w:rFonts w:ascii="Arial" w:hAnsi="Arial" w:cs="Arial"/>
          <w:color w:val="000000"/>
          <w:sz w:val="24"/>
          <w:szCs w:val="24"/>
        </w:rPr>
      </w:pPr>
      <w:r w:rsidRPr="00077BA7">
        <w:rPr>
          <w:rFonts w:ascii="Arial" w:hAnsi="Arial" w:cs="Arial"/>
          <w:color w:val="000000"/>
          <w:sz w:val="24"/>
          <w:szCs w:val="24"/>
        </w:rPr>
        <w:t>BRASIL. Constituição da República Federativa do Brasil – 1988. (Artigos 1º ao 13,  39 ao 41, 205 ao 219-B, 227 ao 229).</w:t>
      </w:r>
    </w:p>
    <w:p w14:paraId="5085F809" w14:textId="77777777" w:rsidR="00197423" w:rsidRPr="00077BA7" w:rsidRDefault="00197423" w:rsidP="00197423">
      <w:pPr>
        <w:adjustRightInd w:val="0"/>
        <w:jc w:val="both"/>
        <w:rPr>
          <w:rFonts w:ascii="Arial" w:hAnsi="Arial" w:cs="Arial"/>
          <w:color w:val="000000"/>
          <w:sz w:val="24"/>
          <w:szCs w:val="24"/>
        </w:rPr>
      </w:pPr>
      <w:r w:rsidRPr="00077BA7">
        <w:rPr>
          <w:rFonts w:ascii="Arial" w:hAnsi="Arial" w:cs="Arial"/>
          <w:color w:val="000000"/>
          <w:sz w:val="24"/>
          <w:szCs w:val="24"/>
        </w:rPr>
        <w:t>_____. Lei nº 8.069, de 13 de julho de 1990. Dispõe sobre o Estatuto da Criança do Adolescente – ECA.</w:t>
      </w:r>
    </w:p>
    <w:p w14:paraId="3E8962F0" w14:textId="77777777" w:rsidR="00197423" w:rsidRPr="00077BA7" w:rsidRDefault="00197423" w:rsidP="00197423">
      <w:pPr>
        <w:adjustRightInd w:val="0"/>
        <w:jc w:val="both"/>
        <w:rPr>
          <w:rFonts w:ascii="Arial" w:hAnsi="Arial" w:cs="Arial"/>
          <w:color w:val="000000"/>
          <w:sz w:val="24"/>
          <w:szCs w:val="24"/>
        </w:rPr>
      </w:pPr>
      <w:r w:rsidRPr="00077BA7">
        <w:rPr>
          <w:rFonts w:ascii="Arial" w:hAnsi="Arial" w:cs="Arial"/>
          <w:color w:val="000000"/>
          <w:sz w:val="24"/>
          <w:szCs w:val="24"/>
        </w:rPr>
        <w:t xml:space="preserve">______. Lei nº 9.394, de 20 de dezembro de 1996. Estabelece as Diretrizes e Bases </w:t>
      </w:r>
      <w:r w:rsidRPr="00077BA7">
        <w:rPr>
          <w:rFonts w:ascii="Arial" w:hAnsi="Arial" w:cs="Arial"/>
          <w:color w:val="000000"/>
          <w:sz w:val="24"/>
          <w:szCs w:val="24"/>
        </w:rPr>
        <w:lastRenderedPageBreak/>
        <w:t>da Educação Nacional – LDB.</w:t>
      </w:r>
    </w:p>
    <w:p w14:paraId="37A559B8" w14:textId="77777777" w:rsidR="00197423" w:rsidRPr="00077BA7" w:rsidRDefault="00197423" w:rsidP="00197423">
      <w:pPr>
        <w:adjustRightInd w:val="0"/>
        <w:jc w:val="both"/>
        <w:rPr>
          <w:rFonts w:ascii="Arial" w:hAnsi="Arial" w:cs="Arial"/>
          <w:color w:val="000000"/>
          <w:sz w:val="24"/>
          <w:szCs w:val="24"/>
        </w:rPr>
      </w:pPr>
      <w:r w:rsidRPr="00077BA7">
        <w:rPr>
          <w:rFonts w:ascii="Arial" w:hAnsi="Arial" w:cs="Arial"/>
          <w:color w:val="000000"/>
          <w:sz w:val="24"/>
          <w:szCs w:val="24"/>
        </w:rPr>
        <w:t>______. Lei Federal nº 13.005, de 25 de junho de 2014 - Plano Nacional de Educação - PNE</w:t>
      </w:r>
    </w:p>
    <w:p w14:paraId="5D6FBB16" w14:textId="77777777" w:rsidR="00197423" w:rsidRPr="00077BA7" w:rsidRDefault="00197423" w:rsidP="00197423">
      <w:pPr>
        <w:adjustRightInd w:val="0"/>
        <w:jc w:val="both"/>
        <w:rPr>
          <w:rFonts w:ascii="Arial" w:hAnsi="Arial" w:cs="Arial"/>
          <w:color w:val="000000"/>
          <w:sz w:val="24"/>
          <w:szCs w:val="24"/>
        </w:rPr>
      </w:pPr>
      <w:r w:rsidRPr="00077BA7">
        <w:rPr>
          <w:rFonts w:ascii="Arial" w:hAnsi="Arial" w:cs="Arial"/>
          <w:color w:val="000000"/>
          <w:sz w:val="24"/>
          <w:szCs w:val="24"/>
        </w:rPr>
        <w:t>______. Lei nº 13.146, de 6 de julho de 2015. Institui a Lei Brasileira de Inclusão da Pessoa com Deficiência/Estatuto da Pessoa com Deficiência.</w:t>
      </w:r>
    </w:p>
    <w:p w14:paraId="226933A1" w14:textId="77777777" w:rsidR="00197423" w:rsidRPr="00077BA7" w:rsidRDefault="00197423" w:rsidP="00197423">
      <w:pPr>
        <w:adjustRightInd w:val="0"/>
        <w:jc w:val="both"/>
        <w:rPr>
          <w:rFonts w:ascii="Arial" w:hAnsi="Arial" w:cs="Arial"/>
          <w:color w:val="000000"/>
          <w:sz w:val="24"/>
          <w:szCs w:val="24"/>
        </w:rPr>
      </w:pPr>
      <w:r w:rsidRPr="00077BA7">
        <w:rPr>
          <w:rFonts w:ascii="Arial" w:hAnsi="Arial" w:cs="Arial"/>
          <w:color w:val="000000"/>
          <w:sz w:val="24"/>
          <w:szCs w:val="24"/>
        </w:rPr>
        <w:t>______. Resolução CNE/CP Nº 1, de 17 de junho de 2004. Institui Diretrizes Curriculares Nacionais para a Educação das Relações Étnico-Raciais e para o Ensino de História e Cultura Afro-Brasileira e Africana (anexo o Parecer CNE/CP nº 3/2004).</w:t>
      </w:r>
    </w:p>
    <w:p w14:paraId="38EE6BE6" w14:textId="77777777" w:rsidR="00197423" w:rsidRPr="00077BA7" w:rsidRDefault="00197423" w:rsidP="00197423">
      <w:pPr>
        <w:adjustRightInd w:val="0"/>
        <w:jc w:val="both"/>
        <w:rPr>
          <w:rFonts w:ascii="Arial" w:hAnsi="Arial" w:cs="Arial"/>
          <w:color w:val="000000"/>
          <w:sz w:val="24"/>
          <w:szCs w:val="24"/>
        </w:rPr>
      </w:pPr>
      <w:r w:rsidRPr="00077BA7">
        <w:rPr>
          <w:rFonts w:ascii="Arial" w:hAnsi="Arial" w:cs="Arial"/>
          <w:color w:val="000000"/>
          <w:sz w:val="24"/>
          <w:szCs w:val="24"/>
        </w:rPr>
        <w:t>______. Resolução CNE/CEB Nº 4, de 13 de julho de 2010. Define Diretrizes Curriculares Nacionais Gerais para a Educação Básica (anexo o Parecer CNE/CEB nº 7/2010).</w:t>
      </w:r>
    </w:p>
    <w:p w14:paraId="2DAE2A2D" w14:textId="77777777" w:rsidR="00197423" w:rsidRPr="00077BA7" w:rsidRDefault="00197423" w:rsidP="00197423">
      <w:pPr>
        <w:adjustRightInd w:val="0"/>
        <w:jc w:val="both"/>
        <w:rPr>
          <w:rFonts w:ascii="Arial" w:hAnsi="Arial" w:cs="Arial"/>
          <w:color w:val="000000"/>
          <w:sz w:val="24"/>
          <w:szCs w:val="24"/>
        </w:rPr>
      </w:pPr>
      <w:r w:rsidRPr="00077BA7">
        <w:rPr>
          <w:rFonts w:ascii="Arial" w:hAnsi="Arial" w:cs="Arial"/>
          <w:color w:val="000000"/>
          <w:sz w:val="24"/>
          <w:szCs w:val="24"/>
        </w:rPr>
        <w:t>______. Resolução CNE/CP Nº 1, de 30 de maio de 2012. Estabelece Diretrizes Nacionais para a Educação em Direitos Humanos (anexo o Parecer CNE/CP nº 8/2012).</w:t>
      </w:r>
    </w:p>
    <w:p w14:paraId="0D94CF1A" w14:textId="77777777" w:rsidR="00197423" w:rsidRPr="00077BA7" w:rsidRDefault="00197423" w:rsidP="00197423">
      <w:pPr>
        <w:adjustRightInd w:val="0"/>
        <w:jc w:val="both"/>
        <w:rPr>
          <w:rFonts w:ascii="Arial" w:hAnsi="Arial" w:cs="Arial"/>
          <w:color w:val="000000"/>
          <w:sz w:val="24"/>
          <w:szCs w:val="24"/>
        </w:rPr>
      </w:pPr>
      <w:r w:rsidRPr="00077BA7">
        <w:rPr>
          <w:rFonts w:ascii="Arial" w:hAnsi="Arial" w:cs="Arial"/>
          <w:color w:val="000000"/>
          <w:sz w:val="24"/>
          <w:szCs w:val="24"/>
        </w:rPr>
        <w:t>_____. Secretaria de Educação Especial. Política Nacional de Educação Especial na perspectiva da educação inclusiva. Brasília, MEC/SEESP, 2008.</w:t>
      </w:r>
    </w:p>
    <w:p w14:paraId="20D9C840" w14:textId="77777777" w:rsidR="00197423" w:rsidRPr="00077BA7" w:rsidRDefault="00197423" w:rsidP="00197423">
      <w:pPr>
        <w:adjustRightInd w:val="0"/>
        <w:jc w:val="both"/>
        <w:rPr>
          <w:rFonts w:ascii="Arial" w:hAnsi="Arial" w:cs="Arial"/>
          <w:color w:val="000000"/>
          <w:sz w:val="24"/>
          <w:szCs w:val="24"/>
        </w:rPr>
      </w:pPr>
      <w:r w:rsidRPr="00077BA7">
        <w:rPr>
          <w:rFonts w:ascii="Arial" w:hAnsi="Arial" w:cs="Arial"/>
          <w:color w:val="000000"/>
          <w:sz w:val="24"/>
          <w:szCs w:val="24"/>
        </w:rPr>
        <w:t>Decreto nº 6.003 de 28 de dezembro de 2006. Regulamenta a arrecadação, a fiscalização e a cobrança da contribuição social do salário-educação, a que se referem o art. 212, § 5o, da Constituição, e as Leis nos 9.424, de 24 de dezembro de 1996, e 9.766, de 18 de dezembro de 1998, e dá outras providências.</w:t>
      </w:r>
    </w:p>
    <w:p w14:paraId="5DE414BE" w14:textId="77777777" w:rsidR="00197423" w:rsidRPr="00077BA7" w:rsidRDefault="00197423" w:rsidP="00197423">
      <w:pPr>
        <w:adjustRightInd w:val="0"/>
        <w:jc w:val="both"/>
        <w:rPr>
          <w:rFonts w:ascii="Arial" w:hAnsi="Arial" w:cs="Arial"/>
          <w:b/>
          <w:sz w:val="24"/>
          <w:szCs w:val="24"/>
          <w:u w:val="single"/>
        </w:rPr>
      </w:pPr>
      <w:r w:rsidRPr="00077BA7">
        <w:rPr>
          <w:rFonts w:ascii="Arial" w:hAnsi="Arial" w:cs="Arial"/>
          <w:color w:val="000000"/>
          <w:sz w:val="24"/>
          <w:szCs w:val="24"/>
        </w:rPr>
        <w:t>Decreto nº 7.611, de 17 de novembro de 2011. Dispõe sobre a educação especial, o atendimento educacional especializado e dá outras providências.</w:t>
      </w:r>
    </w:p>
    <w:p w14:paraId="11FCA088" w14:textId="77777777" w:rsidR="00197423" w:rsidRPr="00077BA7" w:rsidRDefault="00197423" w:rsidP="00197423">
      <w:pPr>
        <w:contextualSpacing/>
        <w:jc w:val="both"/>
        <w:rPr>
          <w:rFonts w:ascii="Arial" w:hAnsi="Arial" w:cs="Arial"/>
          <w:sz w:val="24"/>
          <w:szCs w:val="24"/>
        </w:rPr>
      </w:pPr>
    </w:p>
    <w:p w14:paraId="23A73D47" w14:textId="77777777" w:rsidR="00197423" w:rsidRPr="00077BA7" w:rsidRDefault="00197423" w:rsidP="00197423">
      <w:pPr>
        <w:jc w:val="both"/>
        <w:rPr>
          <w:rFonts w:ascii="Arial" w:hAnsi="Arial" w:cs="Arial"/>
          <w:b/>
          <w:sz w:val="24"/>
          <w:szCs w:val="24"/>
        </w:rPr>
      </w:pPr>
      <w:r w:rsidRPr="00077BA7">
        <w:rPr>
          <w:rFonts w:ascii="Arial" w:hAnsi="Arial" w:cs="Arial"/>
          <w:b/>
          <w:sz w:val="24"/>
          <w:szCs w:val="24"/>
        </w:rPr>
        <w:t>Conteúdo para todos profissionais da saúde</w:t>
      </w:r>
    </w:p>
    <w:p w14:paraId="61E6854A"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A Saúde Pública no Brasil. Sistema Único de Saúde (SUS). Redes de Atenção à Saúde. Modelos de Atenção à Saúde. Atenção Primária à Saúde. Protocolos do SUS. Gestão do SUS: diretrizes para a gestão do SUS; Descentralização; Regionalização; Financiamento; Regulação; Participação Popular; Responsabilidade sanitária das instâncias gestoras do SUS; Planejamento e Programação; Regulação, Controle, Avaliação e Auditoria. Política Nacional da Atenção Básica. Vigilância em Saúde. Políticas e Sistemas de Saúde no Brasil: retrospectiva histórica; reforma sanitária. Promoção à saúde. Controle social: conselhos e conferências municipais de saúde. Estratégia de Saúde da Família. Determinantes Sociais em Saúde.</w:t>
      </w:r>
    </w:p>
    <w:p w14:paraId="63944012" w14:textId="77777777" w:rsidR="00197423" w:rsidRPr="00077BA7" w:rsidRDefault="00197423" w:rsidP="00197423">
      <w:pPr>
        <w:jc w:val="both"/>
        <w:rPr>
          <w:rFonts w:ascii="Arial" w:hAnsi="Arial" w:cs="Arial"/>
          <w:sz w:val="24"/>
          <w:szCs w:val="24"/>
          <w:u w:val="single"/>
        </w:rPr>
      </w:pPr>
      <w:r w:rsidRPr="00077BA7">
        <w:rPr>
          <w:rFonts w:ascii="Arial" w:hAnsi="Arial" w:cs="Arial"/>
          <w:sz w:val="24"/>
          <w:szCs w:val="24"/>
          <w:u w:val="single"/>
        </w:rPr>
        <w:t>Referências sugeridas</w:t>
      </w:r>
    </w:p>
    <w:p w14:paraId="496AEAB9"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 BRASIL. Lei 8.142 28 de dezembro de 1990. Dispõe sobre a participação da comunidade na gestão do Sistema Único de Saúde (SUS} e sobre as transferências intergovernamentais de recursos financeiros na área da saúde e dá outras providências.</w:t>
      </w:r>
    </w:p>
    <w:p w14:paraId="25BBA289"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 BRASIL. Decreto nº 7.508 de 28 de junho de 2011 Regulamenta a Lei nº 8.080, de 19 de setembro de 1990, para dispor sobre a organização do Sistema Único de Saúde - SUS, o planejamento da saúde, a assistência à saúde e a articulação interfederativa, e dá outras providências.</w:t>
      </w:r>
    </w:p>
    <w:p w14:paraId="2A5727C1"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 BRASIL. Portaria nº 399/GM de 22 de fevereiro de 2006. Divulga o Pacto pela Saúde 2006 – Consolidação do SUS e aprova as Diretrizes Operacionais do Referido Pacto.</w:t>
      </w:r>
    </w:p>
    <w:p w14:paraId="6C9CE39D"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 BRASIL. Portaria nº 2.761 de 19 de novembro de 2013. Institui a Politica Nacional de Educação Popular em Saúde no âmbito do Sistema Único de Saúde. (PNEPS-SUS).</w:t>
      </w:r>
    </w:p>
    <w:p w14:paraId="59D4E955"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 BRASIL. Resolução nº 588 de julho de 2018. Institui a Política nacional de Vigilância em Saúde.</w:t>
      </w:r>
    </w:p>
    <w:p w14:paraId="58083FEA"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 xml:space="preserve">- BRASIL. Resolução nº 453 de 10 de maio de 2012. Define diretrizes para instituição, </w:t>
      </w:r>
      <w:r w:rsidRPr="00077BA7">
        <w:rPr>
          <w:rFonts w:ascii="Arial" w:hAnsi="Arial" w:cs="Arial"/>
          <w:sz w:val="24"/>
          <w:szCs w:val="24"/>
        </w:rPr>
        <w:lastRenderedPageBreak/>
        <w:t>reformulação, reestruturação e funcionamento dos Conselhos de Saúde.</w:t>
      </w:r>
    </w:p>
    <w:p w14:paraId="4F88CC46"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 -BRASIL. Ministério da Saúde. Secretaria de Vigilância em Saúde. Coordenação-Geral de Desenvolvimento da Epidemiologia em Serviços. Guia de Vigilância em Saúde: volume único/Ministério da Saúde, Secretaria de Vigilância em Saúde, Coordenação-Geral de Desenvolvimento da Epidemiologia em Serviços. – 2. Ed. – Brasília: Ministério da Saúde, 2017.</w:t>
      </w:r>
    </w:p>
    <w:p w14:paraId="4E117238"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 xml:space="preserve">- Brasil. Ministério da Saúde. Secretaria Executiva. Departamento de Apoio à Descentralização. Coordenação-Geral de Apoio à Gestão Descentralizada. Diretrizes operacionais dos Pactos pela Vida, em Defesa do SUS e de Gestão/Ministério da Saúde, Secretaria Executiva, Departamento de Apoio à Descentralização. Coordenação-Geral de Apoio à Gestão Descentralizada. – Brasília. </w:t>
      </w:r>
    </w:p>
    <w:p w14:paraId="0E57B18D"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 xml:space="preserve">- BRASIL. Portaria nº 204, de 17 de fevereiro de 2016. Define a Lista Nacional de Notificação Compulsória de doenças, agravos e eventos de saúde pública nos serviços de saúde públicos e privados em todo o território nacional, nos termos do anexo, e dá outras providências. </w:t>
      </w:r>
    </w:p>
    <w:p w14:paraId="55433494"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 BRASIL. Portaria nº 2.436, de 21 de setembro de 2017. Aprova a Política Nacional de Atenção Básica, estabelecendo a revisão de diretrizes para a organização da Atenção Básica, no âmbito do Sistema Único de Saúde.</w:t>
      </w:r>
    </w:p>
    <w:p w14:paraId="0E45011D"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 BRASIL. Lei n° 8.080, de 19 de setembro de 1990. Dispõe sobre as condições para a promoção, proteção e recuperação da saúde, a organização e o funcionamento dos serviços correspondentes e dá outras providências.</w:t>
      </w:r>
    </w:p>
    <w:p w14:paraId="084865DE"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 BRASIL. Constituição da República Federativa do Brasil de 1988, com as Emendas Constitucionais – (Da Saúde).</w:t>
      </w:r>
    </w:p>
    <w:p w14:paraId="5C78AF31"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 BRASIL. Ministério da Saúde. Secretaria de Atenção à Saúde. Núcleo Técnico da Política Nacional de Humanização. Humaniza SUS: Documento base para gestores e trabalhadores do SUS / Ministério da Saúde, Secretaria de Atenção à Saúde, Núcleo Técnico da Política Nacional de Humanização. – 4. ed. 4. reimp. – Brasília: Editora do Ministério da Saúde, 2010.</w:t>
      </w:r>
    </w:p>
    <w:p w14:paraId="1CE5D7D3"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 Calendário Nacional de Vacinação 2020.</w:t>
      </w:r>
    </w:p>
    <w:p w14:paraId="38957825"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 Imunização: tudo o que você sempre quis saber / Organização Isabella Ballalai, Flavia Bravo. – Rio de Janeiro: RMCOM, 2016.</w:t>
      </w:r>
    </w:p>
    <w:p w14:paraId="592EE9A6"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Norma Operacional Básica – NOB SUS 1991, 1992, 1993 e 1996.</w:t>
      </w:r>
    </w:p>
    <w:p w14:paraId="77C666B5"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 xml:space="preserve">- NOAS - SUS – 2001 e 2002. </w:t>
      </w:r>
    </w:p>
    <w:p w14:paraId="115F330E"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 Redes de Atenção a Saúde.</w:t>
      </w:r>
    </w:p>
    <w:p w14:paraId="0C3658F6"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 xml:space="preserve">- Política Nacional de Promoção à Saúde. </w:t>
      </w:r>
    </w:p>
    <w:p w14:paraId="1BFF83AD"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 Política Nacional da Pessoa Idosa.</w:t>
      </w:r>
    </w:p>
    <w:p w14:paraId="346B4111"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 Política Nacional de Gestão Estratégica e Participativa do Sistema Único de Saúde.</w:t>
      </w:r>
    </w:p>
    <w:p w14:paraId="11ABEC04"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 Sistemas Nacionais de Informações em Saúde.</w:t>
      </w:r>
    </w:p>
    <w:p w14:paraId="0B8A09D5" w14:textId="77777777" w:rsidR="00197423" w:rsidRPr="00077BA7" w:rsidRDefault="00197423" w:rsidP="00197423">
      <w:pPr>
        <w:jc w:val="center"/>
        <w:rPr>
          <w:rFonts w:ascii="Arial" w:hAnsi="Arial" w:cs="Arial"/>
          <w:b/>
          <w:bCs/>
          <w:color w:val="000000"/>
          <w:sz w:val="24"/>
          <w:szCs w:val="24"/>
          <w:highlight w:val="white"/>
        </w:rPr>
      </w:pPr>
    </w:p>
    <w:p w14:paraId="49A7E295" w14:textId="77777777" w:rsidR="00197423" w:rsidRPr="00077BA7" w:rsidRDefault="00197423" w:rsidP="00197423">
      <w:pPr>
        <w:rPr>
          <w:rFonts w:ascii="Arial" w:hAnsi="Arial" w:cs="Arial"/>
          <w:b/>
          <w:sz w:val="24"/>
          <w:szCs w:val="24"/>
          <w:u w:val="single"/>
        </w:rPr>
      </w:pPr>
      <w:r w:rsidRPr="00077BA7">
        <w:rPr>
          <w:rFonts w:ascii="Arial" w:hAnsi="Arial" w:cs="Arial"/>
          <w:b/>
          <w:sz w:val="24"/>
          <w:szCs w:val="24"/>
          <w:u w:val="single"/>
        </w:rPr>
        <w:t>CONHECIMENTOS ESPECÍFICOS</w:t>
      </w:r>
    </w:p>
    <w:p w14:paraId="48AC3C6E" w14:textId="77777777" w:rsidR="00197423" w:rsidRPr="00077BA7" w:rsidRDefault="00197423" w:rsidP="00197423">
      <w:pPr>
        <w:rPr>
          <w:rFonts w:ascii="Arial" w:hAnsi="Arial" w:cs="Arial"/>
          <w:b/>
          <w:sz w:val="24"/>
          <w:szCs w:val="24"/>
        </w:rPr>
      </w:pPr>
      <w:r w:rsidRPr="00077BA7">
        <w:rPr>
          <w:rFonts w:ascii="Arial" w:hAnsi="Arial" w:cs="Arial"/>
          <w:b/>
          <w:sz w:val="24"/>
          <w:szCs w:val="24"/>
        </w:rPr>
        <w:t>AGENTE COMUNITÁRIO DA SAÚDE</w:t>
      </w:r>
    </w:p>
    <w:p w14:paraId="12971AAF" w14:textId="77777777" w:rsidR="00197423" w:rsidRPr="00077BA7" w:rsidRDefault="00197423" w:rsidP="00197423">
      <w:pPr>
        <w:adjustRightInd w:val="0"/>
        <w:jc w:val="both"/>
        <w:rPr>
          <w:rFonts w:ascii="Arial" w:hAnsi="Arial" w:cs="Arial"/>
          <w:color w:val="000000"/>
          <w:sz w:val="24"/>
          <w:szCs w:val="24"/>
        </w:rPr>
      </w:pPr>
      <w:r w:rsidRPr="00077BA7">
        <w:rPr>
          <w:rFonts w:ascii="Arial" w:hAnsi="Arial" w:cs="Arial"/>
          <w:color w:val="000000"/>
          <w:sz w:val="24"/>
          <w:szCs w:val="24"/>
        </w:rPr>
        <w:t>Noções gerais de higiene. Prevenção de acidentes. Noções gerais de organização e disciplina geral, Conhecimentos básicos sobre a rotina do trabalho, compatível com a função. Reforma Sanitária Brasileira e a Consolidação do Sistema Único de Saúde – SUS. Princípios fundamentais, diretrizes, atribuições e competências das esferas governamentais do SUS. Promoção e proteção da saúde. Formas de financiamento e custeio do SUS. Noção de cidadania e controle social do SUS, Pacto pela Saúde - Consolidação do SUS e suas Diretrizes Operacionais. Atenção Básica - Política Nacional, normas e diretrizes.</w:t>
      </w:r>
    </w:p>
    <w:p w14:paraId="49E7736E" w14:textId="77777777" w:rsidR="00197423" w:rsidRPr="00077BA7" w:rsidRDefault="00197423" w:rsidP="00197423">
      <w:pPr>
        <w:adjustRightInd w:val="0"/>
        <w:jc w:val="both"/>
        <w:rPr>
          <w:rFonts w:ascii="Arial" w:hAnsi="Arial" w:cs="Arial"/>
          <w:sz w:val="24"/>
          <w:szCs w:val="24"/>
        </w:rPr>
      </w:pPr>
      <w:r w:rsidRPr="00077BA7">
        <w:rPr>
          <w:rFonts w:ascii="Arial" w:hAnsi="Arial" w:cs="Arial"/>
          <w:sz w:val="24"/>
          <w:szCs w:val="24"/>
          <w:u w:val="single"/>
        </w:rPr>
        <w:t>Referências Bibliográficas</w:t>
      </w:r>
    </w:p>
    <w:p w14:paraId="4F442438" w14:textId="77777777" w:rsidR="00197423" w:rsidRPr="00077BA7" w:rsidRDefault="00197423" w:rsidP="00197423">
      <w:pPr>
        <w:adjustRightInd w:val="0"/>
        <w:jc w:val="both"/>
        <w:rPr>
          <w:rFonts w:ascii="Arial" w:hAnsi="Arial" w:cs="Arial"/>
          <w:sz w:val="24"/>
          <w:szCs w:val="24"/>
        </w:rPr>
      </w:pPr>
      <w:r w:rsidRPr="00077BA7">
        <w:rPr>
          <w:rFonts w:ascii="Arial" w:hAnsi="Arial" w:cs="Arial"/>
          <w:sz w:val="24"/>
          <w:szCs w:val="24"/>
        </w:rPr>
        <w:lastRenderedPageBreak/>
        <w:t>- Brasil. Ministério da Saúde. Secretaria de Atenção à Saúde. Departamento de Atenção Básica. O trabalho do agente comunitário de saúde / Ministério da Saúde, Secretaria de Atenção à Saúde, Departamento de Atenção Básica. – Brasília: Ministério da Saúde, 2009.</w:t>
      </w:r>
    </w:p>
    <w:p w14:paraId="042E4958" w14:textId="77777777" w:rsidR="00197423" w:rsidRPr="00077BA7" w:rsidRDefault="00197423" w:rsidP="00197423">
      <w:pPr>
        <w:adjustRightInd w:val="0"/>
        <w:jc w:val="both"/>
        <w:rPr>
          <w:rFonts w:ascii="Arial" w:hAnsi="Arial" w:cs="Arial"/>
          <w:sz w:val="24"/>
          <w:szCs w:val="24"/>
        </w:rPr>
      </w:pPr>
      <w:r w:rsidRPr="00077BA7">
        <w:rPr>
          <w:rFonts w:ascii="Arial" w:hAnsi="Arial" w:cs="Arial"/>
          <w:sz w:val="24"/>
          <w:szCs w:val="24"/>
        </w:rPr>
        <w:t>- Brasil. Ministério da Saúde. Secretaria de Atenção à Saúde. Departamento de Atenção Básica. Guia prático do agente comunitário de saúde / Ministério da Saúde, Secretaria de Atenção à Saúde, Departamento de Atenção Básica. – Brasília: Ministério da Saúde, 2009.</w:t>
      </w:r>
    </w:p>
    <w:p w14:paraId="7EC07601" w14:textId="77777777" w:rsidR="00197423" w:rsidRPr="00077BA7" w:rsidRDefault="00197423" w:rsidP="00197423">
      <w:pPr>
        <w:adjustRightInd w:val="0"/>
        <w:jc w:val="both"/>
        <w:rPr>
          <w:rFonts w:ascii="Arial" w:hAnsi="Arial" w:cs="Arial"/>
          <w:sz w:val="24"/>
          <w:szCs w:val="24"/>
        </w:rPr>
      </w:pPr>
      <w:r w:rsidRPr="00077BA7">
        <w:rPr>
          <w:rFonts w:ascii="Arial" w:hAnsi="Arial" w:cs="Arial"/>
          <w:sz w:val="24"/>
          <w:szCs w:val="24"/>
        </w:rPr>
        <w:t>MINISTÉRIO DA SAÚDE. Departamento de Atenção Básica. Cadernos de Atenção Básica - nº 21, Vigilância em Saúde. Brasília: MS, 2008.</w:t>
      </w:r>
    </w:p>
    <w:p w14:paraId="387BF7AE" w14:textId="77777777" w:rsidR="00197423" w:rsidRPr="00077BA7" w:rsidRDefault="00197423" w:rsidP="00197423">
      <w:pPr>
        <w:adjustRightInd w:val="0"/>
        <w:jc w:val="both"/>
        <w:rPr>
          <w:rFonts w:ascii="Arial" w:hAnsi="Arial" w:cs="Arial"/>
          <w:sz w:val="24"/>
          <w:szCs w:val="24"/>
        </w:rPr>
      </w:pPr>
      <w:r w:rsidRPr="00077BA7">
        <w:rPr>
          <w:rFonts w:ascii="Arial" w:hAnsi="Arial" w:cs="Arial"/>
          <w:sz w:val="24"/>
          <w:szCs w:val="24"/>
        </w:rPr>
        <w:t>- Brasil. Ministério da Saúde. Secretaria de Vigilância em Saúde. Coordenação-Geral de Desenvolvimento da Epidemiologia em Serviços. Guia de Vigilância em Saúde: [recurso eletrônico] / Ministério da Saúde, Secretaria de Vigilância em Saúde, Coordenação-Geral de Desenvolvimento da Epidemiologia e Serviços. – 1. ed. atual. – Brasília: Ministério da Saúde, 2016. 773 p.</w:t>
      </w:r>
    </w:p>
    <w:p w14:paraId="06D996AC" w14:textId="77777777" w:rsidR="00197423" w:rsidRPr="00077BA7" w:rsidRDefault="00197423" w:rsidP="00197423">
      <w:pPr>
        <w:adjustRightInd w:val="0"/>
        <w:jc w:val="both"/>
        <w:rPr>
          <w:rFonts w:ascii="Arial" w:hAnsi="Arial" w:cs="Arial"/>
          <w:b/>
          <w:sz w:val="24"/>
          <w:szCs w:val="24"/>
          <w:u w:val="single"/>
        </w:rPr>
      </w:pPr>
      <w:r w:rsidRPr="00077BA7">
        <w:rPr>
          <w:rFonts w:ascii="Arial" w:hAnsi="Arial" w:cs="Arial"/>
          <w:b/>
          <w:sz w:val="24"/>
          <w:szCs w:val="24"/>
          <w:u w:val="single"/>
        </w:rPr>
        <w:t>Atenção para matéria específica para todos os profissionais da saúde.</w:t>
      </w:r>
    </w:p>
    <w:p w14:paraId="6475EA65" w14:textId="77CB5A8E" w:rsidR="00197423" w:rsidRPr="00077BA7" w:rsidRDefault="00197423" w:rsidP="00B67D92">
      <w:pPr>
        <w:jc w:val="both"/>
        <w:rPr>
          <w:rFonts w:ascii="Arial" w:hAnsi="Arial" w:cs="Arial"/>
          <w:color w:val="000000"/>
          <w:sz w:val="24"/>
          <w:szCs w:val="24"/>
        </w:rPr>
      </w:pPr>
      <w:r w:rsidRPr="00077BA7">
        <w:rPr>
          <w:rFonts w:ascii="Arial" w:hAnsi="Arial" w:cs="Arial"/>
          <w:color w:val="000000"/>
          <w:sz w:val="24"/>
          <w:szCs w:val="24"/>
        </w:rPr>
        <w:t xml:space="preserve">Outras questões versando sobre as atividades e atribuições específicas </w:t>
      </w:r>
      <w:r w:rsidR="00B67D92">
        <w:rPr>
          <w:rFonts w:ascii="Arial" w:hAnsi="Arial" w:cs="Arial"/>
          <w:color w:val="000000"/>
          <w:sz w:val="24"/>
          <w:szCs w:val="24"/>
        </w:rPr>
        <w:t>da função.</w:t>
      </w:r>
    </w:p>
    <w:p w14:paraId="1AAE2173" w14:textId="77777777" w:rsidR="00197423" w:rsidRPr="00077BA7" w:rsidRDefault="00197423" w:rsidP="00197423">
      <w:pPr>
        <w:rPr>
          <w:rFonts w:ascii="Arial" w:hAnsi="Arial" w:cs="Arial"/>
          <w:color w:val="000000"/>
          <w:sz w:val="24"/>
          <w:szCs w:val="24"/>
        </w:rPr>
      </w:pPr>
    </w:p>
    <w:p w14:paraId="2545FCD0" w14:textId="77777777" w:rsidR="00197423" w:rsidRPr="00077BA7" w:rsidRDefault="00197423" w:rsidP="00197423">
      <w:pPr>
        <w:rPr>
          <w:rFonts w:ascii="Arial" w:hAnsi="Arial" w:cs="Arial"/>
          <w:b/>
          <w:bCs/>
          <w:color w:val="000000"/>
          <w:sz w:val="24"/>
          <w:szCs w:val="24"/>
        </w:rPr>
      </w:pPr>
      <w:r w:rsidRPr="00077BA7">
        <w:rPr>
          <w:rFonts w:ascii="Arial" w:hAnsi="Arial" w:cs="Arial"/>
          <w:b/>
          <w:bCs/>
          <w:color w:val="000000"/>
          <w:sz w:val="24"/>
          <w:szCs w:val="24"/>
        </w:rPr>
        <w:t>AGENTE DE VIGILÂNCIA SANITÁRIA</w:t>
      </w:r>
    </w:p>
    <w:p w14:paraId="4179D77F" w14:textId="77777777" w:rsidR="00937278" w:rsidRDefault="00197423" w:rsidP="00197423">
      <w:pPr>
        <w:jc w:val="both"/>
        <w:rPr>
          <w:rFonts w:ascii="Arial" w:hAnsi="Arial" w:cs="Arial"/>
          <w:color w:val="000000"/>
          <w:sz w:val="24"/>
          <w:szCs w:val="24"/>
        </w:rPr>
      </w:pPr>
      <w:r w:rsidRPr="00077BA7">
        <w:rPr>
          <w:rFonts w:ascii="Arial" w:hAnsi="Arial" w:cs="Arial"/>
          <w:color w:val="000000"/>
          <w:sz w:val="24"/>
          <w:szCs w:val="24"/>
        </w:rPr>
        <w:t>Noções gerais de higiene. Noções gerais de organização e disciplina geral, Conhecimentos básicos sobre a rotina do trabalho, compatível com a função. Atribuições do Agente de Combate a Endemias. Doenças infectocontagiosas mais comuns no Brasil. Epidemiologia e Medidas de vigilância epidemiológica no controle da Dengue, Febre Amarela, Leptospirose, Leishmaniose, Raiva, Febre Maculosa e Malária. Saúde: conceito e relação com o ambiente. Vigilância em Saúde: conceitos, metodologia de trabalho e formas de intervenção no território, estratégias de atuação, formas de organização e legislação básica da vigilância epidemiológica, da vigilância sanitária, da vigilância ambiental em saúde e da vigilância à saúde do trabalhador. Sociedade, ética e promoção de saúde. Saneamento básico e saúde. Práticas de campo. Reconhecimento de problemas de saúde e fatores de risco. Endemias e doenças re-emergentes; Programa Nacional de Controle da Dengue. Controle de roedores em áreas urbanas. Animais Peçonhentos: noções básicas sobre controle, prevenção de acidentes e primeiros socorros. Conceitos Básicos: Hardware, Software, Periféricos, Sistema Operacional, Navegadores, Aplicativos. Correio Eletrônico: uso de correio eletrônico, preparo e envio de mensagens, anexação de arquivos. Internet: Navegação e navegadores da Internet, links, sites, busca e impressão de páginas. Segurança na Internet. Microsoft Windows (versão 7 ou superior): conceito de pastas, diretórios, arquivos e atalhos, área de trabalho, área de transferência, manipulação de arquivos e pastas, uso dos menus, programas e aplicativos, interação com o conjunto de aplicativos; Microsoft Office (versão 2010 ou superior). Microsoft Word: estrutura básica dos documentos, edição e formatação de textos, cabeçalhos, parágrafos, fontes, colunas, marcadores simbólicos e numéricos, tabelas, impressão, controle de quebras e numeração de páginas, legendas, índices, inserção de objetos, campos predefinidos, caixas de texto. Microsoft Excel: estrutura básica das planilhas, conceitos de células, linhas, colunas, pastas e gráficos, elaboração de tabelas e gráficos, uso de fórmulas, funções e macros, impressão, inserção de objetos, campos predefinidos, controle de quebras e numeração de páginas, obtenção de dados externos, classificação de dados. Microsoft Outlook: adicionar conta de e-mail, criar nova mensagem de e-mail, encaminhar e responder e-mails, adicionar, abrir ou salvar anexos, adicionar assinatura de e-mail à mensagem, imprimir uma mensagem de e-</w:t>
      </w:r>
      <w:r w:rsidRPr="00077BA7">
        <w:rPr>
          <w:rFonts w:ascii="Arial" w:hAnsi="Arial" w:cs="Arial"/>
          <w:color w:val="000000"/>
          <w:sz w:val="24"/>
          <w:szCs w:val="24"/>
        </w:rPr>
        <w:lastRenderedPageBreak/>
        <w:t xml:space="preserve">mail. </w:t>
      </w:r>
    </w:p>
    <w:p w14:paraId="76529756" w14:textId="77777777" w:rsidR="00937278" w:rsidRDefault="00197423" w:rsidP="00197423">
      <w:pPr>
        <w:jc w:val="both"/>
        <w:rPr>
          <w:rFonts w:ascii="Arial" w:hAnsi="Arial" w:cs="Arial"/>
          <w:color w:val="000000"/>
          <w:sz w:val="24"/>
          <w:szCs w:val="24"/>
        </w:rPr>
      </w:pPr>
      <w:r w:rsidRPr="00077BA7">
        <w:rPr>
          <w:rFonts w:ascii="Arial" w:hAnsi="Arial" w:cs="Arial"/>
          <w:b/>
          <w:color w:val="000000"/>
          <w:sz w:val="24"/>
          <w:szCs w:val="24"/>
          <w:u w:val="single"/>
        </w:rPr>
        <w:t>Atenção para matéria específica para todos os profissionais da saúde.</w:t>
      </w:r>
      <w:r w:rsidRPr="00077BA7">
        <w:rPr>
          <w:rFonts w:ascii="Arial" w:hAnsi="Arial" w:cs="Arial"/>
          <w:color w:val="000000"/>
          <w:sz w:val="24"/>
          <w:szCs w:val="24"/>
        </w:rPr>
        <w:t xml:space="preserve"> </w:t>
      </w:r>
    </w:p>
    <w:p w14:paraId="6289B49C" w14:textId="77777777" w:rsidR="00B67D92" w:rsidRPr="00077BA7" w:rsidRDefault="00B67D92" w:rsidP="00B67D92">
      <w:pPr>
        <w:jc w:val="both"/>
        <w:rPr>
          <w:rFonts w:ascii="Arial" w:hAnsi="Arial" w:cs="Arial"/>
          <w:color w:val="000000"/>
          <w:sz w:val="24"/>
          <w:szCs w:val="24"/>
        </w:rPr>
      </w:pPr>
      <w:r w:rsidRPr="00077BA7">
        <w:rPr>
          <w:rFonts w:ascii="Arial" w:hAnsi="Arial" w:cs="Arial"/>
          <w:color w:val="000000"/>
          <w:sz w:val="24"/>
          <w:szCs w:val="24"/>
        </w:rPr>
        <w:t xml:space="preserve">Outras questões versando sobre as atividades e atribuições específicas </w:t>
      </w:r>
      <w:r>
        <w:rPr>
          <w:rFonts w:ascii="Arial" w:hAnsi="Arial" w:cs="Arial"/>
          <w:color w:val="000000"/>
          <w:sz w:val="24"/>
          <w:szCs w:val="24"/>
        </w:rPr>
        <w:t>da função.</w:t>
      </w:r>
    </w:p>
    <w:p w14:paraId="756F72BE" w14:textId="77777777" w:rsidR="00197423" w:rsidRPr="00077BA7" w:rsidRDefault="00197423" w:rsidP="00197423">
      <w:pPr>
        <w:rPr>
          <w:rFonts w:ascii="Arial" w:hAnsi="Arial" w:cs="Arial"/>
          <w:color w:val="000000"/>
          <w:sz w:val="24"/>
          <w:szCs w:val="24"/>
        </w:rPr>
      </w:pPr>
    </w:p>
    <w:p w14:paraId="4F91DDAE" w14:textId="77777777" w:rsidR="00197423" w:rsidRPr="00077BA7" w:rsidRDefault="00197423" w:rsidP="00197423">
      <w:pPr>
        <w:rPr>
          <w:rFonts w:ascii="Arial" w:hAnsi="Arial" w:cs="Arial"/>
          <w:b/>
          <w:bCs/>
          <w:color w:val="000000"/>
          <w:sz w:val="24"/>
          <w:szCs w:val="24"/>
        </w:rPr>
      </w:pPr>
      <w:r w:rsidRPr="00077BA7">
        <w:rPr>
          <w:rFonts w:ascii="Arial" w:hAnsi="Arial" w:cs="Arial"/>
          <w:b/>
          <w:bCs/>
          <w:color w:val="000000"/>
          <w:sz w:val="24"/>
          <w:szCs w:val="24"/>
        </w:rPr>
        <w:t>ASSISTENTE SOCIAL</w:t>
      </w:r>
    </w:p>
    <w:p w14:paraId="29F24364" w14:textId="77777777" w:rsidR="00197423" w:rsidRPr="00937278" w:rsidRDefault="00197423" w:rsidP="00197423">
      <w:pPr>
        <w:adjustRightInd w:val="0"/>
        <w:jc w:val="both"/>
        <w:rPr>
          <w:rFonts w:ascii="Arial" w:hAnsi="Arial" w:cs="Arial"/>
          <w:sz w:val="24"/>
          <w:szCs w:val="24"/>
        </w:rPr>
      </w:pPr>
      <w:bookmarkStart w:id="2" w:name="_Hlk101360567"/>
      <w:r w:rsidRPr="00937278">
        <w:rPr>
          <w:rFonts w:ascii="Arial" w:hAnsi="Arial" w:cs="Arial"/>
          <w:sz w:val="24"/>
          <w:szCs w:val="24"/>
        </w:rPr>
        <w:t xml:space="preserve">A identidade da profissão do Serviço Social e seus determinantes ideopolíticos. O espaço ocupacional e as relações sociais que são estabelecidas pelo Serviço Social. A Questão Social, o contexto conjuntural, profissional e as perspectivas teórico-metodológicas do Serviço Social pós-reconceituação. O Serviço Social na contemporaneidade: as novas exigências do mercado de trabalho. O espaço sócioocupacional do Serviço Social e as diferentes estratégias de intervenção profissional. As possibilidades, os limites e as demandas para o Serviço Social na esfera pública, privada e nas ONG’s. A instrumentalidade como elemento da intervenção profissional. O planejamento da intervenção e a elaboração de planos, programas, projetos e pesquisas na implantação de políticas sociais. Análise da questão social. Fundamentos históricos, teóricos e metodológicos do Serviço Social. Os fundamentos éticos da profissão. A consolidação da LOAS e seus pressupostos teóricos. O novo reordenamento da Assistência Social e suas interfaces com os segmentos da infância e juventude, mulheres, idosos, família, pessoa com deficiência. A política social brasileira e os programas sociais de transferência de renda na contemporaneidade: bolsa família, PETI, etc. Plano Nacional de Promoção, Proteção e Defesa do Direito de Crianças e Adolescentes à Convivência Familiar e Comunitária. Política Nacional de Assistência Social. Estatuto da Criança e do Adolescente. Estatuto do Idoso. Tipificação Nacional de Serviços Socioassistenciais. NOB RH/SUAS. Referências Bibliográficas: - SPOSATI, A, de O. et al. A assistência na trajetória das políticas sociais brasileiras: uma questão de análise. São Paulo: Cortez, 1987 - IAMAMOTO, Marilda Vilela. O Serviço Social na Contemporaneidade: trabalho e formação profissional. São Paulo: Cortez, 1998. - FILOMENO, N.R. Papel do Profissional de entidades sociais: curso básico de gerenciadores de entidades sociais. São Paulo: Programa de Capacitação de Gerenciadores de Entidades Sociais, 1997. - CBCISS. Rio de Janeiro: Agir, 1986. 280 Edméia Corrêa Netto TRINDADE, R. L. P. Desvendando as determinações sócio-históricas do instrumental técnico operativo do Serviço Social na articulação entre demandas sociais e projetos profissionais. Temporalis (Rio de Janeiro), n.4, p.21-42, jul.- dez. 2001. - FILGUEIRAS, Cristina A. C. Aspectos da implementação e do monitoramento de projetos sociais. Curso de Extensão em Planejamento e Gestão de Projetos de Redução da Pobreza. Belo Horizonte: Fundação Marista/Associazone Volontari per Il Servizio Internazionale, 2003. - PASTORINI, Alejandra. A categoria “questão social” em debate. São Paulo, Cortez, 2004. - YASBEK, Maria Carmelita. Fundamentos históricos e teórico-metodológicos do Serviço Social em Serviço Social: direitos sociais e competências profissionais. Brasília: CFESS/ABPESS, 2009 - TEORIZAÇÃO DO SERVIÇO SOCIAL – Documentos de Araxá, Teresópolis e Sumaré. - CEFESS. Código de Ética do Assistente Social. Brasília: Cefess, 1993. BRASIL, Lei Orgânica da Assistência Social – LOAS. Diário Oficial da União, Brasília, 1993. - BRASIL. Plano Nacional de Promoção, Proteção e Defesa do Direito de Crianças e Adolescentes à Convivência Familiar e Comunitária. Brasilia/DF dez 2006. - BRASIL. Política Nacional de Assistência Social. Brasília/DF 2004 - BRASIL. Presidência da República. Estatuto da Criança e do Adolescente. Lei n° 8069, de 13 de jul. 1990. - BRASIL. Presidência da República. Estatuto do Idoso. Lei nº 10741, de 1 de out. 2003. - BRASIL. Ministério do Desenvolvimento Social e Combate à Fome. Tipificação Nacional de Serviços </w:t>
      </w:r>
      <w:r w:rsidRPr="00937278">
        <w:rPr>
          <w:rFonts w:ascii="Arial" w:hAnsi="Arial" w:cs="Arial"/>
          <w:sz w:val="24"/>
          <w:szCs w:val="24"/>
        </w:rPr>
        <w:lastRenderedPageBreak/>
        <w:t xml:space="preserve">Socioassistenciais. Brasília/DF 2009. </w:t>
      </w:r>
    </w:p>
    <w:bookmarkEnd w:id="2"/>
    <w:p w14:paraId="57E2AB53" w14:textId="77777777" w:rsidR="00B67D92" w:rsidRPr="00077BA7" w:rsidRDefault="00B67D92" w:rsidP="00B67D92">
      <w:pPr>
        <w:jc w:val="both"/>
        <w:rPr>
          <w:rFonts w:ascii="Arial" w:hAnsi="Arial" w:cs="Arial"/>
          <w:color w:val="000000"/>
          <w:sz w:val="24"/>
          <w:szCs w:val="24"/>
        </w:rPr>
      </w:pPr>
      <w:r w:rsidRPr="00077BA7">
        <w:rPr>
          <w:rFonts w:ascii="Arial" w:hAnsi="Arial" w:cs="Arial"/>
          <w:color w:val="000000"/>
          <w:sz w:val="24"/>
          <w:szCs w:val="24"/>
        </w:rPr>
        <w:t xml:space="preserve">Outras questões versando sobre as atividades e atribuições específicas </w:t>
      </w:r>
      <w:r>
        <w:rPr>
          <w:rFonts w:ascii="Arial" w:hAnsi="Arial" w:cs="Arial"/>
          <w:color w:val="000000"/>
          <w:sz w:val="24"/>
          <w:szCs w:val="24"/>
        </w:rPr>
        <w:t>da função.</w:t>
      </w:r>
    </w:p>
    <w:p w14:paraId="5891369E" w14:textId="77777777" w:rsidR="00197423" w:rsidRPr="00077BA7" w:rsidRDefault="00197423" w:rsidP="00197423">
      <w:pPr>
        <w:rPr>
          <w:rFonts w:ascii="Arial" w:hAnsi="Arial" w:cs="Arial"/>
          <w:color w:val="000000"/>
          <w:sz w:val="24"/>
          <w:szCs w:val="24"/>
        </w:rPr>
      </w:pPr>
    </w:p>
    <w:p w14:paraId="55E935F2" w14:textId="77777777" w:rsidR="00197423" w:rsidRPr="00077BA7" w:rsidRDefault="00197423" w:rsidP="00197423">
      <w:pPr>
        <w:rPr>
          <w:rFonts w:ascii="Arial" w:hAnsi="Arial" w:cs="Arial"/>
          <w:b/>
          <w:bCs/>
          <w:color w:val="000000"/>
          <w:sz w:val="24"/>
          <w:szCs w:val="24"/>
        </w:rPr>
      </w:pPr>
      <w:r w:rsidRPr="00077BA7">
        <w:rPr>
          <w:rFonts w:ascii="Arial" w:hAnsi="Arial" w:cs="Arial"/>
          <w:b/>
          <w:bCs/>
          <w:color w:val="000000"/>
          <w:sz w:val="24"/>
          <w:szCs w:val="24"/>
        </w:rPr>
        <w:t>AUXILIAR ADMINISTRATIVO</w:t>
      </w:r>
    </w:p>
    <w:p w14:paraId="6EC769FD" w14:textId="77777777" w:rsidR="00197423" w:rsidRPr="00077BA7" w:rsidRDefault="00197423" w:rsidP="00197423">
      <w:pPr>
        <w:jc w:val="both"/>
        <w:rPr>
          <w:rFonts w:ascii="Arial" w:eastAsia="Calibri" w:hAnsi="Arial" w:cs="Arial"/>
          <w:sz w:val="24"/>
          <w:szCs w:val="24"/>
        </w:rPr>
      </w:pPr>
      <w:r w:rsidRPr="00077BA7">
        <w:rPr>
          <w:rFonts w:ascii="Arial" w:eastAsia="Calibri" w:hAnsi="Arial" w:cs="Arial"/>
          <w:sz w:val="24"/>
          <w:szCs w:val="24"/>
        </w:rPr>
        <w:t xml:space="preserve">Redação Oficial. Aspectos Gerais. Identidade Visual. Atos Oficiais: Medidas, Sistemática dos Instrumentos Normativos – artigos, parágrafos, incisos, alíneas, observações gerais e encaminhamento. Elaboração de documentos; Normas Gerais de Elaboração, siglas e acrônimos, vícios de linguagem, hífen, destaques – itálico, aspas, negrito, maiúsculas, minúsculas, enumerações, grafia de numerais, fecho para comunicações, identificação do signatário, autoridades - forma de tratamento, abreviatura, vocativo, destinatário e envelope. Modelos de comunicações oficiais – espécies, finalidades, assinaturas e estruturas: apostila, ata, carta, cartão de visita, circular, comunicação interna, contrato, convênio, correio eletrônico, despacho, instrução normativa, nota informativa, nota técnica, ofício, ordem de serviço, parecer, portaria, regimento interno, resolução. O padrão ofício. Aviso e Ofício. Memorando. Exposição de Motivos. Noções básicas de arquivo. Princípios básicos da administração pública e servidores. Regras de hierarquia no serviço público.  Bibliografia referencial e sites para estudo do conteúdo: Constituição da República Federativa do Brasil – arts. 37, e 39 a 41, acessível através do site: </w:t>
      </w:r>
      <w:r w:rsidRPr="00077BA7">
        <w:rPr>
          <w:rFonts w:ascii="Arial" w:eastAsia="Calibri" w:hAnsi="Arial" w:cs="Arial"/>
          <w:color w:val="0F243E" w:themeColor="text2" w:themeShade="80"/>
          <w:sz w:val="24"/>
          <w:szCs w:val="24"/>
          <w:u w:val="single"/>
        </w:rPr>
        <w:t>www.planalto.gov.br</w:t>
      </w:r>
      <w:r w:rsidRPr="00077BA7">
        <w:rPr>
          <w:rFonts w:ascii="Arial" w:eastAsia="Calibri" w:hAnsi="Arial" w:cs="Arial"/>
          <w:color w:val="0F243E" w:themeColor="text2" w:themeShade="80"/>
          <w:sz w:val="24"/>
          <w:szCs w:val="24"/>
        </w:rPr>
        <w:t xml:space="preserve">). Manual </w:t>
      </w:r>
      <w:r w:rsidRPr="00077BA7">
        <w:rPr>
          <w:rFonts w:ascii="Arial" w:eastAsia="Calibri" w:hAnsi="Arial" w:cs="Arial"/>
          <w:sz w:val="24"/>
          <w:szCs w:val="24"/>
        </w:rPr>
        <w:t>de Redação e de Atos Oficiais. http://arquivos.ana.gov.br/resolucoes/2007/480-2007-anexo1.pdf. Manual de Redação da Presidência da República     http://www4.planalto.gov.br/centrodeestudos/assuntos/manual-de-redacao-da-presidencia-da-republica/manual-de-redacao.pdf.</w:t>
      </w:r>
    </w:p>
    <w:p w14:paraId="733A1062" w14:textId="77777777" w:rsidR="00197423" w:rsidRPr="00077BA7" w:rsidRDefault="00197423" w:rsidP="00197423">
      <w:pPr>
        <w:jc w:val="both"/>
        <w:rPr>
          <w:rFonts w:ascii="Arial" w:eastAsia="Calibri" w:hAnsi="Arial" w:cs="Arial"/>
          <w:sz w:val="24"/>
          <w:szCs w:val="24"/>
        </w:rPr>
      </w:pPr>
      <w:r w:rsidRPr="00077BA7">
        <w:rPr>
          <w:rFonts w:ascii="Arial" w:eastAsia="Calibri" w:hAnsi="Arial" w:cs="Arial"/>
          <w:sz w:val="24"/>
          <w:szCs w:val="24"/>
          <w:u w:val="single"/>
        </w:rPr>
        <w:t>Informática</w:t>
      </w:r>
      <w:r w:rsidRPr="00077BA7">
        <w:rPr>
          <w:rFonts w:ascii="Arial" w:eastAsia="Calibri" w:hAnsi="Arial" w:cs="Arial"/>
          <w:sz w:val="24"/>
          <w:szCs w:val="24"/>
        </w:rPr>
        <w:t>: Conceitos Básicos: Hardware, Software, Periféricos, Sistema Operacional, Navegadores, Aplicativos. Correio Eletrônico: uso de correio eletrônico, preparo e envio de mensagens, anexação de arquivos. Internet: Navegação e navegadores da Internet, links, sites, busca e impressão de páginas. Segurança na Internet. Microsoft Windows (versão 7 ou superior): conceito de pastas, diretórios, arquivos e atalhos, área de trabalho, área de transferência, manipulação de arquivos e pastas, uso dos menus, programas e aplicativos, interação com o conjunto de aplicativos; Microsoft Office (versão 2010 ou superior). Microsoft Word: estrutura básica dos documentos, edição e formatação de textos, cabeçalhos, parágrafos, fontes, colunas, marcadores simbólicos e numéricos, tabelas, impressão, controle de quebras e numeração de páginas, legendas, índices, inserção de objetos, campos predefinidos, caixas de texto. Microsoft Excel: estrutura básica das planilhas, conceitos de células, linhas, colunas, pastas e gráficos, elaboração de tabelas e gráficos, uso de fórmulas, funções e macros, impressão, inserção de objetos, campos predefinidos, controle de quebras e numeração de páginas, obtenção de dados externos, classificação de dados. Microsoft Outlook: adicionar conta de e-mail, criar nova mensagem de e-mail, encaminhar e responder e-mails, adicionar, abrir ou salvar anexos, adicionar assinatura de e-mail à mensagem, imprimir uma mensagem de e-mail.</w:t>
      </w:r>
    </w:p>
    <w:p w14:paraId="2DD36326" w14:textId="77777777" w:rsidR="00B67D92" w:rsidRPr="00077BA7" w:rsidRDefault="00B67D92" w:rsidP="00B67D92">
      <w:pPr>
        <w:jc w:val="both"/>
        <w:rPr>
          <w:rFonts w:ascii="Arial" w:hAnsi="Arial" w:cs="Arial"/>
          <w:color w:val="000000"/>
          <w:sz w:val="24"/>
          <w:szCs w:val="24"/>
        </w:rPr>
      </w:pPr>
      <w:r w:rsidRPr="00077BA7">
        <w:rPr>
          <w:rFonts w:ascii="Arial" w:hAnsi="Arial" w:cs="Arial"/>
          <w:color w:val="000000"/>
          <w:sz w:val="24"/>
          <w:szCs w:val="24"/>
        </w:rPr>
        <w:t xml:space="preserve">Outras questões versando sobre as atividades e atribuições específicas </w:t>
      </w:r>
      <w:r>
        <w:rPr>
          <w:rFonts w:ascii="Arial" w:hAnsi="Arial" w:cs="Arial"/>
          <w:color w:val="000000"/>
          <w:sz w:val="24"/>
          <w:szCs w:val="24"/>
        </w:rPr>
        <w:t>da função.</w:t>
      </w:r>
    </w:p>
    <w:p w14:paraId="55E2DBDC" w14:textId="77777777" w:rsidR="00197423" w:rsidRPr="00077BA7" w:rsidRDefault="00197423" w:rsidP="00197423">
      <w:pPr>
        <w:rPr>
          <w:rFonts w:ascii="Arial" w:eastAsia="Calibri" w:hAnsi="Arial" w:cs="Arial"/>
          <w:color w:val="000000"/>
          <w:sz w:val="24"/>
          <w:szCs w:val="24"/>
        </w:rPr>
      </w:pPr>
    </w:p>
    <w:p w14:paraId="7B19627B" w14:textId="77777777" w:rsidR="00197423" w:rsidRPr="00077BA7" w:rsidRDefault="00197423" w:rsidP="00197423">
      <w:pPr>
        <w:rPr>
          <w:rFonts w:ascii="Arial" w:eastAsia="Calibri" w:hAnsi="Arial" w:cs="Arial"/>
          <w:b/>
          <w:bCs/>
          <w:color w:val="000000"/>
          <w:sz w:val="24"/>
          <w:szCs w:val="24"/>
        </w:rPr>
      </w:pPr>
      <w:r w:rsidRPr="00077BA7">
        <w:rPr>
          <w:rFonts w:ascii="Arial" w:eastAsia="Calibri" w:hAnsi="Arial" w:cs="Arial"/>
          <w:b/>
          <w:bCs/>
          <w:color w:val="000000"/>
          <w:sz w:val="24"/>
          <w:szCs w:val="24"/>
        </w:rPr>
        <w:t>AUXILIAR DE DENTISTA</w:t>
      </w:r>
    </w:p>
    <w:p w14:paraId="17E4078A" w14:textId="77777777" w:rsidR="00197423" w:rsidRPr="00077BA7" w:rsidRDefault="00197423" w:rsidP="00197423">
      <w:pPr>
        <w:adjustRightInd w:val="0"/>
        <w:jc w:val="both"/>
        <w:rPr>
          <w:rFonts w:ascii="Arial" w:hAnsi="Arial" w:cs="Arial"/>
          <w:color w:val="231F20"/>
          <w:sz w:val="24"/>
          <w:szCs w:val="24"/>
          <w:u w:val="single"/>
        </w:rPr>
      </w:pPr>
      <w:r w:rsidRPr="00077BA7">
        <w:rPr>
          <w:rFonts w:ascii="Arial" w:hAnsi="Arial" w:cs="Arial"/>
          <w:color w:val="231F20"/>
          <w:sz w:val="24"/>
          <w:szCs w:val="24"/>
        </w:rPr>
        <w:t xml:space="preserve">Conhecimento sobre organização e execução das atividades de higiene bucal, processamento de filme radiográfico; preparação do paciente para o atendimento. Auxílio e instrumentação dos profissionais nas intervenções clínicas, inclusive em ambientes hospitalares; seleção de moldeiras; manipulação de material de uso </w:t>
      </w:r>
      <w:r w:rsidRPr="00077BA7">
        <w:rPr>
          <w:rFonts w:ascii="Arial" w:hAnsi="Arial" w:cs="Arial"/>
          <w:color w:val="231F20"/>
          <w:sz w:val="24"/>
          <w:szCs w:val="24"/>
        </w:rPr>
        <w:lastRenderedPageBreak/>
        <w:t xml:space="preserve">odontológico, registro de dados e participação da análise das informações relacionadas ao controle administrativo em saúde bucal; preparo de modelos em gesso. Realização de limpeza e assepsia, desinfecção e esterilização do instrumental, equipamentos odontológicos e do ambiente de trabalho; realizar o acolhimento do paciente nos serviços de saúde bucal; Conhecimento sobre aplicação de medidas de biossegurança no armazenamento, transporte, manuseio e descarte de produtos e resíduos odontológicos, desenvolvimento de ações de promoção da saúde e prevenção de riscos ambientais e sanitários; realização em equipe levantamento de necessidades em saúde bucal; e adotar medidas de biossegurança no intuito de controlar possíveis infecções. </w:t>
      </w:r>
      <w:r w:rsidRPr="00077BA7">
        <w:rPr>
          <w:rFonts w:ascii="Arial" w:hAnsi="Arial" w:cs="Arial"/>
          <w:color w:val="231F20"/>
          <w:sz w:val="24"/>
          <w:szCs w:val="24"/>
          <w:u w:val="single"/>
        </w:rPr>
        <w:t>Referências Bibliográficas</w:t>
      </w:r>
    </w:p>
    <w:p w14:paraId="2202008B" w14:textId="77777777" w:rsidR="00197423" w:rsidRPr="00077BA7" w:rsidRDefault="00197423" w:rsidP="00197423">
      <w:pPr>
        <w:adjustRightInd w:val="0"/>
        <w:jc w:val="both"/>
        <w:rPr>
          <w:rFonts w:ascii="Arial" w:hAnsi="Arial" w:cs="Arial"/>
          <w:sz w:val="24"/>
          <w:szCs w:val="24"/>
        </w:rPr>
      </w:pPr>
      <w:r w:rsidRPr="00077BA7">
        <w:rPr>
          <w:rFonts w:ascii="Arial" w:hAnsi="Arial" w:cs="Arial"/>
          <w:sz w:val="24"/>
          <w:szCs w:val="24"/>
        </w:rPr>
        <w:t>- Guandalini, SL; Melo, NSFO; Santos, ECP. Biossegurança em Odontologia Dental. Universidade Federal do Paraná 2ª ed, 1999.</w:t>
      </w:r>
    </w:p>
    <w:p w14:paraId="41DB8BF1" w14:textId="77777777" w:rsidR="00197423" w:rsidRPr="00077BA7" w:rsidRDefault="00197423" w:rsidP="00197423">
      <w:pPr>
        <w:adjustRightInd w:val="0"/>
        <w:jc w:val="both"/>
        <w:rPr>
          <w:rFonts w:ascii="Arial" w:hAnsi="Arial" w:cs="Arial"/>
          <w:sz w:val="24"/>
          <w:szCs w:val="24"/>
        </w:rPr>
      </w:pPr>
      <w:r w:rsidRPr="00077BA7">
        <w:rPr>
          <w:rFonts w:ascii="Arial" w:hAnsi="Arial" w:cs="Arial"/>
          <w:sz w:val="24"/>
          <w:szCs w:val="24"/>
        </w:rPr>
        <w:t xml:space="preserve">- Saraiva PP et.al. Manual de biossegurança das clínicas de odontologia. Disponível: </w:t>
      </w:r>
    </w:p>
    <w:p w14:paraId="1E948647" w14:textId="77777777" w:rsidR="00197423" w:rsidRPr="00077BA7" w:rsidRDefault="00197423" w:rsidP="00197423">
      <w:pPr>
        <w:adjustRightInd w:val="0"/>
        <w:jc w:val="both"/>
        <w:rPr>
          <w:rFonts w:ascii="Arial" w:hAnsi="Arial" w:cs="Arial"/>
          <w:sz w:val="24"/>
          <w:szCs w:val="24"/>
        </w:rPr>
      </w:pPr>
      <w:r w:rsidRPr="00077BA7">
        <w:rPr>
          <w:rFonts w:ascii="Arial" w:hAnsi="Arial" w:cs="Arial"/>
          <w:sz w:val="24"/>
          <w:szCs w:val="24"/>
        </w:rPr>
        <w:t>http://www.usc.br/pos_graduacao/Manual%20de%20Biosseguranca%20USC%202013.pdf.</w:t>
      </w:r>
    </w:p>
    <w:p w14:paraId="42F01095" w14:textId="77777777" w:rsidR="00197423" w:rsidRPr="00077BA7" w:rsidRDefault="00197423" w:rsidP="00197423">
      <w:pPr>
        <w:adjustRightInd w:val="0"/>
        <w:jc w:val="both"/>
        <w:rPr>
          <w:rFonts w:ascii="Arial" w:hAnsi="Arial" w:cs="Arial"/>
          <w:sz w:val="24"/>
          <w:szCs w:val="24"/>
        </w:rPr>
      </w:pPr>
      <w:r w:rsidRPr="00077BA7">
        <w:rPr>
          <w:rFonts w:ascii="Arial" w:hAnsi="Arial" w:cs="Arial"/>
          <w:sz w:val="24"/>
          <w:szCs w:val="24"/>
        </w:rPr>
        <w:t>- ASSOCIAÇÃO PAULISTA DE ESTUDOS E CONTROLE DE INFECÇÃO HOSPITALAR. Esterilização de artigos em unidades de saúde. 2ª ed. revisada e ampliada. São Paulo: Associação Paulista de Estudos e Controle de Infecção</w:t>
      </w:r>
    </w:p>
    <w:p w14:paraId="0EB90637" w14:textId="77777777" w:rsidR="00197423" w:rsidRPr="00077BA7" w:rsidRDefault="00197423" w:rsidP="00197423">
      <w:pPr>
        <w:adjustRightInd w:val="0"/>
        <w:jc w:val="both"/>
        <w:rPr>
          <w:rFonts w:ascii="Arial" w:hAnsi="Arial" w:cs="Arial"/>
          <w:sz w:val="24"/>
          <w:szCs w:val="24"/>
        </w:rPr>
      </w:pPr>
      <w:r w:rsidRPr="00077BA7">
        <w:rPr>
          <w:rFonts w:ascii="Arial" w:hAnsi="Arial" w:cs="Arial"/>
          <w:sz w:val="24"/>
          <w:szCs w:val="24"/>
        </w:rPr>
        <w:t>Hospitalar, 2003.</w:t>
      </w:r>
    </w:p>
    <w:p w14:paraId="6B30168A" w14:textId="77777777" w:rsidR="00197423" w:rsidRPr="00077BA7" w:rsidRDefault="00197423" w:rsidP="00197423">
      <w:pPr>
        <w:adjustRightInd w:val="0"/>
        <w:jc w:val="both"/>
        <w:rPr>
          <w:rFonts w:ascii="Arial" w:hAnsi="Arial" w:cs="Arial"/>
          <w:sz w:val="24"/>
          <w:szCs w:val="24"/>
        </w:rPr>
      </w:pPr>
      <w:r w:rsidRPr="00077BA7">
        <w:rPr>
          <w:rFonts w:ascii="Arial" w:hAnsi="Arial" w:cs="Arial"/>
          <w:sz w:val="24"/>
          <w:szCs w:val="24"/>
        </w:rPr>
        <w:t>- BARROS, Olavo Bergamaschi. Ergonomia 3: auxiliares em odontologia : ACD - THD - TPD - APD. Sao Paulo: Pancast, 1995. 226 p.</w:t>
      </w:r>
    </w:p>
    <w:p w14:paraId="41D26A66" w14:textId="77777777" w:rsidR="00937278" w:rsidRDefault="00197423" w:rsidP="00197423">
      <w:pPr>
        <w:adjustRightInd w:val="0"/>
        <w:jc w:val="both"/>
        <w:rPr>
          <w:rFonts w:ascii="Arial" w:hAnsi="Arial" w:cs="Arial"/>
          <w:sz w:val="24"/>
          <w:szCs w:val="24"/>
        </w:rPr>
      </w:pPr>
      <w:r w:rsidRPr="00077BA7">
        <w:rPr>
          <w:rFonts w:ascii="Arial" w:hAnsi="Arial" w:cs="Arial"/>
          <w:sz w:val="24"/>
          <w:szCs w:val="24"/>
        </w:rPr>
        <w:t xml:space="preserve">- BRASIL. MINISTÉRIO DA SAÚDE. Guia curricular para formação do atendente de consultório dentário para atuar na rede básica do SUS. Volume 1e 2, Brasília: Ministério da Saúde, 1998. </w:t>
      </w:r>
    </w:p>
    <w:p w14:paraId="2EDD8C91" w14:textId="6D67CA8D" w:rsidR="00197423" w:rsidRPr="00077BA7" w:rsidRDefault="00197423" w:rsidP="00197423">
      <w:pPr>
        <w:adjustRightInd w:val="0"/>
        <w:jc w:val="both"/>
        <w:rPr>
          <w:rFonts w:ascii="Arial" w:hAnsi="Arial" w:cs="Arial"/>
          <w:b/>
          <w:sz w:val="24"/>
          <w:szCs w:val="24"/>
          <w:u w:val="single"/>
        </w:rPr>
      </w:pPr>
      <w:r w:rsidRPr="00077BA7">
        <w:rPr>
          <w:rFonts w:ascii="Arial" w:hAnsi="Arial" w:cs="Arial"/>
          <w:b/>
          <w:sz w:val="24"/>
          <w:szCs w:val="24"/>
          <w:u w:val="single"/>
        </w:rPr>
        <w:t>Atenção para o conteúdo para todos os profissionais da saúde.</w:t>
      </w:r>
    </w:p>
    <w:p w14:paraId="218F7409" w14:textId="77777777" w:rsidR="00B67D92" w:rsidRPr="00077BA7" w:rsidRDefault="00B67D92" w:rsidP="00B67D92">
      <w:pPr>
        <w:jc w:val="both"/>
        <w:rPr>
          <w:rFonts w:ascii="Arial" w:hAnsi="Arial" w:cs="Arial"/>
          <w:color w:val="000000"/>
          <w:sz w:val="24"/>
          <w:szCs w:val="24"/>
        </w:rPr>
      </w:pPr>
      <w:r w:rsidRPr="00077BA7">
        <w:rPr>
          <w:rFonts w:ascii="Arial" w:hAnsi="Arial" w:cs="Arial"/>
          <w:color w:val="000000"/>
          <w:sz w:val="24"/>
          <w:szCs w:val="24"/>
        </w:rPr>
        <w:t xml:space="preserve">Outras questões versando sobre as atividades e atribuições específicas </w:t>
      </w:r>
      <w:r>
        <w:rPr>
          <w:rFonts w:ascii="Arial" w:hAnsi="Arial" w:cs="Arial"/>
          <w:color w:val="000000"/>
          <w:sz w:val="24"/>
          <w:szCs w:val="24"/>
        </w:rPr>
        <w:t>da função.</w:t>
      </w:r>
    </w:p>
    <w:p w14:paraId="67A9D8A0" w14:textId="77777777" w:rsidR="00197423" w:rsidRPr="00077BA7" w:rsidRDefault="00197423" w:rsidP="00197423">
      <w:pPr>
        <w:rPr>
          <w:rFonts w:ascii="Arial" w:hAnsi="Arial" w:cs="Arial"/>
          <w:color w:val="000000"/>
          <w:sz w:val="24"/>
          <w:szCs w:val="24"/>
        </w:rPr>
      </w:pPr>
    </w:p>
    <w:p w14:paraId="79E85D32" w14:textId="77777777" w:rsidR="00197423" w:rsidRPr="00077BA7" w:rsidRDefault="00197423" w:rsidP="00197423">
      <w:pPr>
        <w:rPr>
          <w:rFonts w:ascii="Arial" w:hAnsi="Arial" w:cs="Arial"/>
          <w:b/>
          <w:color w:val="000000"/>
          <w:sz w:val="24"/>
          <w:szCs w:val="24"/>
        </w:rPr>
      </w:pPr>
      <w:r w:rsidRPr="00077BA7">
        <w:rPr>
          <w:rFonts w:ascii="Arial" w:hAnsi="Arial" w:cs="Arial"/>
          <w:b/>
          <w:color w:val="000000"/>
          <w:sz w:val="24"/>
          <w:szCs w:val="24"/>
        </w:rPr>
        <w:t>AUXILIAR DE DESENVOLVIMENTO INFANTIL</w:t>
      </w:r>
    </w:p>
    <w:p w14:paraId="624C36A8" w14:textId="77777777" w:rsidR="00197423" w:rsidRPr="00077BA7" w:rsidRDefault="00197423" w:rsidP="00197423">
      <w:pPr>
        <w:adjustRightInd w:val="0"/>
        <w:jc w:val="both"/>
        <w:rPr>
          <w:rFonts w:ascii="Arial" w:hAnsi="Arial" w:cs="Arial"/>
          <w:color w:val="231F20"/>
          <w:sz w:val="24"/>
          <w:szCs w:val="24"/>
        </w:rPr>
      </w:pPr>
      <w:r w:rsidRPr="00077BA7">
        <w:rPr>
          <w:rFonts w:ascii="Arial" w:hAnsi="Arial" w:cs="Arial"/>
          <w:color w:val="231F20"/>
          <w:sz w:val="24"/>
          <w:szCs w:val="24"/>
        </w:rPr>
        <w:t>ANTUNES, Celso. As inteligências múltiplas e seus estímulos. Campinas, Ed.</w:t>
      </w:r>
    </w:p>
    <w:p w14:paraId="20D9AFAA" w14:textId="77777777" w:rsidR="00197423" w:rsidRPr="00077BA7" w:rsidRDefault="00197423" w:rsidP="00197423">
      <w:pPr>
        <w:adjustRightInd w:val="0"/>
        <w:jc w:val="both"/>
        <w:rPr>
          <w:rFonts w:ascii="Arial" w:hAnsi="Arial" w:cs="Arial"/>
          <w:color w:val="231F20"/>
          <w:sz w:val="24"/>
          <w:szCs w:val="24"/>
        </w:rPr>
      </w:pPr>
      <w:r w:rsidRPr="00077BA7">
        <w:rPr>
          <w:rFonts w:ascii="Arial" w:hAnsi="Arial" w:cs="Arial"/>
          <w:color w:val="231F20"/>
          <w:sz w:val="24"/>
          <w:szCs w:val="24"/>
        </w:rPr>
        <w:t>Papirus, 2005.</w:t>
      </w:r>
    </w:p>
    <w:p w14:paraId="5A34BE0F" w14:textId="77777777" w:rsidR="00197423" w:rsidRPr="00077BA7" w:rsidRDefault="00197423" w:rsidP="00197423">
      <w:pPr>
        <w:adjustRightInd w:val="0"/>
        <w:jc w:val="both"/>
        <w:rPr>
          <w:rFonts w:ascii="Arial" w:hAnsi="Arial" w:cs="Arial"/>
          <w:color w:val="231F20"/>
          <w:sz w:val="24"/>
          <w:szCs w:val="24"/>
        </w:rPr>
      </w:pPr>
      <w:r w:rsidRPr="00077BA7">
        <w:rPr>
          <w:rFonts w:ascii="Arial" w:hAnsi="Arial" w:cs="Arial"/>
          <w:color w:val="231F20"/>
          <w:sz w:val="24"/>
          <w:szCs w:val="24"/>
        </w:rPr>
        <w:t>BRASIL. Ministério da Educação. Referencial Curricular Nacional para a Educação</w:t>
      </w:r>
    </w:p>
    <w:p w14:paraId="346C3338" w14:textId="77777777" w:rsidR="00197423" w:rsidRPr="00077BA7" w:rsidRDefault="00197423" w:rsidP="00197423">
      <w:pPr>
        <w:adjustRightInd w:val="0"/>
        <w:jc w:val="both"/>
        <w:rPr>
          <w:rFonts w:ascii="Arial" w:hAnsi="Arial" w:cs="Arial"/>
          <w:color w:val="231F20"/>
          <w:sz w:val="24"/>
          <w:szCs w:val="24"/>
        </w:rPr>
      </w:pPr>
      <w:r w:rsidRPr="00077BA7">
        <w:rPr>
          <w:rFonts w:ascii="Arial" w:hAnsi="Arial" w:cs="Arial"/>
          <w:color w:val="231F20"/>
          <w:sz w:val="24"/>
          <w:szCs w:val="24"/>
        </w:rPr>
        <w:t>Infantil.</w:t>
      </w:r>
    </w:p>
    <w:p w14:paraId="35F5C928" w14:textId="77777777" w:rsidR="00197423" w:rsidRPr="00077BA7" w:rsidRDefault="00197423" w:rsidP="00197423">
      <w:pPr>
        <w:adjustRightInd w:val="0"/>
        <w:jc w:val="both"/>
        <w:rPr>
          <w:rFonts w:ascii="Arial" w:hAnsi="Arial" w:cs="Arial"/>
          <w:color w:val="231F20"/>
          <w:sz w:val="24"/>
          <w:szCs w:val="24"/>
        </w:rPr>
      </w:pPr>
      <w:r w:rsidRPr="00077BA7">
        <w:rPr>
          <w:rFonts w:ascii="Arial" w:hAnsi="Arial" w:cs="Arial"/>
          <w:color w:val="231F20"/>
          <w:sz w:val="24"/>
          <w:szCs w:val="24"/>
        </w:rPr>
        <w:t>Ministério da Educação e do Desporto, Secretaria da Educação Fundamental –</w:t>
      </w:r>
    </w:p>
    <w:p w14:paraId="3132C6E5" w14:textId="77777777" w:rsidR="00197423" w:rsidRPr="00077BA7" w:rsidRDefault="00197423" w:rsidP="00197423">
      <w:pPr>
        <w:adjustRightInd w:val="0"/>
        <w:jc w:val="both"/>
        <w:rPr>
          <w:rFonts w:ascii="Arial" w:hAnsi="Arial" w:cs="Arial"/>
          <w:color w:val="231F20"/>
          <w:sz w:val="24"/>
          <w:szCs w:val="24"/>
        </w:rPr>
      </w:pPr>
      <w:r w:rsidRPr="00077BA7">
        <w:rPr>
          <w:rFonts w:ascii="Arial" w:hAnsi="Arial" w:cs="Arial"/>
          <w:color w:val="231F20"/>
          <w:sz w:val="24"/>
          <w:szCs w:val="24"/>
        </w:rPr>
        <w:t>Brasília: MEC/SEF 1998.</w:t>
      </w:r>
    </w:p>
    <w:p w14:paraId="0404FDFC" w14:textId="77777777" w:rsidR="00197423" w:rsidRPr="00077BA7" w:rsidRDefault="00197423" w:rsidP="00197423">
      <w:pPr>
        <w:adjustRightInd w:val="0"/>
        <w:jc w:val="both"/>
        <w:rPr>
          <w:rFonts w:ascii="Arial" w:hAnsi="Arial" w:cs="Arial"/>
          <w:color w:val="231F20"/>
          <w:sz w:val="24"/>
          <w:szCs w:val="24"/>
        </w:rPr>
      </w:pPr>
      <w:r w:rsidRPr="00077BA7">
        <w:rPr>
          <w:rFonts w:ascii="Arial" w:hAnsi="Arial" w:cs="Arial"/>
          <w:color w:val="231F20"/>
          <w:sz w:val="24"/>
          <w:szCs w:val="24"/>
        </w:rPr>
        <w:t>______. Ministério da Educação. Critérios para um atendimento em creches que respeite os direitos fundamentais das crianças. Brasília: MEC/SEB, 2009. Disponível em: http://portal.mec.gov.br/dmdocuments/direitosfundamentais.pdf _____. Ministério da Educação. Secretaria de Educação Básica. Diretrizes curriculares nacionais para educação infantil.</w:t>
      </w:r>
    </w:p>
    <w:p w14:paraId="4E906844" w14:textId="77777777" w:rsidR="00197423" w:rsidRPr="00077BA7" w:rsidRDefault="00197423" w:rsidP="00197423">
      <w:pPr>
        <w:adjustRightInd w:val="0"/>
        <w:jc w:val="both"/>
        <w:rPr>
          <w:rFonts w:ascii="Arial" w:hAnsi="Arial" w:cs="Arial"/>
          <w:color w:val="231F20"/>
          <w:sz w:val="24"/>
          <w:szCs w:val="24"/>
        </w:rPr>
      </w:pPr>
      <w:r w:rsidRPr="00077BA7">
        <w:rPr>
          <w:rFonts w:ascii="Arial" w:hAnsi="Arial" w:cs="Arial"/>
          <w:color w:val="231F20"/>
          <w:sz w:val="24"/>
          <w:szCs w:val="24"/>
        </w:rPr>
        <w:t xml:space="preserve">Brasília: MEC/SEB, 2010. Disponível em: </w:t>
      </w:r>
    </w:p>
    <w:p w14:paraId="14FCC9A1" w14:textId="77777777" w:rsidR="00197423" w:rsidRPr="00077BA7" w:rsidRDefault="00197423" w:rsidP="00197423">
      <w:pPr>
        <w:adjustRightInd w:val="0"/>
        <w:jc w:val="both"/>
        <w:rPr>
          <w:rFonts w:ascii="Arial" w:hAnsi="Arial" w:cs="Arial"/>
          <w:color w:val="231F20"/>
          <w:sz w:val="24"/>
          <w:szCs w:val="24"/>
        </w:rPr>
      </w:pPr>
      <w:r w:rsidRPr="00077BA7">
        <w:rPr>
          <w:rFonts w:ascii="Arial" w:hAnsi="Arial" w:cs="Arial"/>
          <w:color w:val="231F20"/>
          <w:sz w:val="24"/>
          <w:szCs w:val="24"/>
        </w:rPr>
        <w:t>http://portal.mec.gov.br/index.php?option=com_content&amp;view=article&amp;id=12579:ed</w:t>
      </w:r>
    </w:p>
    <w:p w14:paraId="40CFDF8F" w14:textId="77777777" w:rsidR="00197423" w:rsidRPr="00077BA7" w:rsidRDefault="00197423" w:rsidP="00197423">
      <w:pPr>
        <w:adjustRightInd w:val="0"/>
        <w:jc w:val="both"/>
        <w:rPr>
          <w:rFonts w:ascii="Arial" w:hAnsi="Arial" w:cs="Arial"/>
          <w:color w:val="231F20"/>
          <w:sz w:val="24"/>
          <w:szCs w:val="24"/>
        </w:rPr>
      </w:pPr>
      <w:r w:rsidRPr="00077BA7">
        <w:rPr>
          <w:rFonts w:ascii="Arial" w:hAnsi="Arial" w:cs="Arial"/>
          <w:color w:val="231F20"/>
          <w:sz w:val="24"/>
          <w:szCs w:val="24"/>
        </w:rPr>
        <w:t>ucac ao-infantil&amp;Itemid=1152.</w:t>
      </w:r>
    </w:p>
    <w:p w14:paraId="01C04207" w14:textId="77777777" w:rsidR="00197423" w:rsidRPr="00077BA7" w:rsidRDefault="00197423" w:rsidP="00197423">
      <w:pPr>
        <w:adjustRightInd w:val="0"/>
        <w:jc w:val="both"/>
        <w:rPr>
          <w:rFonts w:ascii="Arial" w:hAnsi="Arial" w:cs="Arial"/>
          <w:color w:val="231F20"/>
          <w:sz w:val="24"/>
          <w:szCs w:val="24"/>
        </w:rPr>
      </w:pPr>
      <w:r w:rsidRPr="00077BA7">
        <w:rPr>
          <w:rFonts w:ascii="Arial" w:hAnsi="Arial" w:cs="Arial"/>
          <w:color w:val="231F20"/>
          <w:sz w:val="24"/>
          <w:szCs w:val="24"/>
        </w:rPr>
        <w:t>______. Ministério da Educação. Conselho Nacional de Educação. Câmara de</w:t>
      </w:r>
    </w:p>
    <w:p w14:paraId="47B1A830" w14:textId="77777777" w:rsidR="00197423" w:rsidRPr="00077BA7" w:rsidRDefault="00197423" w:rsidP="00197423">
      <w:pPr>
        <w:adjustRightInd w:val="0"/>
        <w:jc w:val="both"/>
        <w:rPr>
          <w:rFonts w:ascii="Arial" w:hAnsi="Arial" w:cs="Arial"/>
          <w:color w:val="231F20"/>
          <w:sz w:val="24"/>
          <w:szCs w:val="24"/>
        </w:rPr>
      </w:pPr>
      <w:r w:rsidRPr="00077BA7">
        <w:rPr>
          <w:rFonts w:ascii="Arial" w:hAnsi="Arial" w:cs="Arial"/>
          <w:color w:val="231F20"/>
          <w:sz w:val="24"/>
          <w:szCs w:val="24"/>
        </w:rPr>
        <w:t>Educação Básica. Resolução CNE/CEB n.º 5 de 17 de dezembro de 2009 – Fixa as Diretrizes Curriculares Nacionais para a Educação Infantil.</w:t>
      </w:r>
    </w:p>
    <w:p w14:paraId="058E0246" w14:textId="77777777" w:rsidR="00197423" w:rsidRPr="00077BA7" w:rsidRDefault="00197423" w:rsidP="00197423">
      <w:pPr>
        <w:adjustRightInd w:val="0"/>
        <w:jc w:val="both"/>
        <w:rPr>
          <w:rFonts w:ascii="Arial" w:hAnsi="Arial" w:cs="Arial"/>
          <w:color w:val="231F20"/>
          <w:sz w:val="24"/>
          <w:szCs w:val="24"/>
        </w:rPr>
      </w:pPr>
      <w:r w:rsidRPr="00077BA7">
        <w:rPr>
          <w:rFonts w:ascii="Arial" w:hAnsi="Arial" w:cs="Arial"/>
          <w:color w:val="231F20"/>
          <w:sz w:val="24"/>
          <w:szCs w:val="24"/>
        </w:rPr>
        <w:t>______. Ministério da Educação. Secretaria de Educação Básica. Parâmetros</w:t>
      </w:r>
    </w:p>
    <w:p w14:paraId="33F9F0D3" w14:textId="77777777" w:rsidR="00197423" w:rsidRPr="00077BA7" w:rsidRDefault="00197423" w:rsidP="00197423">
      <w:pPr>
        <w:adjustRightInd w:val="0"/>
        <w:jc w:val="both"/>
        <w:rPr>
          <w:rFonts w:ascii="Arial" w:hAnsi="Arial" w:cs="Arial"/>
          <w:color w:val="231F20"/>
          <w:sz w:val="24"/>
          <w:szCs w:val="24"/>
        </w:rPr>
      </w:pPr>
      <w:r w:rsidRPr="00077BA7">
        <w:rPr>
          <w:rFonts w:ascii="Arial" w:hAnsi="Arial" w:cs="Arial"/>
          <w:color w:val="231F20"/>
          <w:sz w:val="24"/>
          <w:szCs w:val="24"/>
        </w:rPr>
        <w:t>nacionais de qualidade para a educação infantil – Volume 1.</w:t>
      </w:r>
    </w:p>
    <w:p w14:paraId="556E48BF" w14:textId="77777777" w:rsidR="00B67D92" w:rsidRPr="00077BA7" w:rsidRDefault="00197423" w:rsidP="00B67D92">
      <w:pPr>
        <w:jc w:val="both"/>
        <w:rPr>
          <w:rFonts w:ascii="Arial" w:hAnsi="Arial" w:cs="Arial"/>
          <w:color w:val="000000"/>
          <w:sz w:val="24"/>
          <w:szCs w:val="24"/>
        </w:rPr>
      </w:pPr>
      <w:r w:rsidRPr="00077BA7">
        <w:rPr>
          <w:rFonts w:ascii="Arial" w:hAnsi="Arial" w:cs="Arial"/>
          <w:color w:val="231F20"/>
          <w:sz w:val="24"/>
          <w:szCs w:val="24"/>
        </w:rPr>
        <w:t>MEC/SEB, 2006. HOFFMANN. Jussara. Avaliação e educação infantil: um olhar sensível e reflexivo sobre a criança. Porto Alegre: Mediação, 2014.</w:t>
      </w:r>
      <w:r w:rsidRPr="00077BA7">
        <w:rPr>
          <w:rFonts w:ascii="Arial" w:hAnsi="Arial" w:cs="Arial"/>
          <w:color w:val="231F20"/>
          <w:sz w:val="24"/>
          <w:szCs w:val="24"/>
        </w:rPr>
        <w:cr/>
      </w:r>
      <w:r w:rsidR="00B67D92" w:rsidRPr="00077BA7">
        <w:rPr>
          <w:rFonts w:ascii="Arial" w:hAnsi="Arial" w:cs="Arial"/>
          <w:color w:val="000000"/>
          <w:sz w:val="24"/>
          <w:szCs w:val="24"/>
        </w:rPr>
        <w:t xml:space="preserve">Outras questões versando sobre as atividades e atribuições específicas </w:t>
      </w:r>
      <w:r w:rsidR="00B67D92">
        <w:rPr>
          <w:rFonts w:ascii="Arial" w:hAnsi="Arial" w:cs="Arial"/>
          <w:color w:val="000000"/>
          <w:sz w:val="24"/>
          <w:szCs w:val="24"/>
        </w:rPr>
        <w:t>da função.</w:t>
      </w:r>
    </w:p>
    <w:p w14:paraId="7A4DF264" w14:textId="02E9994A" w:rsidR="00197423" w:rsidRPr="00077BA7" w:rsidRDefault="00197423" w:rsidP="00B67D92">
      <w:pPr>
        <w:adjustRightInd w:val="0"/>
        <w:jc w:val="both"/>
        <w:rPr>
          <w:rFonts w:ascii="Arial" w:hAnsi="Arial" w:cs="Arial"/>
          <w:color w:val="000000"/>
          <w:sz w:val="24"/>
          <w:szCs w:val="24"/>
        </w:rPr>
      </w:pPr>
    </w:p>
    <w:p w14:paraId="1B58D227" w14:textId="77777777" w:rsidR="00197423" w:rsidRPr="00077BA7" w:rsidRDefault="00197423" w:rsidP="00197423">
      <w:pPr>
        <w:rPr>
          <w:rFonts w:ascii="Arial" w:hAnsi="Arial" w:cs="Arial"/>
          <w:b/>
          <w:bCs/>
          <w:color w:val="000000"/>
          <w:sz w:val="24"/>
          <w:szCs w:val="24"/>
        </w:rPr>
      </w:pPr>
      <w:r w:rsidRPr="00077BA7">
        <w:rPr>
          <w:rFonts w:ascii="Arial" w:hAnsi="Arial" w:cs="Arial"/>
          <w:b/>
          <w:bCs/>
          <w:color w:val="000000"/>
          <w:sz w:val="24"/>
          <w:szCs w:val="24"/>
        </w:rPr>
        <w:t>AUXILIAR DE ENFERMAGEM</w:t>
      </w:r>
    </w:p>
    <w:p w14:paraId="2583BAE6" w14:textId="77777777" w:rsidR="00937278" w:rsidRDefault="00197423" w:rsidP="00197423">
      <w:pPr>
        <w:jc w:val="both"/>
        <w:rPr>
          <w:rFonts w:ascii="Arial" w:hAnsi="Arial" w:cs="Arial"/>
          <w:color w:val="000000"/>
          <w:sz w:val="24"/>
          <w:szCs w:val="24"/>
        </w:rPr>
      </w:pPr>
      <w:r w:rsidRPr="00077BA7">
        <w:rPr>
          <w:rFonts w:ascii="Arial" w:hAnsi="Arial" w:cs="Arial"/>
          <w:color w:val="000000"/>
          <w:sz w:val="24"/>
          <w:szCs w:val="24"/>
        </w:rPr>
        <w:t xml:space="preserve">Fundamentos de Enfermagem, Ética e Legislação Profissional, Enfermagem na Saúde do Adulto, Enfermagem em Centro Cirúrgico e Centro de Material, Enfermagem na Saúde do Recém-Nascido, da Criança e Adolescente, Enfermagem na Saúde da Mulher, Saúde Coletiva, Enfermagem na Família, Enfermagem na Saúde Mental e Psiquiatria, Cuidados de Enfermagem no Preparo e Administração de Medicamentos, Segurança do Paciente, Humanização na Assistência de Enfermagem. </w:t>
      </w:r>
    </w:p>
    <w:p w14:paraId="3982E455" w14:textId="3E9CEED8" w:rsidR="00197423" w:rsidRPr="00077BA7" w:rsidRDefault="00197423" w:rsidP="00197423">
      <w:pPr>
        <w:jc w:val="both"/>
        <w:rPr>
          <w:rFonts w:ascii="Arial" w:hAnsi="Arial" w:cs="Arial"/>
          <w:b/>
          <w:color w:val="000000"/>
          <w:sz w:val="24"/>
          <w:szCs w:val="24"/>
          <w:u w:val="single"/>
        </w:rPr>
      </w:pPr>
      <w:r w:rsidRPr="00077BA7">
        <w:rPr>
          <w:rFonts w:ascii="Arial" w:hAnsi="Arial" w:cs="Arial"/>
          <w:b/>
          <w:sz w:val="24"/>
          <w:szCs w:val="24"/>
          <w:u w:val="single"/>
        </w:rPr>
        <w:t>Atenção para matéria específica para todos os profissionais da saúde.</w:t>
      </w:r>
    </w:p>
    <w:p w14:paraId="56AA4D73" w14:textId="77777777" w:rsidR="00B67D92" w:rsidRPr="00077BA7" w:rsidRDefault="00B67D92" w:rsidP="00B67D92">
      <w:pPr>
        <w:jc w:val="both"/>
        <w:rPr>
          <w:rFonts w:ascii="Arial" w:hAnsi="Arial" w:cs="Arial"/>
          <w:color w:val="000000"/>
          <w:sz w:val="24"/>
          <w:szCs w:val="24"/>
        </w:rPr>
      </w:pPr>
      <w:r w:rsidRPr="00077BA7">
        <w:rPr>
          <w:rFonts w:ascii="Arial" w:hAnsi="Arial" w:cs="Arial"/>
          <w:color w:val="000000"/>
          <w:sz w:val="24"/>
          <w:szCs w:val="24"/>
        </w:rPr>
        <w:t xml:space="preserve">Outras questões versando sobre as atividades e atribuições específicas </w:t>
      </w:r>
      <w:r>
        <w:rPr>
          <w:rFonts w:ascii="Arial" w:hAnsi="Arial" w:cs="Arial"/>
          <w:color w:val="000000"/>
          <w:sz w:val="24"/>
          <w:szCs w:val="24"/>
        </w:rPr>
        <w:t>da função.</w:t>
      </w:r>
    </w:p>
    <w:p w14:paraId="224D2EFF" w14:textId="77777777" w:rsidR="00197423" w:rsidRPr="00077BA7" w:rsidRDefault="00197423" w:rsidP="00197423">
      <w:pPr>
        <w:jc w:val="both"/>
        <w:rPr>
          <w:rFonts w:ascii="Arial" w:hAnsi="Arial" w:cs="Arial"/>
          <w:color w:val="000000"/>
          <w:sz w:val="24"/>
          <w:szCs w:val="24"/>
        </w:rPr>
      </w:pPr>
    </w:p>
    <w:p w14:paraId="0610B7A5" w14:textId="77777777" w:rsidR="00197423" w:rsidRPr="00077BA7" w:rsidRDefault="00197423" w:rsidP="00197423">
      <w:pPr>
        <w:jc w:val="both"/>
        <w:rPr>
          <w:rFonts w:ascii="Arial" w:hAnsi="Arial" w:cs="Arial"/>
          <w:b/>
          <w:bCs/>
          <w:color w:val="000000"/>
          <w:sz w:val="24"/>
          <w:szCs w:val="24"/>
        </w:rPr>
      </w:pPr>
      <w:r w:rsidRPr="00077BA7">
        <w:rPr>
          <w:rFonts w:ascii="Arial" w:hAnsi="Arial" w:cs="Arial"/>
          <w:b/>
          <w:bCs/>
          <w:color w:val="000000"/>
          <w:sz w:val="24"/>
          <w:szCs w:val="24"/>
        </w:rPr>
        <w:t>AUXILIAR DE ENFERMAGEM DO PSF</w:t>
      </w:r>
    </w:p>
    <w:p w14:paraId="780F3988" w14:textId="77777777" w:rsidR="00937278" w:rsidRDefault="00197423" w:rsidP="00197423">
      <w:pPr>
        <w:jc w:val="both"/>
        <w:rPr>
          <w:rFonts w:ascii="Arial" w:hAnsi="Arial" w:cs="Arial"/>
          <w:color w:val="000000"/>
          <w:sz w:val="24"/>
          <w:szCs w:val="24"/>
        </w:rPr>
      </w:pPr>
      <w:r w:rsidRPr="00077BA7">
        <w:rPr>
          <w:rFonts w:ascii="Arial" w:hAnsi="Arial" w:cs="Arial"/>
          <w:color w:val="000000"/>
          <w:sz w:val="24"/>
          <w:szCs w:val="24"/>
        </w:rPr>
        <w:t xml:space="preserve">Fundamentos de Enfermagem, Ética e Legislação Profissional, Enfermagem na Saúde do Adulto, Enfermagem em Centro Cirúrgico e Centro de Material, Enfermagem na Saúde do Recém-Nascido, da Criança e Adolescente, Enfermagem na Saúde da Mulher, Saúde Coletiva, Enfermagem na Família, Enfermagem na Saúde Mental e Psiquiatria, Cuidados de Enfermagem no Preparo e Administração de Medicamentos, Segurança do Paciente, Humanização na Assistência de Enfermagem. </w:t>
      </w:r>
    </w:p>
    <w:p w14:paraId="4A61E199" w14:textId="49A5C8A5" w:rsidR="00197423" w:rsidRPr="00077BA7" w:rsidRDefault="00197423" w:rsidP="00197423">
      <w:pPr>
        <w:jc w:val="both"/>
        <w:rPr>
          <w:rFonts w:ascii="Arial" w:hAnsi="Arial" w:cs="Arial"/>
          <w:b/>
          <w:color w:val="000000"/>
          <w:sz w:val="24"/>
          <w:szCs w:val="24"/>
          <w:u w:val="single"/>
        </w:rPr>
      </w:pPr>
      <w:r w:rsidRPr="00077BA7">
        <w:rPr>
          <w:rFonts w:ascii="Arial" w:hAnsi="Arial" w:cs="Arial"/>
          <w:b/>
          <w:sz w:val="24"/>
          <w:szCs w:val="24"/>
          <w:u w:val="single"/>
        </w:rPr>
        <w:t>Atenção para matéria específica para todos os profissionais da saúde.</w:t>
      </w:r>
    </w:p>
    <w:p w14:paraId="5E6A1D01" w14:textId="77777777" w:rsidR="00B67D92" w:rsidRPr="00077BA7" w:rsidRDefault="00B67D92" w:rsidP="00B67D92">
      <w:pPr>
        <w:jc w:val="both"/>
        <w:rPr>
          <w:rFonts w:ascii="Arial" w:hAnsi="Arial" w:cs="Arial"/>
          <w:color w:val="000000"/>
          <w:sz w:val="24"/>
          <w:szCs w:val="24"/>
        </w:rPr>
      </w:pPr>
      <w:r w:rsidRPr="00077BA7">
        <w:rPr>
          <w:rFonts w:ascii="Arial" w:hAnsi="Arial" w:cs="Arial"/>
          <w:color w:val="000000"/>
          <w:sz w:val="24"/>
          <w:szCs w:val="24"/>
        </w:rPr>
        <w:t xml:space="preserve">Outras questões versando sobre as atividades e atribuições específicas </w:t>
      </w:r>
      <w:r>
        <w:rPr>
          <w:rFonts w:ascii="Arial" w:hAnsi="Arial" w:cs="Arial"/>
          <w:color w:val="000000"/>
          <w:sz w:val="24"/>
          <w:szCs w:val="24"/>
        </w:rPr>
        <w:t>da função.</w:t>
      </w:r>
    </w:p>
    <w:p w14:paraId="511863D6" w14:textId="77777777" w:rsidR="008278ED" w:rsidRPr="00077BA7" w:rsidRDefault="008278ED" w:rsidP="00197423">
      <w:pPr>
        <w:jc w:val="both"/>
        <w:rPr>
          <w:rFonts w:ascii="Arial" w:hAnsi="Arial" w:cs="Arial"/>
          <w:color w:val="000000"/>
          <w:sz w:val="24"/>
          <w:szCs w:val="24"/>
        </w:rPr>
      </w:pPr>
    </w:p>
    <w:p w14:paraId="2FBADB3D" w14:textId="77777777" w:rsidR="008278ED" w:rsidRPr="00077BA7" w:rsidRDefault="008278ED" w:rsidP="00197423">
      <w:pPr>
        <w:jc w:val="both"/>
        <w:rPr>
          <w:rFonts w:ascii="Arial" w:hAnsi="Arial" w:cs="Arial"/>
          <w:b/>
          <w:color w:val="000000"/>
          <w:sz w:val="24"/>
          <w:szCs w:val="24"/>
        </w:rPr>
      </w:pPr>
      <w:r w:rsidRPr="00077BA7">
        <w:rPr>
          <w:rFonts w:ascii="Arial" w:hAnsi="Arial" w:cs="Arial"/>
          <w:b/>
          <w:color w:val="000000"/>
          <w:sz w:val="24"/>
          <w:szCs w:val="24"/>
        </w:rPr>
        <w:t xml:space="preserve">CONTADOR </w:t>
      </w:r>
    </w:p>
    <w:p w14:paraId="2E798C7A" w14:textId="77777777" w:rsidR="001F0C01" w:rsidRPr="00077BA7" w:rsidRDefault="001F0C01" w:rsidP="001F0C01">
      <w:pPr>
        <w:jc w:val="both"/>
        <w:rPr>
          <w:rFonts w:ascii="Arial" w:hAnsi="Arial" w:cs="Arial"/>
          <w:color w:val="000000"/>
          <w:sz w:val="24"/>
          <w:szCs w:val="24"/>
        </w:rPr>
      </w:pPr>
      <w:r w:rsidRPr="00077BA7">
        <w:rPr>
          <w:rFonts w:ascii="Arial" w:hAnsi="Arial" w:cs="Arial"/>
          <w:color w:val="000000"/>
          <w:sz w:val="24"/>
          <w:szCs w:val="24"/>
        </w:rPr>
        <w:t>Contabilidade Geral:  Normas Brasileiras de Contabilidade Técnicas Gerais (NBC TG), Lei 6.404/1976 e Lei nº 11.638/2007 e suas alterações posteriores. Escrituração contábil, demonstrações contábeis: Balanço Patrimonial, Demonstração de Resultado de Exercício, Demonstração dos Fluxos de Caixa, método de avaliação de estoque, plano de contas, analise das demonstrações contábeis: analise vertical e horizontal, Índice de liquidez geral, corrente, seca e imediata.</w:t>
      </w:r>
    </w:p>
    <w:p w14:paraId="080EEB95" w14:textId="77777777" w:rsidR="001F0C01" w:rsidRPr="00077BA7" w:rsidRDefault="001F0C01" w:rsidP="001F0C01">
      <w:pPr>
        <w:jc w:val="both"/>
        <w:rPr>
          <w:rFonts w:ascii="Arial" w:hAnsi="Arial" w:cs="Arial"/>
          <w:color w:val="000000"/>
          <w:sz w:val="24"/>
          <w:szCs w:val="24"/>
        </w:rPr>
      </w:pPr>
      <w:r w:rsidRPr="00077BA7">
        <w:rPr>
          <w:rFonts w:ascii="Arial" w:hAnsi="Arial" w:cs="Arial"/>
          <w:color w:val="000000"/>
          <w:sz w:val="24"/>
          <w:szCs w:val="24"/>
        </w:rPr>
        <w:t>Contabilidade Pública: Manual de Contabilidade Aplicada ao Setor Público (versão atualizada), Manual de Demonstrativos Fiscais (versão atualizada). NBC TSP Estrutura Conceitual e NBC TSP 01 a 28; Demonstrações Contábeis Aplicadas ao Setor Público: Balanço Patrimonial, Balanço Orçamentário, Balanço Financeiro, Demonstração das Variações Patrimoniais, Demonstração dos Fluxos de Caixa, Plano de Contas Aplicado ao Setor Público.</w:t>
      </w:r>
    </w:p>
    <w:p w14:paraId="3F705CA4" w14:textId="77777777" w:rsidR="001F0C01" w:rsidRPr="00077BA7" w:rsidRDefault="001F0C01" w:rsidP="001F0C01">
      <w:pPr>
        <w:jc w:val="both"/>
        <w:rPr>
          <w:rFonts w:ascii="Arial" w:hAnsi="Arial" w:cs="Arial"/>
          <w:color w:val="000000"/>
          <w:sz w:val="24"/>
          <w:szCs w:val="24"/>
        </w:rPr>
      </w:pPr>
      <w:r w:rsidRPr="00077BA7">
        <w:rPr>
          <w:rFonts w:ascii="Arial" w:hAnsi="Arial" w:cs="Arial"/>
          <w:color w:val="000000"/>
          <w:sz w:val="24"/>
          <w:szCs w:val="24"/>
        </w:rPr>
        <w:t>Administração Financeira e Orçamentária: Orçamento Público: Tipos, Dimensões, Aspectos e Natureza Jurídica; Princípios Orçamentários, Ciclo Orçamentário, Espécies de Orçamento, Orçamento na Constituição Federal, Plano Plurianual, Lei de Diretrizes Orçamentárias, Lei Orçamentária Anual, Créditos orçamentários e adicionais, Restos a pagar, dívida ativa, dívida pública, receita e despesa pública, Despesa de Exercício Anterior, Lei complementar 101/2000 (Lei de Responsabilidade Fiscal), Lei 4.320/1964. Constituição Federal 1988 (Título VI – Da Tributação e do Orçamento).</w:t>
      </w:r>
    </w:p>
    <w:p w14:paraId="549ECB2E" w14:textId="77777777" w:rsidR="001F0C01" w:rsidRPr="00077BA7" w:rsidRDefault="001F0C01" w:rsidP="001F0C01">
      <w:pPr>
        <w:jc w:val="both"/>
        <w:rPr>
          <w:rFonts w:ascii="Arial" w:hAnsi="Arial" w:cs="Arial"/>
          <w:color w:val="000000"/>
          <w:sz w:val="24"/>
          <w:szCs w:val="24"/>
        </w:rPr>
      </w:pPr>
      <w:r w:rsidRPr="00077BA7">
        <w:rPr>
          <w:rFonts w:ascii="Arial" w:hAnsi="Arial" w:cs="Arial"/>
          <w:color w:val="000000"/>
          <w:sz w:val="24"/>
          <w:szCs w:val="24"/>
        </w:rPr>
        <w:t>Direito tributário: Noções de legislação tributária. Lei Federal nº 5.172/1966 (Código Tributário Nacional). Competência tributária. Limitações constitucionais ao poder de tributar, imunidades e isenções. Princípios Tributários. Conceito e Classificação dos Tributos. Taxas. Contribuição de melhoria. Tributos Municipais: Código Tributário Municipal; IPTU – Imposto sobre Propriedade Predial e Territorial Urbana. ITBI – Imposto sobre Transmissão “inter-vivos”, a qualquer título, por ato oneroso, de Bens Imóveis, por natureza ou acessão física. ISSQN – Imposto Sobre Serviços de Qualquer Natureza, Lei Complementar Nº 116/2003.</w:t>
      </w:r>
    </w:p>
    <w:p w14:paraId="6AE5881D" w14:textId="77777777" w:rsidR="001F0C01" w:rsidRPr="00077BA7" w:rsidRDefault="001F0C01" w:rsidP="001F0C01">
      <w:pPr>
        <w:jc w:val="both"/>
        <w:rPr>
          <w:rFonts w:ascii="Arial" w:hAnsi="Arial" w:cs="Arial"/>
          <w:color w:val="000000"/>
          <w:sz w:val="24"/>
          <w:szCs w:val="24"/>
        </w:rPr>
      </w:pPr>
      <w:r w:rsidRPr="00077BA7">
        <w:rPr>
          <w:rFonts w:ascii="Arial" w:hAnsi="Arial" w:cs="Arial"/>
          <w:color w:val="000000"/>
          <w:sz w:val="24"/>
          <w:szCs w:val="24"/>
        </w:rPr>
        <w:lastRenderedPageBreak/>
        <w:t>Controle governamental: Controles externos e internos. Instruções do Tribunal de Contas do Estado. Controle Interno: Definição, objetivos, componentes e limitações de efetividade. Funções da controladoria numa organização. Ambiente de Controle: integridade e ética, governança corporativa, estrutura organizacional e procedimentos de recursos humanos e registros. Avaliação de Riscos: estabelecimento de metas e riscos. Atividades de Controle: tipos de atividade de controle, integração com avaliação de riscos e controles sobre sistemas de informações.  Constituição Federal 1988: Seção IX da Fiscalização contábil, financeira e orçamentária Arts. 70 ao 75.</w:t>
      </w:r>
    </w:p>
    <w:p w14:paraId="02A3A9AA" w14:textId="77777777" w:rsidR="001F0C01" w:rsidRPr="00077BA7" w:rsidRDefault="001F0C01" w:rsidP="001F0C01">
      <w:pPr>
        <w:jc w:val="both"/>
        <w:rPr>
          <w:rFonts w:ascii="Arial" w:hAnsi="Arial" w:cs="Arial"/>
          <w:color w:val="000000"/>
          <w:sz w:val="24"/>
          <w:szCs w:val="24"/>
        </w:rPr>
      </w:pPr>
      <w:r w:rsidRPr="00077BA7">
        <w:rPr>
          <w:rFonts w:ascii="Arial" w:hAnsi="Arial" w:cs="Arial"/>
          <w:color w:val="000000"/>
          <w:sz w:val="24"/>
          <w:szCs w:val="24"/>
        </w:rPr>
        <w:t>Auditoria interna e externa: Normas Brasileiras de Contabilidade Técnicas de Auditoria (NBC TA), Aspectos gerais, conceito, objetivos, responsabilidades, funções, atribuições, relatório e opinião do auditor. Normas de Auditoria Interna – Resolução CFC nº 986/2003 (NBC TI 01 – Da auditoria interna), Auditoria no setor público: Finalidades e objetivos da auditoria governamental. Abrangência de atuação. Formas e tipos. Normas relativas à execução dos trabalhos. Normas relativas à opinião do auditor. Relatórios e pareceres de auditoria. Operacionalidade. Prática de auditoria governamental. Normas Brasileiras de Auditoria do Setor Público (NBASP).</w:t>
      </w:r>
    </w:p>
    <w:p w14:paraId="5BB08C3D" w14:textId="77777777" w:rsidR="001F0C01" w:rsidRPr="00077BA7" w:rsidRDefault="001F0C01" w:rsidP="001F0C01">
      <w:pPr>
        <w:jc w:val="both"/>
        <w:rPr>
          <w:rFonts w:ascii="Arial" w:hAnsi="Arial" w:cs="Arial"/>
          <w:color w:val="000000"/>
          <w:sz w:val="24"/>
          <w:szCs w:val="24"/>
        </w:rPr>
      </w:pPr>
      <w:r w:rsidRPr="00077BA7">
        <w:rPr>
          <w:rFonts w:ascii="Arial" w:hAnsi="Arial" w:cs="Arial"/>
          <w:color w:val="000000"/>
          <w:sz w:val="24"/>
          <w:szCs w:val="24"/>
        </w:rPr>
        <w:t>Licitações e Contratos: Lei Federal nº 14.133/2021, conceito, finalidades, princípios e objeto. Obrigatoriedade, dispensa, inexigibilidade e vedação. Modalidades. Procedimento, revogação e anulação. Sanções. Normas gerais de licitação. Contratos administrativos: conceito, peculiaridades e interpretação. Formalização, execução, inexecução, revisão e rescisão.</w:t>
      </w:r>
    </w:p>
    <w:p w14:paraId="27E7933F" w14:textId="77777777" w:rsidR="00B67D92" w:rsidRPr="00077BA7" w:rsidRDefault="00B67D92" w:rsidP="00B67D92">
      <w:pPr>
        <w:jc w:val="both"/>
        <w:rPr>
          <w:rFonts w:ascii="Arial" w:hAnsi="Arial" w:cs="Arial"/>
          <w:color w:val="000000"/>
          <w:sz w:val="24"/>
          <w:szCs w:val="24"/>
        </w:rPr>
      </w:pPr>
      <w:r w:rsidRPr="00077BA7">
        <w:rPr>
          <w:rFonts w:ascii="Arial" w:hAnsi="Arial" w:cs="Arial"/>
          <w:color w:val="000000"/>
          <w:sz w:val="24"/>
          <w:szCs w:val="24"/>
        </w:rPr>
        <w:t xml:space="preserve">Outras questões versando sobre as atividades e atribuições específicas </w:t>
      </w:r>
      <w:r>
        <w:rPr>
          <w:rFonts w:ascii="Arial" w:hAnsi="Arial" w:cs="Arial"/>
          <w:color w:val="000000"/>
          <w:sz w:val="24"/>
          <w:szCs w:val="24"/>
        </w:rPr>
        <w:t>da função.</w:t>
      </w:r>
    </w:p>
    <w:p w14:paraId="0030A9BD" w14:textId="77777777" w:rsidR="00197423" w:rsidRPr="00077BA7" w:rsidRDefault="00197423" w:rsidP="00197423">
      <w:pPr>
        <w:jc w:val="both"/>
        <w:rPr>
          <w:rFonts w:ascii="Arial" w:hAnsi="Arial" w:cs="Arial"/>
          <w:color w:val="000000"/>
          <w:sz w:val="24"/>
          <w:szCs w:val="24"/>
        </w:rPr>
      </w:pPr>
    </w:p>
    <w:p w14:paraId="65EC5ED8" w14:textId="77777777" w:rsidR="00197423" w:rsidRPr="00077BA7" w:rsidRDefault="00197423" w:rsidP="00197423">
      <w:pPr>
        <w:jc w:val="both"/>
        <w:rPr>
          <w:rFonts w:ascii="Arial" w:hAnsi="Arial" w:cs="Arial"/>
          <w:b/>
          <w:bCs/>
          <w:color w:val="000000"/>
          <w:sz w:val="24"/>
          <w:szCs w:val="24"/>
        </w:rPr>
      </w:pPr>
      <w:r w:rsidRPr="00077BA7">
        <w:rPr>
          <w:rFonts w:ascii="Arial" w:hAnsi="Arial" w:cs="Arial"/>
          <w:b/>
          <w:bCs/>
          <w:color w:val="000000"/>
          <w:sz w:val="24"/>
          <w:szCs w:val="24"/>
        </w:rPr>
        <w:t>COORDENADOR DO PROJETO ESPAÇO AMIGO</w:t>
      </w:r>
    </w:p>
    <w:p w14:paraId="6EE4BC2F" w14:textId="77777777" w:rsidR="00937278" w:rsidRDefault="00197423" w:rsidP="00197423">
      <w:pPr>
        <w:jc w:val="both"/>
        <w:rPr>
          <w:rFonts w:ascii="Arial" w:hAnsi="Arial" w:cs="Arial"/>
          <w:sz w:val="24"/>
          <w:szCs w:val="24"/>
        </w:rPr>
      </w:pPr>
      <w:r w:rsidRPr="00077BA7">
        <w:rPr>
          <w:rFonts w:ascii="Arial" w:hAnsi="Arial" w:cs="Arial"/>
          <w:sz w:val="24"/>
          <w:szCs w:val="24"/>
        </w:rPr>
        <w:t xml:space="preserve">Noções básicas de higiene: higiene pessoal e no trabalho; Equipamentos de proteção individual; Noções de primeiros socorros; Qualidade no atendimento ao público; Relações humanas no trabalho; Noções básicas de segurança no trabalho; Noções básicas de cuidados com crianças e adolescentes; Estatuto da Criança e do Adolescente (Lei nº 8.069/1990); </w:t>
      </w:r>
    </w:p>
    <w:p w14:paraId="7A08903B" w14:textId="77777777" w:rsidR="00B67D92" w:rsidRPr="00077BA7" w:rsidRDefault="00B67D92" w:rsidP="00B67D92">
      <w:pPr>
        <w:jc w:val="both"/>
        <w:rPr>
          <w:rFonts w:ascii="Arial" w:hAnsi="Arial" w:cs="Arial"/>
          <w:color w:val="000000"/>
          <w:sz w:val="24"/>
          <w:szCs w:val="24"/>
        </w:rPr>
      </w:pPr>
      <w:r w:rsidRPr="00077BA7">
        <w:rPr>
          <w:rFonts w:ascii="Arial" w:hAnsi="Arial" w:cs="Arial"/>
          <w:color w:val="000000"/>
          <w:sz w:val="24"/>
          <w:szCs w:val="24"/>
        </w:rPr>
        <w:t xml:space="preserve">Outras questões versando sobre as atividades e atribuições específicas </w:t>
      </w:r>
      <w:r>
        <w:rPr>
          <w:rFonts w:ascii="Arial" w:hAnsi="Arial" w:cs="Arial"/>
          <w:color w:val="000000"/>
          <w:sz w:val="24"/>
          <w:szCs w:val="24"/>
        </w:rPr>
        <w:t>da função.</w:t>
      </w:r>
    </w:p>
    <w:p w14:paraId="608EBAAC" w14:textId="77777777" w:rsidR="00197423" w:rsidRPr="00077BA7" w:rsidRDefault="00197423" w:rsidP="00197423">
      <w:pPr>
        <w:jc w:val="both"/>
        <w:rPr>
          <w:rFonts w:ascii="Arial" w:hAnsi="Arial" w:cs="Arial"/>
          <w:color w:val="000000"/>
          <w:sz w:val="24"/>
          <w:szCs w:val="24"/>
        </w:rPr>
      </w:pPr>
    </w:p>
    <w:p w14:paraId="5E9C3133" w14:textId="77777777" w:rsidR="00197423" w:rsidRPr="00077BA7" w:rsidRDefault="00197423" w:rsidP="00197423">
      <w:pPr>
        <w:jc w:val="both"/>
        <w:rPr>
          <w:rFonts w:ascii="Arial" w:hAnsi="Arial" w:cs="Arial"/>
          <w:b/>
          <w:bCs/>
          <w:color w:val="000000"/>
          <w:sz w:val="24"/>
          <w:szCs w:val="24"/>
        </w:rPr>
      </w:pPr>
      <w:r w:rsidRPr="00077BA7">
        <w:rPr>
          <w:rFonts w:ascii="Arial" w:hAnsi="Arial" w:cs="Arial"/>
          <w:b/>
          <w:bCs/>
          <w:color w:val="000000"/>
          <w:sz w:val="24"/>
          <w:szCs w:val="24"/>
        </w:rPr>
        <w:t>DENTISTA</w:t>
      </w:r>
    </w:p>
    <w:p w14:paraId="1BFB37DB" w14:textId="77777777" w:rsidR="00937278" w:rsidRDefault="00197423" w:rsidP="00197423">
      <w:pPr>
        <w:adjustRightInd w:val="0"/>
        <w:jc w:val="both"/>
        <w:rPr>
          <w:rFonts w:ascii="Arial" w:hAnsi="Arial" w:cs="Arial"/>
          <w:sz w:val="24"/>
          <w:szCs w:val="24"/>
        </w:rPr>
      </w:pPr>
      <w:r w:rsidRPr="00077BA7">
        <w:rPr>
          <w:rFonts w:ascii="Arial" w:hAnsi="Arial" w:cs="Arial"/>
          <w:sz w:val="24"/>
          <w:szCs w:val="24"/>
        </w:rPr>
        <w:t xml:space="preserve">Dentística operatória e restauradora; Anatomia e histologia bucal; Fisiologia e patologia bucal; Microbiologia e bioquímica bucal; Farmacologia; Periodontia; Odontopediatria; Ortodontia; Endodontia; Próteses; Cirurgia oral; Técnicas anestésicas em odontologia; Urgências em odontologia; Oclusão; Radiologia; Biossegurança; Educação em saúde bucal; Ética profissional. </w:t>
      </w:r>
    </w:p>
    <w:p w14:paraId="29184DC4" w14:textId="5814407F" w:rsidR="00197423" w:rsidRPr="00077BA7" w:rsidRDefault="00197423" w:rsidP="00197423">
      <w:pPr>
        <w:adjustRightInd w:val="0"/>
        <w:jc w:val="both"/>
        <w:rPr>
          <w:rFonts w:ascii="Arial" w:hAnsi="Arial" w:cs="Arial"/>
          <w:b/>
          <w:sz w:val="24"/>
          <w:szCs w:val="24"/>
          <w:u w:val="single"/>
        </w:rPr>
      </w:pPr>
      <w:r w:rsidRPr="00077BA7">
        <w:rPr>
          <w:rFonts w:ascii="Arial" w:hAnsi="Arial" w:cs="Arial"/>
          <w:b/>
          <w:sz w:val="24"/>
          <w:szCs w:val="24"/>
          <w:u w:val="single"/>
        </w:rPr>
        <w:t>Atenção para matéria específica para todos os profissionais da saúde.</w:t>
      </w:r>
    </w:p>
    <w:p w14:paraId="3592180D" w14:textId="77777777" w:rsidR="00B67D92" w:rsidRPr="00077BA7" w:rsidRDefault="00B67D92" w:rsidP="00B67D92">
      <w:pPr>
        <w:jc w:val="both"/>
        <w:rPr>
          <w:rFonts w:ascii="Arial" w:hAnsi="Arial" w:cs="Arial"/>
          <w:color w:val="000000"/>
          <w:sz w:val="24"/>
          <w:szCs w:val="24"/>
        </w:rPr>
      </w:pPr>
      <w:r w:rsidRPr="00077BA7">
        <w:rPr>
          <w:rFonts w:ascii="Arial" w:hAnsi="Arial" w:cs="Arial"/>
          <w:color w:val="000000"/>
          <w:sz w:val="24"/>
          <w:szCs w:val="24"/>
        </w:rPr>
        <w:t xml:space="preserve">Outras questões versando sobre as atividades e atribuições específicas </w:t>
      </w:r>
      <w:r>
        <w:rPr>
          <w:rFonts w:ascii="Arial" w:hAnsi="Arial" w:cs="Arial"/>
          <w:color w:val="000000"/>
          <w:sz w:val="24"/>
          <w:szCs w:val="24"/>
        </w:rPr>
        <w:t>da função.</w:t>
      </w:r>
    </w:p>
    <w:p w14:paraId="637B5C2E" w14:textId="77777777" w:rsidR="00197423" w:rsidRPr="00077BA7" w:rsidRDefault="00197423" w:rsidP="00197423">
      <w:pPr>
        <w:jc w:val="both"/>
        <w:rPr>
          <w:rFonts w:ascii="Arial" w:hAnsi="Arial" w:cs="Arial"/>
          <w:color w:val="000000"/>
          <w:sz w:val="24"/>
          <w:szCs w:val="24"/>
        </w:rPr>
      </w:pPr>
    </w:p>
    <w:p w14:paraId="0E8C2AEE" w14:textId="77777777" w:rsidR="00197423" w:rsidRPr="00077BA7" w:rsidRDefault="00197423" w:rsidP="00197423">
      <w:pPr>
        <w:rPr>
          <w:rFonts w:ascii="Arial" w:hAnsi="Arial" w:cs="Arial"/>
          <w:b/>
          <w:bCs/>
          <w:color w:val="000000"/>
          <w:sz w:val="24"/>
          <w:szCs w:val="24"/>
        </w:rPr>
      </w:pPr>
      <w:r w:rsidRPr="00077BA7">
        <w:rPr>
          <w:rFonts w:ascii="Arial" w:hAnsi="Arial" w:cs="Arial"/>
          <w:b/>
          <w:bCs/>
          <w:color w:val="000000"/>
          <w:sz w:val="24"/>
          <w:szCs w:val="24"/>
        </w:rPr>
        <w:t>ENFERMEIRO</w:t>
      </w:r>
    </w:p>
    <w:p w14:paraId="32579440" w14:textId="77777777" w:rsidR="00197423" w:rsidRPr="00077BA7" w:rsidRDefault="00197423" w:rsidP="00197423">
      <w:pPr>
        <w:adjustRightInd w:val="0"/>
        <w:jc w:val="both"/>
        <w:rPr>
          <w:rFonts w:ascii="Arial" w:hAnsi="Arial" w:cs="Arial"/>
          <w:sz w:val="24"/>
          <w:szCs w:val="24"/>
        </w:rPr>
      </w:pPr>
      <w:r w:rsidRPr="00077BA7">
        <w:rPr>
          <w:rFonts w:ascii="Arial" w:hAnsi="Arial" w:cs="Arial"/>
          <w:sz w:val="24"/>
          <w:szCs w:val="24"/>
        </w:rPr>
        <w:t xml:space="preserve">Fundamentos da prática de Enfermagem: bases teóricas do cuidado de enfermagem; sinais vitais; avaliação de saúde e exame físico; sistematização da Assistência de Enfermagem; prevenção e controle de infecção; administração de medicamentos e preparo de soluções; integridade da pele e cuidados de feridas; Enfermagem na Atenção Primária em Saúde; conhecimentos e princípios que fundamentam a Estratégia de Saúde da Família; conceitos básicos de epidemiologia; indicadores de saúde; metas de desenvolvimento do milênio; educação em saúde; vigilância em saúde; sistemas de Informação em saúde; doenças e agravos não transmissíveis; doenças transmissíveis; enfermagem em psiquiatria; saúde mental; política nacional </w:t>
      </w:r>
      <w:r w:rsidRPr="00077BA7">
        <w:rPr>
          <w:rFonts w:ascii="Arial" w:hAnsi="Arial" w:cs="Arial"/>
          <w:sz w:val="24"/>
          <w:szCs w:val="24"/>
        </w:rPr>
        <w:lastRenderedPageBreak/>
        <w:t>de saúde mental; exercício profissional de enfermagem: história da enfermagem, legislação aplicada à enfermagem; ética e bioética; Programa Nacional de Imunização; Princípios e Diretrizes do Sistema Único de Saúde e a Lei Orgânica da Saúde; saúde do trabalhador; biossegurança; saúde do adulto; saúde da mulher; saúde do homem; saúde da criança; saúde do adolescente e do jovem; saúde do idoso; práticas integrativas e complementares no Sistema Único de Saúde; pessoas com necessidades especiais; Política Nacional de Humanização; Ações de enfermagem na Atenção Básica Diabetes, Hipertensão Arterial, Prevenção de Câncer de Mama e Cérvico- Uterino.</w:t>
      </w:r>
    </w:p>
    <w:p w14:paraId="64DF2008" w14:textId="77777777" w:rsidR="00197423" w:rsidRPr="00077BA7" w:rsidRDefault="00197423" w:rsidP="00197423">
      <w:pPr>
        <w:adjustRightInd w:val="0"/>
        <w:jc w:val="both"/>
        <w:rPr>
          <w:rFonts w:ascii="Arial" w:hAnsi="Arial" w:cs="Arial"/>
          <w:sz w:val="24"/>
          <w:szCs w:val="24"/>
          <w:u w:val="single"/>
        </w:rPr>
      </w:pPr>
      <w:r w:rsidRPr="00077BA7">
        <w:rPr>
          <w:rFonts w:ascii="Arial" w:hAnsi="Arial" w:cs="Arial"/>
          <w:sz w:val="24"/>
          <w:szCs w:val="24"/>
          <w:u w:val="single"/>
        </w:rPr>
        <w:t>Referências Bibliográficas</w:t>
      </w:r>
    </w:p>
    <w:p w14:paraId="5EDCC95E" w14:textId="77777777" w:rsidR="00197423" w:rsidRPr="00077BA7" w:rsidRDefault="00197423" w:rsidP="00197423">
      <w:pPr>
        <w:adjustRightInd w:val="0"/>
        <w:jc w:val="both"/>
        <w:rPr>
          <w:rFonts w:ascii="Arial" w:hAnsi="Arial" w:cs="Arial"/>
          <w:sz w:val="24"/>
          <w:szCs w:val="24"/>
        </w:rPr>
      </w:pPr>
      <w:r w:rsidRPr="00077BA7">
        <w:rPr>
          <w:rFonts w:ascii="Arial" w:hAnsi="Arial" w:cs="Arial"/>
          <w:sz w:val="24"/>
          <w:szCs w:val="24"/>
        </w:rPr>
        <w:t>- BRASIL. Ministério da Saúde. Coordenação de Controle de Infecção</w:t>
      </w:r>
    </w:p>
    <w:p w14:paraId="5725FBA8" w14:textId="77777777" w:rsidR="00197423" w:rsidRPr="00077BA7" w:rsidRDefault="00197423" w:rsidP="00197423">
      <w:pPr>
        <w:adjustRightInd w:val="0"/>
        <w:jc w:val="both"/>
        <w:rPr>
          <w:rFonts w:ascii="Arial" w:hAnsi="Arial" w:cs="Arial"/>
          <w:sz w:val="24"/>
          <w:szCs w:val="24"/>
        </w:rPr>
      </w:pPr>
      <w:r w:rsidRPr="00077BA7">
        <w:rPr>
          <w:rFonts w:ascii="Arial" w:hAnsi="Arial" w:cs="Arial"/>
          <w:sz w:val="24"/>
          <w:szCs w:val="24"/>
        </w:rPr>
        <w:t>Hospitalar. Processamento de Artigos e Superfícies em Estabelecimentos de</w:t>
      </w:r>
    </w:p>
    <w:p w14:paraId="67343412" w14:textId="77777777" w:rsidR="00197423" w:rsidRPr="00077BA7" w:rsidRDefault="00197423" w:rsidP="00197423">
      <w:pPr>
        <w:adjustRightInd w:val="0"/>
        <w:jc w:val="both"/>
        <w:rPr>
          <w:rFonts w:ascii="Arial" w:hAnsi="Arial" w:cs="Arial"/>
          <w:sz w:val="24"/>
          <w:szCs w:val="24"/>
        </w:rPr>
      </w:pPr>
      <w:r w:rsidRPr="00077BA7">
        <w:rPr>
          <w:rFonts w:ascii="Arial" w:hAnsi="Arial" w:cs="Arial"/>
          <w:sz w:val="24"/>
          <w:szCs w:val="24"/>
        </w:rPr>
        <w:t>Saúde. 2.ª ed. Brasília, 1994. 50 p.</w:t>
      </w:r>
    </w:p>
    <w:p w14:paraId="58BE80C9" w14:textId="77777777" w:rsidR="00197423" w:rsidRPr="00077BA7" w:rsidRDefault="00197423" w:rsidP="00197423">
      <w:pPr>
        <w:adjustRightInd w:val="0"/>
        <w:jc w:val="both"/>
        <w:rPr>
          <w:rFonts w:ascii="Arial" w:hAnsi="Arial" w:cs="Arial"/>
          <w:sz w:val="24"/>
          <w:szCs w:val="24"/>
        </w:rPr>
      </w:pPr>
      <w:r w:rsidRPr="00077BA7">
        <w:rPr>
          <w:rFonts w:ascii="Arial" w:hAnsi="Arial" w:cs="Arial"/>
          <w:sz w:val="24"/>
          <w:szCs w:val="24"/>
        </w:rPr>
        <w:t>-BRÊTAS, A.C.P; GAMBA, M.A. Enfermagem e Saúde do Adulto – Série</w:t>
      </w:r>
    </w:p>
    <w:p w14:paraId="1F5F8E97"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Enfermagem. Barueri, SP: Manole, 2006.</w:t>
      </w:r>
    </w:p>
    <w:p w14:paraId="2FEDFC17"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 STEFANELLI, M.C.; FUKUDA, I.M.K.; ARANTES, E.C. Enfermagem psiquiátrica em suas dimensões assistenciais – Série Enfermagem. Barueri, SP: Manole, 2008.</w:t>
      </w:r>
    </w:p>
    <w:p w14:paraId="57ECD1E6" w14:textId="77777777" w:rsidR="00197423" w:rsidRPr="00077BA7" w:rsidRDefault="00197423" w:rsidP="00197423">
      <w:pPr>
        <w:adjustRightInd w:val="0"/>
        <w:jc w:val="both"/>
        <w:rPr>
          <w:rFonts w:ascii="Arial" w:hAnsi="Arial" w:cs="Arial"/>
          <w:sz w:val="24"/>
          <w:szCs w:val="24"/>
        </w:rPr>
      </w:pPr>
      <w:r w:rsidRPr="00077BA7">
        <w:rPr>
          <w:rFonts w:ascii="Arial" w:hAnsi="Arial" w:cs="Arial"/>
          <w:sz w:val="24"/>
          <w:szCs w:val="24"/>
        </w:rPr>
        <w:t>- Brunner &amp; Suddarth, tratado de enfermagem médico-cirúrgica / [editores] Suzanne C. Smeltzer... [et al.] ; [revisão técnica Isabel Cristina Fonseca da Cruz, Ivone Evangelista Cabral ; tradução Antonio Francisco Dieb Paulo, José Eduardo Ferreira de Figueiredo, Patricia Lydie Voeux]. – [Reimpr.]. – Rio de Janeiro : Guanabara Koogan, 2014.</w:t>
      </w:r>
    </w:p>
    <w:p w14:paraId="333D52B3" w14:textId="77777777" w:rsidR="00197423" w:rsidRPr="00077BA7" w:rsidRDefault="00197423" w:rsidP="00197423">
      <w:pPr>
        <w:adjustRightInd w:val="0"/>
        <w:jc w:val="both"/>
        <w:rPr>
          <w:rFonts w:ascii="Arial" w:hAnsi="Arial" w:cs="Arial"/>
          <w:sz w:val="24"/>
          <w:szCs w:val="24"/>
        </w:rPr>
      </w:pPr>
      <w:r w:rsidRPr="00077BA7">
        <w:rPr>
          <w:rFonts w:ascii="Arial" w:hAnsi="Arial" w:cs="Arial"/>
          <w:sz w:val="24"/>
          <w:szCs w:val="24"/>
          <w:lang w:val="en-US"/>
        </w:rPr>
        <w:t xml:space="preserve">- POTTER, Patrícia A.; PERRY, Anne Griffin. </w:t>
      </w:r>
      <w:r w:rsidRPr="00077BA7">
        <w:rPr>
          <w:rFonts w:ascii="Arial" w:hAnsi="Arial" w:cs="Arial"/>
          <w:sz w:val="24"/>
          <w:szCs w:val="24"/>
        </w:rPr>
        <w:t>Fundamentos de Enfermagem.</w:t>
      </w:r>
    </w:p>
    <w:p w14:paraId="529A7751" w14:textId="77777777" w:rsidR="00197423" w:rsidRPr="00077BA7" w:rsidRDefault="00197423" w:rsidP="00197423">
      <w:pPr>
        <w:adjustRightInd w:val="0"/>
        <w:jc w:val="both"/>
        <w:rPr>
          <w:rFonts w:ascii="Arial" w:hAnsi="Arial" w:cs="Arial"/>
          <w:sz w:val="24"/>
          <w:szCs w:val="24"/>
        </w:rPr>
      </w:pPr>
      <w:r w:rsidRPr="00077BA7">
        <w:rPr>
          <w:rFonts w:ascii="Arial" w:hAnsi="Arial" w:cs="Arial"/>
          <w:sz w:val="24"/>
          <w:szCs w:val="24"/>
        </w:rPr>
        <w:t>7.ª ed. Elsevier, 2009.</w:t>
      </w:r>
    </w:p>
    <w:p w14:paraId="0AE0338C" w14:textId="77777777" w:rsidR="00197423" w:rsidRPr="00077BA7" w:rsidRDefault="00197423" w:rsidP="00197423">
      <w:pPr>
        <w:adjustRightInd w:val="0"/>
        <w:jc w:val="both"/>
        <w:rPr>
          <w:rFonts w:ascii="Arial" w:hAnsi="Arial" w:cs="Arial"/>
          <w:sz w:val="24"/>
          <w:szCs w:val="24"/>
        </w:rPr>
      </w:pPr>
      <w:r w:rsidRPr="00077BA7">
        <w:rPr>
          <w:rFonts w:ascii="Arial" w:hAnsi="Arial" w:cs="Arial"/>
          <w:sz w:val="24"/>
          <w:szCs w:val="24"/>
        </w:rPr>
        <w:t>- GONÇALVES, Ana Maria Pinheiro. SAE – Sistematização da Assistência de Enfermagem: guia prático. Rio de Janeiro: Guanabara Koogan, 2008.</w:t>
      </w:r>
    </w:p>
    <w:p w14:paraId="56264285" w14:textId="77777777" w:rsidR="00197423" w:rsidRPr="00077BA7" w:rsidRDefault="00197423" w:rsidP="00197423">
      <w:pPr>
        <w:adjustRightInd w:val="0"/>
        <w:jc w:val="both"/>
        <w:rPr>
          <w:rFonts w:ascii="Arial" w:hAnsi="Arial" w:cs="Arial"/>
          <w:sz w:val="24"/>
          <w:szCs w:val="24"/>
        </w:rPr>
      </w:pPr>
      <w:r w:rsidRPr="00077BA7">
        <w:rPr>
          <w:rFonts w:ascii="Arial" w:hAnsi="Arial" w:cs="Arial"/>
          <w:sz w:val="24"/>
          <w:szCs w:val="24"/>
        </w:rPr>
        <w:t>- DOENGES, M.D.; MOORHOUSE, M.F.; MURR, A.C. Diagnósticos de Enfermagem: intervenções, prioridades, fundamentos. 12.ª ed. Rio de Janeiro: Guanabara. Koogan, 2011.</w:t>
      </w:r>
    </w:p>
    <w:p w14:paraId="14D2DF28" w14:textId="77777777" w:rsidR="00197423" w:rsidRPr="00077BA7" w:rsidRDefault="00197423" w:rsidP="00197423">
      <w:pPr>
        <w:adjustRightInd w:val="0"/>
        <w:jc w:val="both"/>
        <w:rPr>
          <w:rFonts w:ascii="Arial" w:hAnsi="Arial" w:cs="Arial"/>
          <w:sz w:val="24"/>
          <w:szCs w:val="24"/>
        </w:rPr>
      </w:pPr>
      <w:r w:rsidRPr="00077BA7">
        <w:rPr>
          <w:rFonts w:ascii="Arial" w:hAnsi="Arial" w:cs="Arial"/>
          <w:sz w:val="24"/>
          <w:szCs w:val="24"/>
        </w:rPr>
        <w:t>- Código de Ética dos Profissionais de Enfermagem.</w:t>
      </w:r>
    </w:p>
    <w:p w14:paraId="78C7B827" w14:textId="77777777" w:rsidR="00197423" w:rsidRPr="00077BA7" w:rsidRDefault="00197423" w:rsidP="00197423">
      <w:pPr>
        <w:adjustRightInd w:val="0"/>
        <w:jc w:val="both"/>
        <w:rPr>
          <w:rFonts w:ascii="Arial" w:hAnsi="Arial" w:cs="Arial"/>
          <w:sz w:val="24"/>
          <w:szCs w:val="24"/>
        </w:rPr>
      </w:pPr>
      <w:r w:rsidRPr="00077BA7">
        <w:rPr>
          <w:rFonts w:ascii="Arial" w:hAnsi="Arial" w:cs="Arial"/>
          <w:sz w:val="24"/>
          <w:szCs w:val="24"/>
        </w:rPr>
        <w:t xml:space="preserve">- Cadernos de Atenção Básica </w:t>
      </w:r>
      <w:r w:rsidRPr="00077BA7">
        <w:fldChar w:fldCharType="begin"/>
      </w:r>
      <w:r w:rsidRPr="00077BA7">
        <w:rPr>
          <w:rFonts w:ascii="Arial" w:hAnsi="Arial" w:cs="Arial"/>
          <w:sz w:val="24"/>
          <w:szCs w:val="24"/>
        </w:rPr>
        <w:instrText>HYPERLINK "http://dab.saude.gov.br/portaldab/biblioteca.php"</w:instrText>
      </w:r>
      <w:r w:rsidRPr="00077BA7">
        <w:fldChar w:fldCharType="separate"/>
      </w:r>
      <w:r w:rsidRPr="00077BA7">
        <w:rPr>
          <w:rStyle w:val="Hyperlink"/>
          <w:rFonts w:ascii="Arial" w:hAnsi="Arial" w:cs="Arial"/>
          <w:color w:val="0F243E" w:themeColor="text2" w:themeShade="80"/>
          <w:sz w:val="24"/>
          <w:szCs w:val="24"/>
        </w:rPr>
        <w:t>http://dab.saude.gov.br/portaldab/biblioteca.php</w:t>
      </w:r>
      <w:r w:rsidRPr="00077BA7">
        <w:rPr>
          <w:rStyle w:val="Hyperlink"/>
          <w:rFonts w:ascii="Arial" w:hAnsi="Arial" w:cs="Arial"/>
          <w:color w:val="0F243E" w:themeColor="text2" w:themeShade="80"/>
          <w:sz w:val="24"/>
          <w:szCs w:val="24"/>
        </w:rPr>
        <w:fldChar w:fldCharType="end"/>
      </w:r>
      <w:r w:rsidRPr="00077BA7">
        <w:rPr>
          <w:rFonts w:ascii="Arial" w:hAnsi="Arial" w:cs="Arial"/>
          <w:color w:val="0F243E" w:themeColor="text2" w:themeShade="80"/>
          <w:sz w:val="24"/>
          <w:szCs w:val="24"/>
        </w:rPr>
        <w:t>.</w:t>
      </w:r>
    </w:p>
    <w:p w14:paraId="20F099F8" w14:textId="77777777" w:rsidR="00197423" w:rsidRPr="00077BA7" w:rsidRDefault="00197423" w:rsidP="00197423">
      <w:pPr>
        <w:adjustRightInd w:val="0"/>
        <w:jc w:val="both"/>
        <w:rPr>
          <w:rFonts w:ascii="Arial" w:hAnsi="Arial" w:cs="Arial"/>
          <w:sz w:val="24"/>
          <w:szCs w:val="24"/>
        </w:rPr>
      </w:pPr>
      <w:r w:rsidRPr="00077BA7">
        <w:rPr>
          <w:rFonts w:ascii="Arial" w:hAnsi="Arial" w:cs="Arial"/>
          <w:sz w:val="24"/>
          <w:szCs w:val="24"/>
        </w:rPr>
        <w:t>- Brasil. Ministério da Saúde. Secretaria de Vigilância em Saúde. Coordenação-Geral de Desenvolvimento da Epidemiologia em Serviços. Guia de Vigilância em Saúde: [recurso eletrônico] / Ministério da Saúde, Secretaria de Vigilância em Saúde, Coordenação-Geral de Desenvolvimento da Epidemiologia e Serviços. – 1. ed. atual. – Brasília: Ministério da Saúde, 2016. 773 p.</w:t>
      </w:r>
    </w:p>
    <w:p w14:paraId="494F84DA" w14:textId="77777777" w:rsidR="00197423" w:rsidRPr="00077BA7" w:rsidRDefault="00197423" w:rsidP="00197423">
      <w:pPr>
        <w:adjustRightInd w:val="0"/>
        <w:jc w:val="both"/>
        <w:rPr>
          <w:rFonts w:ascii="Arial" w:hAnsi="Arial" w:cs="Arial"/>
          <w:b/>
          <w:sz w:val="24"/>
          <w:szCs w:val="24"/>
          <w:u w:val="single"/>
        </w:rPr>
      </w:pPr>
      <w:r w:rsidRPr="00077BA7">
        <w:rPr>
          <w:rFonts w:ascii="Arial" w:hAnsi="Arial" w:cs="Arial"/>
          <w:b/>
          <w:sz w:val="24"/>
          <w:szCs w:val="24"/>
          <w:u w:val="single"/>
        </w:rPr>
        <w:t>Atenção para o conteúdo para todos os profissionais da saúde.</w:t>
      </w:r>
    </w:p>
    <w:p w14:paraId="40B184DD" w14:textId="77777777" w:rsidR="00B67D92" w:rsidRPr="00077BA7" w:rsidRDefault="00B67D92" w:rsidP="00B67D92">
      <w:pPr>
        <w:jc w:val="both"/>
        <w:rPr>
          <w:rFonts w:ascii="Arial" w:hAnsi="Arial" w:cs="Arial"/>
          <w:color w:val="000000"/>
          <w:sz w:val="24"/>
          <w:szCs w:val="24"/>
        </w:rPr>
      </w:pPr>
      <w:r w:rsidRPr="00077BA7">
        <w:rPr>
          <w:rFonts w:ascii="Arial" w:hAnsi="Arial" w:cs="Arial"/>
          <w:color w:val="000000"/>
          <w:sz w:val="24"/>
          <w:szCs w:val="24"/>
        </w:rPr>
        <w:t xml:space="preserve">Outras questões versando sobre as atividades e atribuições específicas </w:t>
      </w:r>
      <w:r>
        <w:rPr>
          <w:rFonts w:ascii="Arial" w:hAnsi="Arial" w:cs="Arial"/>
          <w:color w:val="000000"/>
          <w:sz w:val="24"/>
          <w:szCs w:val="24"/>
        </w:rPr>
        <w:t>da função.</w:t>
      </w:r>
    </w:p>
    <w:p w14:paraId="7CD638D3" w14:textId="77777777" w:rsidR="00197423" w:rsidRPr="00077BA7" w:rsidRDefault="00197423" w:rsidP="00197423">
      <w:pPr>
        <w:adjustRightInd w:val="0"/>
        <w:jc w:val="both"/>
        <w:rPr>
          <w:rFonts w:ascii="Arial" w:hAnsi="Arial" w:cs="Arial"/>
          <w:color w:val="000000"/>
          <w:sz w:val="24"/>
          <w:szCs w:val="24"/>
        </w:rPr>
      </w:pPr>
    </w:p>
    <w:p w14:paraId="414EF9ED" w14:textId="77777777" w:rsidR="00197423" w:rsidRPr="00077BA7" w:rsidRDefault="00197423" w:rsidP="00197423">
      <w:pPr>
        <w:adjustRightInd w:val="0"/>
        <w:jc w:val="both"/>
        <w:rPr>
          <w:rFonts w:ascii="Arial" w:hAnsi="Arial" w:cs="Arial"/>
          <w:b/>
          <w:bCs/>
          <w:color w:val="000000"/>
          <w:sz w:val="24"/>
          <w:szCs w:val="24"/>
        </w:rPr>
      </w:pPr>
      <w:r w:rsidRPr="00077BA7">
        <w:rPr>
          <w:rFonts w:ascii="Arial" w:hAnsi="Arial" w:cs="Arial"/>
          <w:b/>
          <w:bCs/>
          <w:color w:val="000000"/>
          <w:sz w:val="24"/>
          <w:szCs w:val="24"/>
        </w:rPr>
        <w:t>ENFERMEIRO DO PSF</w:t>
      </w:r>
    </w:p>
    <w:p w14:paraId="0DD6DBEE" w14:textId="77777777" w:rsidR="00197423" w:rsidRPr="00077BA7" w:rsidRDefault="00197423" w:rsidP="00197423">
      <w:pPr>
        <w:adjustRightInd w:val="0"/>
        <w:jc w:val="both"/>
        <w:rPr>
          <w:rFonts w:ascii="Arial" w:hAnsi="Arial" w:cs="Arial"/>
          <w:sz w:val="24"/>
          <w:szCs w:val="24"/>
        </w:rPr>
      </w:pPr>
      <w:r w:rsidRPr="00077BA7">
        <w:rPr>
          <w:rFonts w:ascii="Arial" w:hAnsi="Arial" w:cs="Arial"/>
          <w:sz w:val="24"/>
          <w:szCs w:val="24"/>
        </w:rPr>
        <w:t xml:space="preserve">Fundamentos da prática de Enfermagem: bases teóricas do cuidado de enfermagem; sinais vitais; avaliação de saúde e exame físico; sistematização da Assistência de Enfermagem; prevenção e controle de infecção; administração de medicamentos e preparo de soluções; integridade da pele e cuidados de feridas; Enfermagem na Atenção Primária em Saúde; conhecimentos e princípios que fundamentam a Estratégia de Saúde da Família; conceitos básicos de epidemiologia; indicadores de saúde; metas de desenvolvimento do milênio; educação em saúde; vigilância em saúde; sistemas de Informação em saúde; doenças e agravos não transmissíveis; doenças transmissíveis; enfermagem em psiquiatria; saúde mental; política nacional de saúde mental; exercício profissional de enfermagem: história da enfermagem, </w:t>
      </w:r>
      <w:r w:rsidRPr="00077BA7">
        <w:rPr>
          <w:rFonts w:ascii="Arial" w:hAnsi="Arial" w:cs="Arial"/>
          <w:sz w:val="24"/>
          <w:szCs w:val="24"/>
        </w:rPr>
        <w:lastRenderedPageBreak/>
        <w:t>legislação aplicada à enfermagem; ética e bioética; Programa Nacional de Imunização; Princípios e Diretrizes do Sistema Único de Saúde e a Lei Orgânica da Saúde; saúde do trabalhador; biossegurança; saúde do adulto; saúde da mulher; saúde do homem; saúde da criança; saúde do adolescente e do jovem; saúde do idoso; práticas integrativas e complementares no Sistema Único de Saúde; pessoas com necessidades especiais; Política Nacional de Humanização; Ações de enfermagem na Atenção Básica Diabetes, Hipertensão Arterial, Prevenção de Câncer de Mama e Cérvico- Uterino.</w:t>
      </w:r>
    </w:p>
    <w:p w14:paraId="06C00358" w14:textId="77777777" w:rsidR="00197423" w:rsidRPr="00077BA7" w:rsidRDefault="00197423" w:rsidP="00197423">
      <w:pPr>
        <w:adjustRightInd w:val="0"/>
        <w:jc w:val="both"/>
        <w:rPr>
          <w:rFonts w:ascii="Arial" w:hAnsi="Arial" w:cs="Arial"/>
          <w:sz w:val="24"/>
          <w:szCs w:val="24"/>
          <w:u w:val="single"/>
        </w:rPr>
      </w:pPr>
      <w:r w:rsidRPr="00077BA7">
        <w:rPr>
          <w:rFonts w:ascii="Arial" w:hAnsi="Arial" w:cs="Arial"/>
          <w:sz w:val="24"/>
          <w:szCs w:val="24"/>
          <w:u w:val="single"/>
        </w:rPr>
        <w:t>Referências Bibliográficas</w:t>
      </w:r>
    </w:p>
    <w:p w14:paraId="0F4CFE32" w14:textId="77777777" w:rsidR="00197423" w:rsidRPr="00077BA7" w:rsidRDefault="00197423" w:rsidP="00197423">
      <w:pPr>
        <w:adjustRightInd w:val="0"/>
        <w:jc w:val="both"/>
        <w:rPr>
          <w:rFonts w:ascii="Arial" w:hAnsi="Arial" w:cs="Arial"/>
          <w:sz w:val="24"/>
          <w:szCs w:val="24"/>
        </w:rPr>
      </w:pPr>
      <w:r w:rsidRPr="00077BA7">
        <w:rPr>
          <w:rFonts w:ascii="Arial" w:hAnsi="Arial" w:cs="Arial"/>
          <w:sz w:val="24"/>
          <w:szCs w:val="24"/>
        </w:rPr>
        <w:t>- BRASIL. Ministério da Saúde. Coordenação de Controle de Infecção</w:t>
      </w:r>
    </w:p>
    <w:p w14:paraId="17C0729F" w14:textId="77777777" w:rsidR="00197423" w:rsidRPr="00077BA7" w:rsidRDefault="00197423" w:rsidP="00197423">
      <w:pPr>
        <w:adjustRightInd w:val="0"/>
        <w:jc w:val="both"/>
        <w:rPr>
          <w:rFonts w:ascii="Arial" w:hAnsi="Arial" w:cs="Arial"/>
          <w:sz w:val="24"/>
          <w:szCs w:val="24"/>
        </w:rPr>
      </w:pPr>
      <w:r w:rsidRPr="00077BA7">
        <w:rPr>
          <w:rFonts w:ascii="Arial" w:hAnsi="Arial" w:cs="Arial"/>
          <w:sz w:val="24"/>
          <w:szCs w:val="24"/>
        </w:rPr>
        <w:t>Hospitalar. Processamento de Artigos e Superfícies em Estabelecimentos de</w:t>
      </w:r>
    </w:p>
    <w:p w14:paraId="4CFA08EA" w14:textId="77777777" w:rsidR="00197423" w:rsidRPr="00077BA7" w:rsidRDefault="00197423" w:rsidP="00197423">
      <w:pPr>
        <w:adjustRightInd w:val="0"/>
        <w:jc w:val="both"/>
        <w:rPr>
          <w:rFonts w:ascii="Arial" w:hAnsi="Arial" w:cs="Arial"/>
          <w:sz w:val="24"/>
          <w:szCs w:val="24"/>
        </w:rPr>
      </w:pPr>
      <w:r w:rsidRPr="00077BA7">
        <w:rPr>
          <w:rFonts w:ascii="Arial" w:hAnsi="Arial" w:cs="Arial"/>
          <w:sz w:val="24"/>
          <w:szCs w:val="24"/>
        </w:rPr>
        <w:t>Saúde. 2.ª ed. Brasília, 1994. 50 p.</w:t>
      </w:r>
    </w:p>
    <w:p w14:paraId="2F34D9F7" w14:textId="77777777" w:rsidR="00197423" w:rsidRPr="00077BA7" w:rsidRDefault="00197423" w:rsidP="00197423">
      <w:pPr>
        <w:adjustRightInd w:val="0"/>
        <w:jc w:val="both"/>
        <w:rPr>
          <w:rFonts w:ascii="Arial" w:hAnsi="Arial" w:cs="Arial"/>
          <w:sz w:val="24"/>
          <w:szCs w:val="24"/>
        </w:rPr>
      </w:pPr>
      <w:r w:rsidRPr="00077BA7">
        <w:rPr>
          <w:rFonts w:ascii="Arial" w:hAnsi="Arial" w:cs="Arial"/>
          <w:sz w:val="24"/>
          <w:szCs w:val="24"/>
        </w:rPr>
        <w:t>-BRÊTAS, A.C.P; GAMBA, M.A. Enfermagem e Saúde do Adulto – Série</w:t>
      </w:r>
    </w:p>
    <w:p w14:paraId="199AB438"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Enfermagem. Barueri, SP: Manole, 2006.</w:t>
      </w:r>
    </w:p>
    <w:p w14:paraId="5F0099DD"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 STEFANELLI, M.C.; FUKUDA, I.M.K.; ARANTES, E.C. Enfermagem psiquiátrica em suas dimensões assistenciais – Série Enfermagem. Barueri, SP: Manole, 2008.</w:t>
      </w:r>
    </w:p>
    <w:p w14:paraId="351BA51A" w14:textId="77777777" w:rsidR="00197423" w:rsidRPr="00077BA7" w:rsidRDefault="00197423" w:rsidP="00197423">
      <w:pPr>
        <w:adjustRightInd w:val="0"/>
        <w:jc w:val="both"/>
        <w:rPr>
          <w:rFonts w:ascii="Arial" w:hAnsi="Arial" w:cs="Arial"/>
          <w:sz w:val="24"/>
          <w:szCs w:val="24"/>
        </w:rPr>
      </w:pPr>
      <w:r w:rsidRPr="00077BA7">
        <w:rPr>
          <w:rFonts w:ascii="Arial" w:hAnsi="Arial" w:cs="Arial"/>
          <w:sz w:val="24"/>
          <w:szCs w:val="24"/>
        </w:rPr>
        <w:t>- Brunner &amp; Suddarth, tratado de enfermagem médico-cirúrgica / [editores] Suzanne C. Smeltzer... [et al.] ; [revisão técnica Isabel Cristina Fonseca da Cruz, Ivone Evangelista Cabral ; tradução Antonio Francisco Dieb Paulo, José Eduardo Ferreira de Figueiredo, Patricia Lydie Voeux]. – [Reimpr.]. – Rio de Janeiro : Guanabara Koogan, 2014.</w:t>
      </w:r>
    </w:p>
    <w:p w14:paraId="0099ACEB" w14:textId="77777777" w:rsidR="00197423" w:rsidRPr="00077BA7" w:rsidRDefault="00197423" w:rsidP="00197423">
      <w:pPr>
        <w:adjustRightInd w:val="0"/>
        <w:jc w:val="both"/>
        <w:rPr>
          <w:rFonts w:ascii="Arial" w:hAnsi="Arial" w:cs="Arial"/>
          <w:sz w:val="24"/>
          <w:szCs w:val="24"/>
        </w:rPr>
      </w:pPr>
      <w:r w:rsidRPr="00077BA7">
        <w:rPr>
          <w:rFonts w:ascii="Arial" w:hAnsi="Arial" w:cs="Arial"/>
          <w:sz w:val="24"/>
          <w:szCs w:val="24"/>
          <w:lang w:val="en-US"/>
        </w:rPr>
        <w:t xml:space="preserve">- POTTER, Patrícia A.; PERRY, Anne Griffin. </w:t>
      </w:r>
      <w:r w:rsidRPr="00077BA7">
        <w:rPr>
          <w:rFonts w:ascii="Arial" w:hAnsi="Arial" w:cs="Arial"/>
          <w:sz w:val="24"/>
          <w:szCs w:val="24"/>
        </w:rPr>
        <w:t>Fundamentos de Enfermagem.</w:t>
      </w:r>
    </w:p>
    <w:p w14:paraId="228B5803" w14:textId="77777777" w:rsidR="00197423" w:rsidRPr="00077BA7" w:rsidRDefault="00197423" w:rsidP="00197423">
      <w:pPr>
        <w:adjustRightInd w:val="0"/>
        <w:jc w:val="both"/>
        <w:rPr>
          <w:rFonts w:ascii="Arial" w:hAnsi="Arial" w:cs="Arial"/>
          <w:sz w:val="24"/>
          <w:szCs w:val="24"/>
        </w:rPr>
      </w:pPr>
      <w:r w:rsidRPr="00077BA7">
        <w:rPr>
          <w:rFonts w:ascii="Arial" w:hAnsi="Arial" w:cs="Arial"/>
          <w:sz w:val="24"/>
          <w:szCs w:val="24"/>
        </w:rPr>
        <w:t>7.ª ed. Elsevier, 2009.</w:t>
      </w:r>
    </w:p>
    <w:p w14:paraId="56BC3E1C" w14:textId="77777777" w:rsidR="00197423" w:rsidRPr="00077BA7" w:rsidRDefault="00197423" w:rsidP="00197423">
      <w:pPr>
        <w:adjustRightInd w:val="0"/>
        <w:jc w:val="both"/>
        <w:rPr>
          <w:rFonts w:ascii="Arial" w:hAnsi="Arial" w:cs="Arial"/>
          <w:sz w:val="24"/>
          <w:szCs w:val="24"/>
        </w:rPr>
      </w:pPr>
      <w:r w:rsidRPr="00077BA7">
        <w:rPr>
          <w:rFonts w:ascii="Arial" w:hAnsi="Arial" w:cs="Arial"/>
          <w:sz w:val="24"/>
          <w:szCs w:val="24"/>
        </w:rPr>
        <w:t>- GONÇALVES, Ana Maria Pinheiro. SAE – Sistematização da Assistência de Enfermagem: guia prático. Rio de Janeiro: Guanabara Koogan, 2008.</w:t>
      </w:r>
    </w:p>
    <w:p w14:paraId="0EA7A768" w14:textId="77777777" w:rsidR="00197423" w:rsidRPr="00077BA7" w:rsidRDefault="00197423" w:rsidP="00197423">
      <w:pPr>
        <w:adjustRightInd w:val="0"/>
        <w:jc w:val="both"/>
        <w:rPr>
          <w:rFonts w:ascii="Arial" w:hAnsi="Arial" w:cs="Arial"/>
          <w:sz w:val="24"/>
          <w:szCs w:val="24"/>
        </w:rPr>
      </w:pPr>
      <w:r w:rsidRPr="00077BA7">
        <w:rPr>
          <w:rFonts w:ascii="Arial" w:hAnsi="Arial" w:cs="Arial"/>
          <w:sz w:val="24"/>
          <w:szCs w:val="24"/>
        </w:rPr>
        <w:t>- DOENGES, M.D.; MOORHOUSE, M.F.; MURR, A.C. Diagnósticos de Enfermagem: intervenções, prioridades, fundamentos. 12.ª ed. Rio de Janeiro: Guanabara. Koogan, 2011.</w:t>
      </w:r>
    </w:p>
    <w:p w14:paraId="50CDF9E0" w14:textId="77777777" w:rsidR="00197423" w:rsidRPr="00077BA7" w:rsidRDefault="00197423" w:rsidP="00197423">
      <w:pPr>
        <w:adjustRightInd w:val="0"/>
        <w:jc w:val="both"/>
        <w:rPr>
          <w:rFonts w:ascii="Arial" w:hAnsi="Arial" w:cs="Arial"/>
          <w:sz w:val="24"/>
          <w:szCs w:val="24"/>
        </w:rPr>
      </w:pPr>
      <w:r w:rsidRPr="00077BA7">
        <w:rPr>
          <w:rFonts w:ascii="Arial" w:hAnsi="Arial" w:cs="Arial"/>
          <w:sz w:val="24"/>
          <w:szCs w:val="24"/>
        </w:rPr>
        <w:t>- Código de Ética dos Profissionais de Enfermagem.</w:t>
      </w:r>
    </w:p>
    <w:p w14:paraId="08F7EFF4" w14:textId="77777777" w:rsidR="00197423" w:rsidRPr="00077BA7" w:rsidRDefault="00197423" w:rsidP="00197423">
      <w:pPr>
        <w:adjustRightInd w:val="0"/>
        <w:jc w:val="both"/>
        <w:rPr>
          <w:rFonts w:ascii="Arial" w:hAnsi="Arial" w:cs="Arial"/>
          <w:color w:val="0F243E" w:themeColor="text2" w:themeShade="80"/>
          <w:sz w:val="24"/>
          <w:szCs w:val="24"/>
        </w:rPr>
      </w:pPr>
      <w:r w:rsidRPr="00077BA7">
        <w:rPr>
          <w:rFonts w:ascii="Arial" w:hAnsi="Arial" w:cs="Arial"/>
          <w:sz w:val="24"/>
          <w:szCs w:val="24"/>
        </w:rPr>
        <w:t xml:space="preserve">- Cadernos de Atenção </w:t>
      </w:r>
      <w:r w:rsidRPr="00077BA7">
        <w:rPr>
          <w:rFonts w:ascii="Arial" w:hAnsi="Arial" w:cs="Arial"/>
          <w:color w:val="0F243E" w:themeColor="text2" w:themeShade="80"/>
          <w:sz w:val="24"/>
          <w:szCs w:val="24"/>
        </w:rPr>
        <w:t xml:space="preserve">Básica </w:t>
      </w:r>
      <w:hyperlink r:id="rId8" w:history="1">
        <w:r w:rsidRPr="00077BA7">
          <w:rPr>
            <w:rStyle w:val="Hyperlink"/>
            <w:rFonts w:ascii="Arial" w:hAnsi="Arial" w:cs="Arial"/>
            <w:color w:val="0F243E" w:themeColor="text2" w:themeShade="80"/>
            <w:sz w:val="24"/>
            <w:szCs w:val="24"/>
          </w:rPr>
          <w:t>http://dab.saude.gov.br/portaldab/biblioteca.php</w:t>
        </w:r>
      </w:hyperlink>
      <w:r w:rsidRPr="00077BA7">
        <w:rPr>
          <w:rFonts w:ascii="Arial" w:hAnsi="Arial" w:cs="Arial"/>
          <w:color w:val="0F243E" w:themeColor="text2" w:themeShade="80"/>
          <w:sz w:val="24"/>
          <w:szCs w:val="24"/>
        </w:rPr>
        <w:t>.</w:t>
      </w:r>
    </w:p>
    <w:p w14:paraId="2ABD147F" w14:textId="77777777" w:rsidR="00197423" w:rsidRPr="00077BA7" w:rsidRDefault="00197423" w:rsidP="00197423">
      <w:pPr>
        <w:adjustRightInd w:val="0"/>
        <w:jc w:val="both"/>
        <w:rPr>
          <w:rFonts w:ascii="Arial" w:hAnsi="Arial" w:cs="Arial"/>
          <w:sz w:val="24"/>
          <w:szCs w:val="24"/>
        </w:rPr>
      </w:pPr>
      <w:r w:rsidRPr="00077BA7">
        <w:rPr>
          <w:rFonts w:ascii="Arial" w:hAnsi="Arial" w:cs="Arial"/>
          <w:sz w:val="24"/>
          <w:szCs w:val="24"/>
        </w:rPr>
        <w:t>- Brasil. Ministério da Saúde. Secretaria de Vigilância em Saúde. Coordenação-Geral de Desenvolvimento da Epidemiologia em Serviços. Guia de Vigilância em Saúde: [recurso eletrônico] / Ministério da Saúde, Secretaria de Vigilância em Saúde, Coordenação-Geral de Desenvolvimento da Epidemiologia e Serviços. – 1. ed. atual. – Brasília: Ministério da Saúde, 2016. 773 p.</w:t>
      </w:r>
    </w:p>
    <w:p w14:paraId="32C81019" w14:textId="77777777" w:rsidR="00197423" w:rsidRPr="00077BA7" w:rsidRDefault="00197423" w:rsidP="00197423">
      <w:pPr>
        <w:adjustRightInd w:val="0"/>
        <w:jc w:val="both"/>
        <w:rPr>
          <w:rFonts w:ascii="Arial" w:hAnsi="Arial" w:cs="Arial"/>
          <w:b/>
          <w:sz w:val="24"/>
          <w:szCs w:val="24"/>
          <w:u w:val="single"/>
        </w:rPr>
      </w:pPr>
      <w:r w:rsidRPr="00077BA7">
        <w:rPr>
          <w:rFonts w:ascii="Arial" w:hAnsi="Arial" w:cs="Arial"/>
          <w:b/>
          <w:sz w:val="24"/>
          <w:szCs w:val="24"/>
          <w:u w:val="single"/>
        </w:rPr>
        <w:t>Atenção para o conteúdo para todos os profissionais da saúde.</w:t>
      </w:r>
    </w:p>
    <w:p w14:paraId="7542D977" w14:textId="77777777" w:rsidR="00B67D92" w:rsidRPr="00077BA7" w:rsidRDefault="00B67D92" w:rsidP="00B67D92">
      <w:pPr>
        <w:jc w:val="both"/>
        <w:rPr>
          <w:rFonts w:ascii="Arial" w:hAnsi="Arial" w:cs="Arial"/>
          <w:color w:val="000000"/>
          <w:sz w:val="24"/>
          <w:szCs w:val="24"/>
        </w:rPr>
      </w:pPr>
      <w:r w:rsidRPr="00077BA7">
        <w:rPr>
          <w:rFonts w:ascii="Arial" w:hAnsi="Arial" w:cs="Arial"/>
          <w:color w:val="000000"/>
          <w:sz w:val="24"/>
          <w:szCs w:val="24"/>
        </w:rPr>
        <w:t xml:space="preserve">Outras questões versando sobre as atividades e atribuições específicas </w:t>
      </w:r>
      <w:r>
        <w:rPr>
          <w:rFonts w:ascii="Arial" w:hAnsi="Arial" w:cs="Arial"/>
          <w:color w:val="000000"/>
          <w:sz w:val="24"/>
          <w:szCs w:val="24"/>
        </w:rPr>
        <w:t>da função.</w:t>
      </w:r>
    </w:p>
    <w:p w14:paraId="68392816" w14:textId="77777777" w:rsidR="00197423" w:rsidRPr="00077BA7" w:rsidRDefault="00197423" w:rsidP="00197423">
      <w:pPr>
        <w:adjustRightInd w:val="0"/>
        <w:jc w:val="both"/>
        <w:rPr>
          <w:rFonts w:ascii="Arial" w:hAnsi="Arial" w:cs="Arial"/>
          <w:b/>
          <w:bCs/>
          <w:color w:val="000000"/>
          <w:sz w:val="24"/>
          <w:szCs w:val="24"/>
        </w:rPr>
      </w:pPr>
    </w:p>
    <w:p w14:paraId="73C3CE46" w14:textId="77777777" w:rsidR="00197423" w:rsidRPr="00077BA7" w:rsidRDefault="00197423" w:rsidP="00197423">
      <w:pPr>
        <w:adjustRightInd w:val="0"/>
        <w:jc w:val="both"/>
        <w:rPr>
          <w:rFonts w:ascii="Arial" w:hAnsi="Arial" w:cs="Arial"/>
          <w:b/>
          <w:bCs/>
          <w:color w:val="000000"/>
          <w:sz w:val="24"/>
          <w:szCs w:val="24"/>
        </w:rPr>
      </w:pPr>
      <w:r w:rsidRPr="00077BA7">
        <w:rPr>
          <w:rFonts w:ascii="Arial" w:hAnsi="Arial" w:cs="Arial"/>
          <w:b/>
          <w:bCs/>
          <w:color w:val="000000"/>
          <w:sz w:val="24"/>
          <w:szCs w:val="24"/>
        </w:rPr>
        <w:t>FARMACÊUTICO</w:t>
      </w:r>
    </w:p>
    <w:p w14:paraId="39EE943D" w14:textId="77777777" w:rsidR="00937278" w:rsidRDefault="00197423" w:rsidP="00197423">
      <w:pPr>
        <w:jc w:val="both"/>
        <w:rPr>
          <w:rFonts w:ascii="Arial" w:hAnsi="Arial" w:cs="Arial"/>
          <w:sz w:val="24"/>
          <w:szCs w:val="24"/>
        </w:rPr>
      </w:pPr>
      <w:r w:rsidRPr="00077BA7">
        <w:rPr>
          <w:rFonts w:ascii="Arial" w:hAnsi="Arial" w:cs="Arial"/>
          <w:sz w:val="24"/>
          <w:szCs w:val="24"/>
        </w:rPr>
        <w:t xml:space="preserve">Farmacocinética e farmacodinâmica; Interações medicamentosas; Fármacos anestésicos locais; Fármacos analgésicos, Antitérmicos e Anti-inflamatórios; Fármacos imunossupressores; Fármacos que atuam no sistema nervoso autônomo; Fármacos que atuam no sistema nervoso central; Fármacos diuréticos; Fármacos que atuam no sistema cardiovascular; Fármacos antidiabéticos; Fármacos que atuam no sistema digestório; Fármacos que atuam no sistema reprodutor; Fármacos antimicrobianos; Fármacos antiparasitários; Fármacos antifúngicos; Fármacos hemostáticos e anticoagulantes; Cálculos Farmacêuticos na Dispensação de Medicamentos; Política Nacional de Medicamentos - Políticas de Saúde e de Medicamentos, Regulamentação e Qualidade, Seleção de Medicamentos, Disponibilidade e Acesso, Educação, Informação e Comunicação; Assistência </w:t>
      </w:r>
      <w:r w:rsidRPr="00077BA7">
        <w:rPr>
          <w:rFonts w:ascii="Arial" w:hAnsi="Arial" w:cs="Arial"/>
          <w:sz w:val="24"/>
          <w:szCs w:val="24"/>
        </w:rPr>
        <w:lastRenderedPageBreak/>
        <w:t xml:space="preserve">Farmacêutica: Ciclo de Assistência Farmacêutica e Uso Racional de Medicamentos; Assistência Farmacêutica no SUS: Medicamentos disponibilizados. Programas aos quais se destinam; Princípios da Ética Profissional; Relação Nacional de Medicamentos Essenciais - RENAME e Relação Municipal de Medicamentos - REMUME; Principais Legislações Sanitárias; Legislação Básica do SUS – Sistema Único de Saúde. </w:t>
      </w:r>
    </w:p>
    <w:p w14:paraId="39CD3E0E" w14:textId="0F9A9FBB" w:rsidR="00197423" w:rsidRPr="00077BA7" w:rsidRDefault="00197423" w:rsidP="00197423">
      <w:pPr>
        <w:jc w:val="both"/>
        <w:rPr>
          <w:rFonts w:ascii="Arial" w:hAnsi="Arial" w:cs="Arial"/>
          <w:b/>
          <w:sz w:val="24"/>
          <w:szCs w:val="24"/>
          <w:u w:val="single"/>
        </w:rPr>
      </w:pPr>
      <w:r w:rsidRPr="00077BA7">
        <w:rPr>
          <w:rFonts w:ascii="Arial" w:hAnsi="Arial" w:cs="Arial"/>
          <w:b/>
          <w:sz w:val="24"/>
          <w:szCs w:val="24"/>
          <w:u w:val="single"/>
        </w:rPr>
        <w:t>Atenção para o conteúdo para todos os profissionais da saúde.</w:t>
      </w:r>
    </w:p>
    <w:p w14:paraId="209D9980" w14:textId="77777777" w:rsidR="00B67D92" w:rsidRPr="00077BA7" w:rsidRDefault="00B67D92" w:rsidP="00B67D92">
      <w:pPr>
        <w:jc w:val="both"/>
        <w:rPr>
          <w:rFonts w:ascii="Arial" w:hAnsi="Arial" w:cs="Arial"/>
          <w:color w:val="000000"/>
          <w:sz w:val="24"/>
          <w:szCs w:val="24"/>
        </w:rPr>
      </w:pPr>
      <w:r w:rsidRPr="00077BA7">
        <w:rPr>
          <w:rFonts w:ascii="Arial" w:hAnsi="Arial" w:cs="Arial"/>
          <w:color w:val="000000"/>
          <w:sz w:val="24"/>
          <w:szCs w:val="24"/>
        </w:rPr>
        <w:t xml:space="preserve">Outras questões versando sobre as atividades e atribuições específicas </w:t>
      </w:r>
      <w:r>
        <w:rPr>
          <w:rFonts w:ascii="Arial" w:hAnsi="Arial" w:cs="Arial"/>
          <w:color w:val="000000"/>
          <w:sz w:val="24"/>
          <w:szCs w:val="24"/>
        </w:rPr>
        <w:t>da função.</w:t>
      </w:r>
    </w:p>
    <w:p w14:paraId="4F73906E" w14:textId="77777777" w:rsidR="00197423" w:rsidRPr="00077BA7" w:rsidRDefault="00197423" w:rsidP="00197423">
      <w:pPr>
        <w:adjustRightInd w:val="0"/>
        <w:jc w:val="both"/>
        <w:rPr>
          <w:rFonts w:ascii="Arial" w:hAnsi="Arial" w:cs="Arial"/>
          <w:color w:val="000000"/>
          <w:sz w:val="24"/>
          <w:szCs w:val="24"/>
        </w:rPr>
      </w:pPr>
    </w:p>
    <w:p w14:paraId="1F789D43" w14:textId="77777777" w:rsidR="00197423" w:rsidRPr="00077BA7" w:rsidRDefault="00197423" w:rsidP="00197423">
      <w:pPr>
        <w:adjustRightInd w:val="0"/>
        <w:jc w:val="both"/>
        <w:rPr>
          <w:rFonts w:ascii="Arial" w:hAnsi="Arial" w:cs="Arial"/>
          <w:b/>
          <w:bCs/>
          <w:color w:val="000000"/>
          <w:sz w:val="24"/>
          <w:szCs w:val="24"/>
        </w:rPr>
      </w:pPr>
      <w:r w:rsidRPr="00077BA7">
        <w:rPr>
          <w:rFonts w:ascii="Arial" w:hAnsi="Arial" w:cs="Arial"/>
          <w:b/>
          <w:bCs/>
          <w:color w:val="000000"/>
          <w:sz w:val="24"/>
          <w:szCs w:val="24"/>
        </w:rPr>
        <w:t>FISIOTERAPEUTA</w:t>
      </w:r>
    </w:p>
    <w:p w14:paraId="3EBC498C" w14:textId="77777777" w:rsidR="00937278" w:rsidRDefault="00197423" w:rsidP="00197423">
      <w:pPr>
        <w:jc w:val="both"/>
        <w:rPr>
          <w:rFonts w:ascii="Arial" w:hAnsi="Arial" w:cs="Arial"/>
          <w:sz w:val="24"/>
          <w:szCs w:val="24"/>
        </w:rPr>
      </w:pPr>
      <w:r w:rsidRPr="00077BA7">
        <w:rPr>
          <w:rFonts w:ascii="Arial" w:hAnsi="Arial" w:cs="Arial"/>
          <w:sz w:val="24"/>
          <w:szCs w:val="24"/>
        </w:rPr>
        <w:t xml:space="preserve">Fisioterapia Neurofuncional. Fisioterapia DermatológicaGalvanopuntura. Fisiologia articular do membro inferior. Fisioterapia gerontológica. Fisioterapia músculo-esquelética (Manguito rotador, fibromialgia, cadeias musculares, pata de ganso, lesão de bankart, músculo tibial). Fisioterapia do trabalho. Fisioterapia motora. Fundamentos de fisioterapia. Métodos e técnicas de avaliação, tratamento e procedimentos em fisioterapia. Provas de função muscular, cinesiologia e biomecânica. Técnicas básicas em cinesioterapia motora, manipulações e cinesioterapia respiratória. Análise da marcha, técnicas de treinamento em locomoção e deambulação. Indicação, contraindicação, técnicas e efeitos fisiológicos da mecanoterapia, hidroterapia, massoterapia, eletroterapia, termoterapia superficial e profunda e crioterapia. Prescrição e treinamento de órteses e próteses. Anatomia, fisiologia e fisiopatologia, semiologia e procedimentos fisioterápicos. </w:t>
      </w:r>
    </w:p>
    <w:p w14:paraId="7135C9E3" w14:textId="10B9B0B2" w:rsidR="00197423" w:rsidRPr="00077BA7" w:rsidRDefault="00197423" w:rsidP="00197423">
      <w:pPr>
        <w:jc w:val="both"/>
        <w:rPr>
          <w:rFonts w:ascii="Arial" w:hAnsi="Arial" w:cs="Arial"/>
          <w:b/>
          <w:sz w:val="24"/>
          <w:szCs w:val="24"/>
          <w:u w:val="single"/>
        </w:rPr>
      </w:pPr>
      <w:r w:rsidRPr="00077BA7">
        <w:rPr>
          <w:rFonts w:ascii="Arial" w:hAnsi="Arial" w:cs="Arial"/>
          <w:b/>
          <w:sz w:val="24"/>
          <w:szCs w:val="24"/>
          <w:u w:val="single"/>
        </w:rPr>
        <w:t>Atenção para o conteúdo para todos os profissionais da saúde.</w:t>
      </w:r>
    </w:p>
    <w:p w14:paraId="5916934C" w14:textId="77777777" w:rsidR="00B67D92" w:rsidRPr="00077BA7" w:rsidRDefault="00B67D92" w:rsidP="00B67D92">
      <w:pPr>
        <w:jc w:val="both"/>
        <w:rPr>
          <w:rFonts w:ascii="Arial" w:hAnsi="Arial" w:cs="Arial"/>
          <w:color w:val="000000"/>
          <w:sz w:val="24"/>
          <w:szCs w:val="24"/>
        </w:rPr>
      </w:pPr>
      <w:r w:rsidRPr="00077BA7">
        <w:rPr>
          <w:rFonts w:ascii="Arial" w:hAnsi="Arial" w:cs="Arial"/>
          <w:color w:val="000000"/>
          <w:sz w:val="24"/>
          <w:szCs w:val="24"/>
        </w:rPr>
        <w:t xml:space="preserve">Outras questões versando sobre as atividades e atribuições específicas </w:t>
      </w:r>
      <w:r>
        <w:rPr>
          <w:rFonts w:ascii="Arial" w:hAnsi="Arial" w:cs="Arial"/>
          <w:color w:val="000000"/>
          <w:sz w:val="24"/>
          <w:szCs w:val="24"/>
        </w:rPr>
        <w:t>da função.</w:t>
      </w:r>
    </w:p>
    <w:p w14:paraId="010BE991" w14:textId="77777777" w:rsidR="00197423" w:rsidRPr="00077BA7" w:rsidRDefault="00197423" w:rsidP="00197423">
      <w:pPr>
        <w:rPr>
          <w:rFonts w:ascii="Arial" w:hAnsi="Arial" w:cs="Arial"/>
          <w:b/>
          <w:bCs/>
          <w:sz w:val="24"/>
          <w:szCs w:val="24"/>
        </w:rPr>
      </w:pPr>
    </w:p>
    <w:p w14:paraId="410C1DDE" w14:textId="77777777" w:rsidR="00197423" w:rsidRPr="00077BA7" w:rsidRDefault="00197423" w:rsidP="00197423">
      <w:pPr>
        <w:rPr>
          <w:rFonts w:ascii="Arial" w:hAnsi="Arial" w:cs="Arial"/>
          <w:b/>
          <w:sz w:val="24"/>
          <w:szCs w:val="24"/>
        </w:rPr>
      </w:pPr>
      <w:r w:rsidRPr="00077BA7">
        <w:rPr>
          <w:rFonts w:ascii="Arial" w:hAnsi="Arial" w:cs="Arial"/>
          <w:b/>
          <w:sz w:val="24"/>
          <w:szCs w:val="24"/>
        </w:rPr>
        <w:t>FONOAUDIÓLOGO</w:t>
      </w:r>
    </w:p>
    <w:p w14:paraId="3581A6C3" w14:textId="77777777" w:rsidR="00937278" w:rsidRDefault="00197423" w:rsidP="00197423">
      <w:pPr>
        <w:jc w:val="both"/>
        <w:rPr>
          <w:rFonts w:ascii="Arial" w:hAnsi="Arial" w:cs="Arial"/>
          <w:sz w:val="24"/>
          <w:szCs w:val="24"/>
        </w:rPr>
      </w:pPr>
      <w:r w:rsidRPr="00077BA7">
        <w:rPr>
          <w:rFonts w:ascii="Arial" w:hAnsi="Arial" w:cs="Arial"/>
          <w:sz w:val="24"/>
          <w:szCs w:val="24"/>
        </w:rPr>
        <w:t xml:space="preserve">Programa de Saúde de Família. Trabalho em equipe multiprofissional. Código de ética da Fonoaudiologia. Fonoaudiologia na saúde pública. Abordagem do desenvolvimento humano. Crescimento e desenvolvimento das estruturas e funções dos órgãos fonoarticulatórios. Comunicação verbal e não verbal. Linguagem e comunicação no Idoso. Alterações de memória no idoso. Dominância cerebral e linguagem. Classificação, avaliação e tratamentos das afasias. Reabilitação nas seguintes patologias: acidente vascular cerebral, doenças da unidade motora, doenças degenerativas do sistema nervoso central, neoplasias. Diagnóstico e reabilitação do déficit auditivo; audiologia; processamento auditivo central. Avaliação e tratamento dos distúrbios da deglutição na população neonatal, pediátrica e adulta/disfagia. Gagueira. Respiração: tipo, capacidade, coordenação pneumofônica. Ressonância. Avaliação da motricidade oral. Distúrbio articulatório. Fissuras. Paralisia cerebral. Avaliação e tratamento das disfonias. Fonoaudiologia escolar. </w:t>
      </w:r>
    </w:p>
    <w:p w14:paraId="08E29E5A" w14:textId="585E5221" w:rsidR="00197423" w:rsidRPr="00077BA7" w:rsidRDefault="00197423" w:rsidP="00197423">
      <w:pPr>
        <w:jc w:val="both"/>
        <w:rPr>
          <w:rFonts w:ascii="Arial" w:hAnsi="Arial" w:cs="Arial"/>
          <w:b/>
          <w:sz w:val="24"/>
          <w:szCs w:val="24"/>
          <w:u w:val="single"/>
        </w:rPr>
      </w:pPr>
      <w:r w:rsidRPr="00077BA7">
        <w:rPr>
          <w:rFonts w:ascii="Arial" w:hAnsi="Arial" w:cs="Arial"/>
          <w:b/>
          <w:sz w:val="24"/>
          <w:szCs w:val="24"/>
          <w:u w:val="single"/>
        </w:rPr>
        <w:t>Atenção para o conteúdo para todos os profissionais da saúde.</w:t>
      </w:r>
    </w:p>
    <w:p w14:paraId="521DB59B" w14:textId="77777777" w:rsidR="00B67D92" w:rsidRPr="00077BA7" w:rsidRDefault="00B67D92" w:rsidP="00B67D92">
      <w:pPr>
        <w:jc w:val="both"/>
        <w:rPr>
          <w:rFonts w:ascii="Arial" w:hAnsi="Arial" w:cs="Arial"/>
          <w:color w:val="000000"/>
          <w:sz w:val="24"/>
          <w:szCs w:val="24"/>
        </w:rPr>
      </w:pPr>
      <w:r w:rsidRPr="00077BA7">
        <w:rPr>
          <w:rFonts w:ascii="Arial" w:hAnsi="Arial" w:cs="Arial"/>
          <w:color w:val="000000"/>
          <w:sz w:val="24"/>
          <w:szCs w:val="24"/>
        </w:rPr>
        <w:t xml:space="preserve">Outras questões versando sobre as atividades e atribuições específicas </w:t>
      </w:r>
      <w:r>
        <w:rPr>
          <w:rFonts w:ascii="Arial" w:hAnsi="Arial" w:cs="Arial"/>
          <w:color w:val="000000"/>
          <w:sz w:val="24"/>
          <w:szCs w:val="24"/>
        </w:rPr>
        <w:t>da função.</w:t>
      </w:r>
    </w:p>
    <w:p w14:paraId="00DDAC93" w14:textId="77777777" w:rsidR="00197423" w:rsidRPr="00077BA7" w:rsidRDefault="00197423" w:rsidP="00197423">
      <w:pPr>
        <w:adjustRightInd w:val="0"/>
        <w:jc w:val="both"/>
        <w:rPr>
          <w:rFonts w:ascii="Arial" w:hAnsi="Arial" w:cs="Arial"/>
          <w:color w:val="000000"/>
          <w:sz w:val="24"/>
          <w:szCs w:val="24"/>
        </w:rPr>
      </w:pPr>
    </w:p>
    <w:p w14:paraId="53323993" w14:textId="77777777" w:rsidR="00197423" w:rsidRPr="00077BA7" w:rsidRDefault="00197423" w:rsidP="00197423">
      <w:pPr>
        <w:adjustRightInd w:val="0"/>
        <w:jc w:val="both"/>
        <w:rPr>
          <w:rFonts w:ascii="Arial" w:hAnsi="Arial" w:cs="Arial"/>
          <w:b/>
          <w:bCs/>
          <w:color w:val="000000"/>
          <w:sz w:val="24"/>
          <w:szCs w:val="24"/>
        </w:rPr>
      </w:pPr>
      <w:r w:rsidRPr="00077BA7">
        <w:rPr>
          <w:rFonts w:ascii="Arial" w:hAnsi="Arial" w:cs="Arial"/>
          <w:b/>
          <w:bCs/>
          <w:color w:val="000000"/>
          <w:sz w:val="24"/>
          <w:szCs w:val="24"/>
        </w:rPr>
        <w:t>INSPETOR DE ALUNOS</w:t>
      </w:r>
    </w:p>
    <w:p w14:paraId="48D7A2C1" w14:textId="77777777" w:rsidR="00197423" w:rsidRPr="00077BA7" w:rsidRDefault="00197423" w:rsidP="00197423">
      <w:pPr>
        <w:pStyle w:val="Default"/>
        <w:jc w:val="both"/>
        <w:rPr>
          <w:rFonts w:ascii="Arial" w:hAnsi="Arial" w:cs="Arial"/>
        </w:rPr>
      </w:pPr>
      <w:bookmarkStart w:id="3" w:name="_Hlk102635484"/>
      <w:r w:rsidRPr="00077BA7">
        <w:rPr>
          <w:rFonts w:ascii="Arial" w:hAnsi="Arial" w:cs="Arial"/>
        </w:rPr>
        <w:t>Constituição da República Federativa do Brasil de 1998 e suas alterações (artigo 5º ao 7º, do 205 ao 214 e do 226 ao 230).</w:t>
      </w:r>
    </w:p>
    <w:p w14:paraId="138BB011" w14:textId="77777777" w:rsidR="00197423" w:rsidRPr="00077BA7" w:rsidRDefault="00197423" w:rsidP="00197423">
      <w:pPr>
        <w:adjustRightInd w:val="0"/>
        <w:jc w:val="both"/>
        <w:rPr>
          <w:rFonts w:ascii="Arial" w:hAnsi="Arial" w:cs="Arial"/>
          <w:sz w:val="24"/>
          <w:szCs w:val="24"/>
        </w:rPr>
      </w:pPr>
      <w:r w:rsidRPr="00077BA7">
        <w:rPr>
          <w:rFonts w:ascii="Arial" w:hAnsi="Arial" w:cs="Arial"/>
          <w:sz w:val="24"/>
          <w:szCs w:val="24"/>
        </w:rPr>
        <w:t>Lei Orgânica do Município.</w:t>
      </w:r>
    </w:p>
    <w:p w14:paraId="70EE2981" w14:textId="77777777" w:rsidR="00197423" w:rsidRPr="00077BA7" w:rsidRDefault="00197423" w:rsidP="00197423">
      <w:pPr>
        <w:pStyle w:val="Default"/>
        <w:jc w:val="both"/>
        <w:rPr>
          <w:rFonts w:ascii="Arial" w:hAnsi="Arial" w:cs="Arial"/>
        </w:rPr>
      </w:pPr>
      <w:r w:rsidRPr="00077BA7">
        <w:rPr>
          <w:rFonts w:ascii="Arial" w:hAnsi="Arial" w:cs="Arial"/>
        </w:rPr>
        <w:t>Lei 8.069 de 13/07/90 - Dispõe sobre o Estatuto da Criança e do Adolescente (Direitos da Criança e do Adolescente - artigo 1º ao 6º, 13 ao 18 e 53 ao 73).</w:t>
      </w:r>
    </w:p>
    <w:p w14:paraId="7BBB35F1" w14:textId="77777777" w:rsidR="00197423" w:rsidRPr="00077BA7" w:rsidRDefault="00197423" w:rsidP="00197423">
      <w:pPr>
        <w:pStyle w:val="Default"/>
        <w:jc w:val="both"/>
        <w:rPr>
          <w:rFonts w:ascii="Arial" w:hAnsi="Arial" w:cs="Arial"/>
        </w:rPr>
      </w:pPr>
      <w:r w:rsidRPr="00077BA7">
        <w:rPr>
          <w:rFonts w:ascii="Arial" w:hAnsi="Arial" w:cs="Arial"/>
        </w:rPr>
        <w:t xml:space="preserve">Lei 9.394, de 20 de dezembro de 1996 e suas alterações. </w:t>
      </w:r>
    </w:p>
    <w:p w14:paraId="581156F6"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 xml:space="preserve">Diretrizes Nacionais para a Educação em Direitos Humanos. Resolução CNE/CP nº </w:t>
      </w:r>
      <w:r w:rsidRPr="00077BA7">
        <w:rPr>
          <w:rFonts w:ascii="Arial" w:hAnsi="Arial" w:cs="Arial"/>
          <w:sz w:val="24"/>
          <w:szCs w:val="24"/>
        </w:rPr>
        <w:lastRenderedPageBreak/>
        <w:t>01, de 30 de maio de 2012.</w:t>
      </w:r>
    </w:p>
    <w:p w14:paraId="2C41F150"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Cuidados com a segurança do aluno nas dependências da escola; Noções de primeiros socorros; Noção de atendimento ao público; Noção de cuidados e higiene pessoal e no trabalho; Relações humanas no trabalho; Inspeção e cuidados com o comportamento dos alunos no ambiente escolar; Regras e procedimentos de um ambiente escolar; Noção de comunicação e oratória; Regimento escolar; Ética e cidadania no trabalho; Noções básicas de segurança no trabalho; Diretrizes e Bases da Educação Nacional.</w:t>
      </w:r>
    </w:p>
    <w:p w14:paraId="78D34AA6" w14:textId="77777777" w:rsidR="00197423" w:rsidRPr="00077BA7" w:rsidRDefault="00197423" w:rsidP="00197423">
      <w:pPr>
        <w:adjustRightInd w:val="0"/>
        <w:jc w:val="both"/>
        <w:rPr>
          <w:rFonts w:ascii="Arial" w:hAnsi="Arial" w:cs="Arial"/>
          <w:sz w:val="24"/>
          <w:szCs w:val="24"/>
        </w:rPr>
      </w:pPr>
      <w:r w:rsidRPr="00077BA7">
        <w:rPr>
          <w:rFonts w:ascii="Arial" w:hAnsi="Arial" w:cs="Arial"/>
          <w:sz w:val="24"/>
          <w:szCs w:val="24"/>
        </w:rPr>
        <w:t>NOÇÕES DE INFORMÁTICA: Conceitos Básicos: Hardware, Software, Periféricos, Sistema Operacional, Navegadores, Aplicativos. Correio Eletrônico: uso de correio eletrônico, preparo e envio de mensagens, anexação de arquivos. Internet: Navegação e navegadores da Internet, links, sites, busca e impressão de páginas. Segurança na Internet. Microsoft Windows (versão 7 ou superior): conceito de pastas, diretórios, arquivos e atalhos, área de trabalho, área de transferência, manipulação de arquivos e pastas, uso dos menus, programas e aplicativos, interação com o conjunto de aplicativos; Microsoft Office (versão 2010 ou superior). Microsoft Word: estrutura básica dos documentos, edição e formatação de textos, cabeçalhos, parágrafos, fontes, colunas, marcadores simbólicos e numéricos, tabelas, impressão, controle de quebras e numeração de páginas, legendas, índices, inserção de objetos, campos predefinidos, caixas de texto. Microsoft Excel: estrutura básica das planilhas, conceitos de células, linhas, colunas, pastas e gráficos, elaboração de tabelas e gráficos, uso de fórmulas, funções e macros, impressão, inserção de objetos, campos predefinidos, controle de quebras e numeração de páginas, obtenção de dados externos, classificação de dados. Microsoft Outlook: adicionar conta de e-mail, criar nova mensagem de e-mail, encaminhar e responder e-mails, adicionar, abrir ou salvar anexos, adicionar assinatura de e-mail à mensagem, imprimir uma mensagem de e-mail.</w:t>
      </w:r>
      <w:bookmarkEnd w:id="3"/>
    </w:p>
    <w:p w14:paraId="58CCE3D5" w14:textId="77777777" w:rsidR="00B67D92" w:rsidRPr="00077BA7" w:rsidRDefault="00B67D92" w:rsidP="00B67D92">
      <w:pPr>
        <w:jc w:val="both"/>
        <w:rPr>
          <w:rFonts w:ascii="Arial" w:hAnsi="Arial" w:cs="Arial"/>
          <w:color w:val="000000"/>
          <w:sz w:val="24"/>
          <w:szCs w:val="24"/>
        </w:rPr>
      </w:pPr>
      <w:r w:rsidRPr="00077BA7">
        <w:rPr>
          <w:rFonts w:ascii="Arial" w:hAnsi="Arial" w:cs="Arial"/>
          <w:color w:val="000000"/>
          <w:sz w:val="24"/>
          <w:szCs w:val="24"/>
        </w:rPr>
        <w:t xml:space="preserve">Outras questões versando sobre as atividades e atribuições específicas </w:t>
      </w:r>
      <w:r>
        <w:rPr>
          <w:rFonts w:ascii="Arial" w:hAnsi="Arial" w:cs="Arial"/>
          <w:color w:val="000000"/>
          <w:sz w:val="24"/>
          <w:szCs w:val="24"/>
        </w:rPr>
        <w:t>da função.</w:t>
      </w:r>
    </w:p>
    <w:p w14:paraId="2637232B" w14:textId="77777777" w:rsidR="00197423" w:rsidRPr="00077BA7" w:rsidRDefault="00197423" w:rsidP="00197423">
      <w:pPr>
        <w:adjustRightInd w:val="0"/>
        <w:jc w:val="both"/>
        <w:rPr>
          <w:rFonts w:ascii="Arial" w:hAnsi="Arial" w:cs="Arial"/>
          <w:sz w:val="24"/>
          <w:szCs w:val="24"/>
        </w:rPr>
      </w:pPr>
    </w:p>
    <w:p w14:paraId="2C4CF2A7" w14:textId="77777777" w:rsidR="00197423" w:rsidRPr="00077BA7" w:rsidRDefault="00197423" w:rsidP="00197423">
      <w:pPr>
        <w:adjustRightInd w:val="0"/>
        <w:jc w:val="both"/>
        <w:rPr>
          <w:rFonts w:ascii="Arial" w:hAnsi="Arial" w:cs="Arial"/>
          <w:b/>
          <w:bCs/>
          <w:sz w:val="24"/>
          <w:szCs w:val="24"/>
        </w:rPr>
      </w:pPr>
      <w:r w:rsidRPr="00077BA7">
        <w:rPr>
          <w:rFonts w:ascii="Arial" w:hAnsi="Arial" w:cs="Arial"/>
          <w:b/>
          <w:bCs/>
          <w:sz w:val="24"/>
          <w:szCs w:val="24"/>
        </w:rPr>
        <w:t>JARDINEIRO</w:t>
      </w:r>
    </w:p>
    <w:p w14:paraId="73A46AD8" w14:textId="77777777" w:rsidR="00B67D92" w:rsidRDefault="00197423" w:rsidP="00B67D92">
      <w:pPr>
        <w:jc w:val="both"/>
        <w:rPr>
          <w:rFonts w:ascii="Arial" w:hAnsi="Arial" w:cs="Arial"/>
          <w:sz w:val="24"/>
          <w:szCs w:val="24"/>
        </w:rPr>
      </w:pPr>
      <w:r w:rsidRPr="00077BA7">
        <w:rPr>
          <w:rFonts w:ascii="Arial" w:hAnsi="Arial" w:cs="Arial"/>
          <w:sz w:val="24"/>
          <w:szCs w:val="24"/>
        </w:rPr>
        <w:t xml:space="preserve">Noções básicas de higiene: higiene pessoal e no trabalho; Manuseio e utilização de ferramentas, produtos e materiais de trabalho; Equipamentos de proteção individual; Noções de primeiros socorros; Qualidade no atendimento ao público; Relações humanas no trabalho; Noções básicas de segurança no trabalho. </w:t>
      </w:r>
    </w:p>
    <w:p w14:paraId="7B480847" w14:textId="6435810B" w:rsidR="00B67D92" w:rsidRPr="00077BA7" w:rsidRDefault="00B67D92" w:rsidP="00B67D92">
      <w:pPr>
        <w:jc w:val="both"/>
        <w:rPr>
          <w:rFonts w:ascii="Arial" w:hAnsi="Arial" w:cs="Arial"/>
          <w:color w:val="000000"/>
          <w:sz w:val="24"/>
          <w:szCs w:val="24"/>
        </w:rPr>
      </w:pPr>
      <w:r w:rsidRPr="00077BA7">
        <w:rPr>
          <w:rFonts w:ascii="Arial" w:hAnsi="Arial" w:cs="Arial"/>
          <w:color w:val="000000"/>
          <w:sz w:val="24"/>
          <w:szCs w:val="24"/>
        </w:rPr>
        <w:t xml:space="preserve">Outras questões versando sobre as atividades e atribuições específicas </w:t>
      </w:r>
      <w:r>
        <w:rPr>
          <w:rFonts w:ascii="Arial" w:hAnsi="Arial" w:cs="Arial"/>
          <w:color w:val="000000"/>
          <w:sz w:val="24"/>
          <w:szCs w:val="24"/>
        </w:rPr>
        <w:t>da função.</w:t>
      </w:r>
    </w:p>
    <w:p w14:paraId="391D5298" w14:textId="77777777" w:rsidR="00197423" w:rsidRPr="00077BA7" w:rsidRDefault="00197423" w:rsidP="00197423">
      <w:pPr>
        <w:adjustRightInd w:val="0"/>
        <w:jc w:val="both"/>
        <w:rPr>
          <w:rFonts w:ascii="Arial" w:hAnsi="Arial" w:cs="Arial"/>
          <w:b/>
          <w:bCs/>
          <w:color w:val="000000"/>
          <w:sz w:val="24"/>
          <w:szCs w:val="24"/>
        </w:rPr>
      </w:pPr>
    </w:p>
    <w:p w14:paraId="34F65D1F" w14:textId="77777777" w:rsidR="00197423" w:rsidRPr="00077BA7" w:rsidRDefault="00197423" w:rsidP="00197423">
      <w:pPr>
        <w:adjustRightInd w:val="0"/>
        <w:jc w:val="both"/>
        <w:rPr>
          <w:rFonts w:ascii="Arial" w:hAnsi="Arial" w:cs="Arial"/>
          <w:b/>
          <w:bCs/>
          <w:color w:val="000000"/>
          <w:sz w:val="24"/>
          <w:szCs w:val="24"/>
        </w:rPr>
      </w:pPr>
      <w:r w:rsidRPr="00077BA7">
        <w:rPr>
          <w:rFonts w:ascii="Arial" w:hAnsi="Arial" w:cs="Arial"/>
          <w:b/>
          <w:bCs/>
          <w:color w:val="000000"/>
          <w:sz w:val="24"/>
          <w:szCs w:val="24"/>
        </w:rPr>
        <w:t>LIXEIRO</w:t>
      </w:r>
    </w:p>
    <w:p w14:paraId="7984C886" w14:textId="77777777" w:rsidR="00B67D92" w:rsidRPr="00077BA7" w:rsidRDefault="00197423" w:rsidP="00B67D92">
      <w:pPr>
        <w:jc w:val="both"/>
        <w:rPr>
          <w:rFonts w:ascii="Arial" w:hAnsi="Arial" w:cs="Arial"/>
          <w:color w:val="000000"/>
          <w:sz w:val="24"/>
          <w:szCs w:val="24"/>
        </w:rPr>
      </w:pPr>
      <w:r w:rsidRPr="00077BA7">
        <w:rPr>
          <w:rFonts w:ascii="Arial" w:hAnsi="Arial" w:cs="Arial"/>
          <w:sz w:val="24"/>
          <w:szCs w:val="24"/>
        </w:rPr>
        <w:t xml:space="preserve">A importância do serviço de limpeza urbana; Lixo: Aspecto sanitário: Agentes físicos - Agentes químicos Agentes biológicos; Aspectos estéticos e de bemestar; Aspecto econômico-financeiro: reciclagem de materiais recuperáveis (papel, plástico, metal, vidro, etc.), Aspecto social; Limpeza de logradouros: objetivos, atribuições; varrição: métodos de varrição; utensílios e equipamentos; equipamentos auxiliares de remoção de lixo mais usados: Carrocinha de madeira, Carrinho de ferro com rodas de pneus, Carrinho de mão convencional, Cestas coletoras (instalação e características); Plano de varrição (determinação do nível de serviço, frequência da varrição, tipos de varredura, velocidade de varrição, Extensão de sarjeta a ser varrida, Remoção do lixo varrido, Itinerário, Implantação e fiscalização dos serviços; Limpeza de bocas de lobo ou caixas de ralo. Noções básicas de higiene: higiene pessoal e no trabalho; Manuseio e utilização de ferramentas, produtos e materiais de trabalho; Equipamentos de proteção individual; Noções de primeiros socorros; Qualidade no atendimento ao </w:t>
      </w:r>
      <w:r w:rsidRPr="00077BA7">
        <w:rPr>
          <w:rFonts w:ascii="Arial" w:hAnsi="Arial" w:cs="Arial"/>
          <w:sz w:val="24"/>
          <w:szCs w:val="24"/>
        </w:rPr>
        <w:lastRenderedPageBreak/>
        <w:t xml:space="preserve">público; Relações humanas no trabalho; Noções básicas de segurança no trabalho. </w:t>
      </w:r>
      <w:r w:rsidR="00B67D92" w:rsidRPr="00077BA7">
        <w:rPr>
          <w:rFonts w:ascii="Arial" w:hAnsi="Arial" w:cs="Arial"/>
          <w:color w:val="000000"/>
          <w:sz w:val="24"/>
          <w:szCs w:val="24"/>
        </w:rPr>
        <w:t xml:space="preserve">Outras questões versando sobre as atividades e atribuições específicas </w:t>
      </w:r>
      <w:r w:rsidR="00B67D92">
        <w:rPr>
          <w:rFonts w:ascii="Arial" w:hAnsi="Arial" w:cs="Arial"/>
          <w:color w:val="000000"/>
          <w:sz w:val="24"/>
          <w:szCs w:val="24"/>
        </w:rPr>
        <w:t>da função.</w:t>
      </w:r>
    </w:p>
    <w:p w14:paraId="6460BEFC" w14:textId="760DB191" w:rsidR="00197423" w:rsidRPr="00077BA7" w:rsidRDefault="00197423" w:rsidP="00197423">
      <w:pPr>
        <w:adjustRightInd w:val="0"/>
        <w:jc w:val="both"/>
        <w:rPr>
          <w:rFonts w:ascii="Arial" w:hAnsi="Arial" w:cs="Arial"/>
          <w:sz w:val="24"/>
          <w:szCs w:val="24"/>
        </w:rPr>
      </w:pPr>
    </w:p>
    <w:p w14:paraId="6E8BC52D" w14:textId="77777777" w:rsidR="00197423" w:rsidRPr="00077BA7" w:rsidRDefault="00197423" w:rsidP="00197423">
      <w:pPr>
        <w:adjustRightInd w:val="0"/>
        <w:jc w:val="both"/>
        <w:rPr>
          <w:rFonts w:ascii="Arial" w:hAnsi="Arial" w:cs="Arial"/>
          <w:b/>
          <w:bCs/>
          <w:sz w:val="24"/>
          <w:szCs w:val="24"/>
        </w:rPr>
      </w:pPr>
      <w:r w:rsidRPr="00077BA7">
        <w:rPr>
          <w:rFonts w:ascii="Arial" w:hAnsi="Arial" w:cs="Arial"/>
          <w:b/>
          <w:bCs/>
          <w:sz w:val="24"/>
          <w:szCs w:val="24"/>
        </w:rPr>
        <w:t>MÉDICO CLÍNICO GERAL</w:t>
      </w:r>
    </w:p>
    <w:p w14:paraId="03184451"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Semiologia médica na prática clínica; Radiologia Básica na prática clínica; Patologia Geral; Epidemiologia Geral; Farmacologia básica; Ética Médica. Hipertensão Arterial; Arritmias cardíacas; Doenças coronarianas; Embolia pulmonar; Asma brônquica; Hemorragia digestiva; Úlceras e gastrites; Hepatites; Obstrução intestinal; Isquemia mesentérica; Pancreatites; Diarreias; Parasitoses; Doenças inflamatórias intestinais; Anemias; Neoplasias malignas mais prevalentes; cefaleias e enxaquecas; Convulsões; Acidente vascular encefálico; Infecção urinária; Cólica renal; Infecção das vias aéreas superiores; Pneumonia adquirida na Comunidade; Diabetes tipo I e Tipo II; Obesidade; Artrites; Lombalgia; AIDS; Síndrome Gripal e Doença Respiratória Aguda Grave; Dengue; Tabagismo; Etilismo.</w:t>
      </w:r>
    </w:p>
    <w:p w14:paraId="5501795E" w14:textId="77777777" w:rsidR="00197423" w:rsidRPr="00077BA7" w:rsidRDefault="00197423" w:rsidP="00197423">
      <w:pPr>
        <w:jc w:val="both"/>
        <w:rPr>
          <w:rFonts w:ascii="Arial" w:hAnsi="Arial" w:cs="Arial"/>
          <w:sz w:val="24"/>
          <w:szCs w:val="24"/>
        </w:rPr>
      </w:pPr>
      <w:r w:rsidRPr="00077BA7">
        <w:rPr>
          <w:rFonts w:ascii="Arial" w:hAnsi="Arial" w:cs="Arial"/>
          <w:sz w:val="24"/>
          <w:szCs w:val="24"/>
          <w:u w:val="single"/>
        </w:rPr>
        <w:t>Referências Bibliográficas</w:t>
      </w:r>
      <w:r w:rsidRPr="00077BA7">
        <w:rPr>
          <w:rFonts w:ascii="Arial" w:hAnsi="Arial" w:cs="Arial"/>
          <w:sz w:val="24"/>
          <w:szCs w:val="24"/>
        </w:rPr>
        <w:t xml:space="preserve"> </w:t>
      </w:r>
    </w:p>
    <w:p w14:paraId="3499EFDB"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 xml:space="preserve">- ESF DUNCAN, B. BRUCE, SCHIMIDT, MARIA INÊS e GIUGLIANI, R. J. ELSA, e Colaboradores Medicina Ambulatorial </w:t>
      </w:r>
    </w:p>
    <w:p w14:paraId="109373D6"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 xml:space="preserve">- Conduta clínica em Atenção Primária, Ed. Artes Médicas, 1996. - TRATADO DE CLÍNICA MÉDICA, A. C. Lopes &amp; V. Amato Neto, Editora Roca, 2006. </w:t>
      </w:r>
    </w:p>
    <w:p w14:paraId="03CF92F7"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 CODIGO DE ÉTICA MÉDICA-CRM/CFM Cecil Tratado de Medicina Interna – 22ª Ed. 2 Vol. Autor: Goldman, Ausiello Editora: Elsevier ROQUAYROL, Zélia e Norimar Filho</w:t>
      </w:r>
    </w:p>
    <w:p w14:paraId="4D45C660"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 xml:space="preserve">- Epidemiologia &amp; Saúde 7ª edição-2013. </w:t>
      </w:r>
    </w:p>
    <w:p w14:paraId="4B862F9E" w14:textId="77777777" w:rsidR="00937278" w:rsidRDefault="00197423" w:rsidP="00197423">
      <w:pPr>
        <w:jc w:val="both"/>
        <w:rPr>
          <w:rFonts w:ascii="Arial" w:hAnsi="Arial" w:cs="Arial"/>
          <w:sz w:val="24"/>
          <w:szCs w:val="24"/>
        </w:rPr>
      </w:pPr>
      <w:r w:rsidRPr="00077BA7">
        <w:rPr>
          <w:rFonts w:ascii="Arial" w:hAnsi="Arial" w:cs="Arial"/>
          <w:sz w:val="24"/>
          <w:szCs w:val="24"/>
        </w:rPr>
        <w:t xml:space="preserve">- Way, LW et al. – Cirurgia – Diagnóstico e Tratamento 11ª Ed. Guanabara Koogan, 2004. </w:t>
      </w:r>
    </w:p>
    <w:p w14:paraId="08D83702" w14:textId="49E75A76" w:rsidR="00197423" w:rsidRPr="00077BA7" w:rsidRDefault="00197423" w:rsidP="00197423">
      <w:pPr>
        <w:jc w:val="both"/>
        <w:rPr>
          <w:rFonts w:ascii="Arial" w:hAnsi="Arial" w:cs="Arial"/>
          <w:b/>
          <w:sz w:val="24"/>
          <w:szCs w:val="24"/>
          <w:u w:val="single"/>
        </w:rPr>
      </w:pPr>
      <w:r w:rsidRPr="00077BA7">
        <w:rPr>
          <w:rFonts w:ascii="Arial" w:hAnsi="Arial" w:cs="Arial"/>
          <w:b/>
          <w:sz w:val="24"/>
          <w:szCs w:val="24"/>
          <w:u w:val="single"/>
        </w:rPr>
        <w:t>Atenção para matéria específica para todos os profissionais da saúde.</w:t>
      </w:r>
    </w:p>
    <w:p w14:paraId="0661EF4E" w14:textId="77777777" w:rsidR="00B67D92" w:rsidRPr="00077BA7" w:rsidRDefault="00B67D92" w:rsidP="00B67D92">
      <w:pPr>
        <w:jc w:val="both"/>
        <w:rPr>
          <w:rFonts w:ascii="Arial" w:hAnsi="Arial" w:cs="Arial"/>
          <w:color w:val="000000"/>
          <w:sz w:val="24"/>
          <w:szCs w:val="24"/>
        </w:rPr>
      </w:pPr>
      <w:r w:rsidRPr="00077BA7">
        <w:rPr>
          <w:rFonts w:ascii="Arial" w:hAnsi="Arial" w:cs="Arial"/>
          <w:color w:val="000000"/>
          <w:sz w:val="24"/>
          <w:szCs w:val="24"/>
        </w:rPr>
        <w:t xml:space="preserve">Outras questões versando sobre as atividades e atribuições específicas </w:t>
      </w:r>
      <w:r>
        <w:rPr>
          <w:rFonts w:ascii="Arial" w:hAnsi="Arial" w:cs="Arial"/>
          <w:color w:val="000000"/>
          <w:sz w:val="24"/>
          <w:szCs w:val="24"/>
        </w:rPr>
        <w:t>da função.</w:t>
      </w:r>
    </w:p>
    <w:p w14:paraId="75BC07A0" w14:textId="77777777" w:rsidR="00197423" w:rsidRPr="00077BA7" w:rsidRDefault="00197423" w:rsidP="00197423">
      <w:pPr>
        <w:adjustRightInd w:val="0"/>
        <w:jc w:val="both"/>
        <w:rPr>
          <w:rFonts w:ascii="Arial" w:hAnsi="Arial" w:cs="Arial"/>
          <w:color w:val="000000"/>
          <w:sz w:val="24"/>
          <w:szCs w:val="24"/>
        </w:rPr>
      </w:pPr>
    </w:p>
    <w:p w14:paraId="497D6A6E" w14:textId="77777777" w:rsidR="00197423" w:rsidRPr="00077BA7" w:rsidRDefault="00197423" w:rsidP="00197423">
      <w:pPr>
        <w:adjustRightInd w:val="0"/>
        <w:jc w:val="both"/>
        <w:rPr>
          <w:rFonts w:ascii="Arial" w:hAnsi="Arial" w:cs="Arial"/>
          <w:b/>
          <w:bCs/>
          <w:color w:val="000000"/>
          <w:sz w:val="24"/>
          <w:szCs w:val="24"/>
        </w:rPr>
      </w:pPr>
      <w:r w:rsidRPr="00077BA7">
        <w:rPr>
          <w:rFonts w:ascii="Arial" w:hAnsi="Arial" w:cs="Arial"/>
          <w:b/>
          <w:bCs/>
          <w:color w:val="000000"/>
          <w:sz w:val="24"/>
          <w:szCs w:val="24"/>
        </w:rPr>
        <w:t>MÉDICO GINECOLOGISTA</w:t>
      </w:r>
    </w:p>
    <w:p w14:paraId="6B68C79D" w14:textId="77777777" w:rsidR="00197423" w:rsidRPr="00077BA7" w:rsidRDefault="00197423" w:rsidP="00197423">
      <w:pPr>
        <w:adjustRightInd w:val="0"/>
        <w:jc w:val="both"/>
        <w:rPr>
          <w:rFonts w:ascii="Arial" w:hAnsi="Arial" w:cs="Arial"/>
          <w:sz w:val="24"/>
          <w:szCs w:val="24"/>
        </w:rPr>
      </w:pPr>
      <w:r w:rsidRPr="00077BA7">
        <w:rPr>
          <w:rFonts w:ascii="Arial" w:hAnsi="Arial" w:cs="Arial"/>
          <w:sz w:val="24"/>
          <w:szCs w:val="24"/>
        </w:rPr>
        <w:t>Semiologia médica na prática clínica; Radiologia Básica na prática clínica;</w:t>
      </w:r>
    </w:p>
    <w:p w14:paraId="2DBEC115" w14:textId="77777777" w:rsidR="00197423" w:rsidRPr="00077BA7" w:rsidRDefault="00197423" w:rsidP="00197423">
      <w:pPr>
        <w:adjustRightInd w:val="0"/>
        <w:jc w:val="both"/>
        <w:rPr>
          <w:rFonts w:ascii="Arial" w:hAnsi="Arial" w:cs="Arial"/>
          <w:sz w:val="24"/>
          <w:szCs w:val="24"/>
        </w:rPr>
      </w:pPr>
      <w:r w:rsidRPr="00077BA7">
        <w:rPr>
          <w:rFonts w:ascii="Arial" w:hAnsi="Arial" w:cs="Arial"/>
          <w:sz w:val="24"/>
          <w:szCs w:val="24"/>
        </w:rPr>
        <w:t xml:space="preserve">Patologia Geral; Epidemiologia Geral; Farmacologia básica; Ética Médica. Anatomia, embriologia e fisiologia do aparelho genital. Anamnese e exame ginecológico. Exames complementares em Ginecologia. Malformações genitais. Estados intersexuais. Ginecologia infantopuberal. Doenças sexualmente transmissíveis. Vulvovaginites. Doença inflamatória pélvica. Dismenorreia. Síndrome pré-menstrual. Hemorragia uterina disfuncional. Amenorreias. Distopias genitais. Distúrbios urogenitais. Incontinência urinária. Infertilidade conjugal. Endometriose. Métodos contraceptivos. Climatério descompensado. Patologias benignas do colo e do corpo uterino. Miomatose uterina. Doenças da vulva. Síndrome dos ovários policísticos. Câncer do colo do útero. Tumores malignos e benignos dos ovários. Lesões benignas e malignas das mamas. Abdômen agudo em ginecologia. Cirurgias ginecológicas e suas complicações. Obstetrícia. Fisiologia e endocrinologia do ciclo gravídico-puerperal. Assistência pré-natal e propedêutica da gestação. Estudo das doenças intercorrentes do ciclo gravídico. Gestação de alto risco. Medicina fetal. Deslocamento prematuro de placenta. Inserção viciosa placentária. Abortamento. Prematuridade. Gravidez póstermo. Doenças hipertensivas do ciclo gravídico-puerperal. Rotura prematura de membranas. Crescimento intrauterino restrito. Diabete Melitos e gestação. Infecções pré-natais. Prenhez ectópica. Gemelaridade. Parto e puerpério: estudo e assistência. Sofrimento fetal agudo. Doença hemolítica Peri natal. Doença trofoblástica gestacional. Hemorragias da gestação e do puerpério. </w:t>
      </w:r>
    </w:p>
    <w:p w14:paraId="0A01FD9A" w14:textId="77777777" w:rsidR="00197423" w:rsidRPr="00077BA7" w:rsidRDefault="00197423" w:rsidP="00197423">
      <w:pPr>
        <w:adjustRightInd w:val="0"/>
        <w:jc w:val="both"/>
        <w:rPr>
          <w:rFonts w:ascii="Arial" w:hAnsi="Arial" w:cs="Arial"/>
          <w:sz w:val="24"/>
          <w:szCs w:val="24"/>
          <w:u w:val="single"/>
        </w:rPr>
      </w:pPr>
      <w:r w:rsidRPr="00077BA7">
        <w:rPr>
          <w:rFonts w:ascii="Arial" w:hAnsi="Arial" w:cs="Arial"/>
          <w:sz w:val="24"/>
          <w:szCs w:val="24"/>
          <w:u w:val="single"/>
        </w:rPr>
        <w:t>Referências Bibliográficas</w:t>
      </w:r>
    </w:p>
    <w:p w14:paraId="096AAE8D" w14:textId="77777777" w:rsidR="00197423" w:rsidRPr="00077BA7" w:rsidRDefault="00197423" w:rsidP="00197423">
      <w:pPr>
        <w:adjustRightInd w:val="0"/>
        <w:jc w:val="both"/>
        <w:rPr>
          <w:rFonts w:ascii="Arial" w:hAnsi="Arial" w:cs="Arial"/>
          <w:sz w:val="24"/>
          <w:szCs w:val="24"/>
        </w:rPr>
      </w:pPr>
      <w:r w:rsidRPr="00077BA7">
        <w:rPr>
          <w:rFonts w:ascii="Arial" w:hAnsi="Arial" w:cs="Arial"/>
          <w:sz w:val="24"/>
          <w:szCs w:val="24"/>
        </w:rPr>
        <w:lastRenderedPageBreak/>
        <w:t>-Cunningham F G. Ginecologia de Williams. Porto Alegre: Mc Graw Hill, Artmed, 2011 -Comissões Nacionais Especializadas de Ginecologia e Obstetrícia. Federação Brasileira de Ginecologia e Obstetrícia –Manual de Orientação: Mastologia, Rio de Janeiro, 2010.</w:t>
      </w:r>
    </w:p>
    <w:p w14:paraId="5CB71423" w14:textId="77777777" w:rsidR="00197423" w:rsidRPr="00077BA7" w:rsidRDefault="00197423" w:rsidP="00197423">
      <w:pPr>
        <w:adjustRightInd w:val="0"/>
        <w:jc w:val="both"/>
        <w:rPr>
          <w:rFonts w:ascii="Arial" w:hAnsi="Arial" w:cs="Arial"/>
          <w:color w:val="000000"/>
          <w:sz w:val="24"/>
          <w:szCs w:val="24"/>
        </w:rPr>
      </w:pPr>
      <w:r w:rsidRPr="00077BA7">
        <w:rPr>
          <w:rFonts w:ascii="Arial" w:hAnsi="Arial" w:cs="Arial"/>
          <w:color w:val="000000"/>
          <w:sz w:val="24"/>
          <w:szCs w:val="24"/>
        </w:rPr>
        <w:t>-Comissões Nacionais Especializadas de Ginecologia e Obstetrícia. Federação Brasileira de Ginecologia e Obstetrícia –Manual de Orientação: Trato Genital Inferior, Rio de Janeiro, 2010.</w:t>
      </w:r>
    </w:p>
    <w:p w14:paraId="768C7667" w14:textId="77777777" w:rsidR="00197423" w:rsidRPr="00077BA7" w:rsidRDefault="00197423" w:rsidP="00197423">
      <w:pPr>
        <w:jc w:val="both"/>
        <w:rPr>
          <w:rFonts w:ascii="Arial" w:hAnsi="Arial" w:cs="Arial"/>
          <w:color w:val="000000"/>
          <w:sz w:val="24"/>
          <w:szCs w:val="24"/>
        </w:rPr>
      </w:pPr>
      <w:r w:rsidRPr="00077BA7">
        <w:rPr>
          <w:rFonts w:ascii="Arial" w:hAnsi="Arial" w:cs="Arial"/>
          <w:color w:val="000000"/>
          <w:sz w:val="24"/>
          <w:szCs w:val="24"/>
        </w:rPr>
        <w:t>-Comissões Nacionais Especializadas de Ginecologia e Obstetrícia. Federação Brasileira de Ginecologia e Obstetrícia –Manual de Orientação: Endometriose, Rio de Janeiro, 2010.</w:t>
      </w:r>
    </w:p>
    <w:p w14:paraId="05A738A5"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-Comissões Nacionais Especializadas de Ginecologia e Obstetrícia. Federação Brasileira de Ginecologia e Obstetrícia –Manual de Critérios Médicos de Elegibilidade da OMS para Uso de Métodos Anticoncepcionais, Rio de Janeiro, 2010.</w:t>
      </w:r>
    </w:p>
    <w:p w14:paraId="7B34C2B7"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 MANUAL DE GINECOLOGIA E OBSTETRÍCIA –SOGIMIG – 5ª edição, 2012.</w:t>
      </w:r>
    </w:p>
    <w:p w14:paraId="321EF033" w14:textId="77777777" w:rsidR="00197423" w:rsidRPr="00077BA7" w:rsidRDefault="00197423" w:rsidP="00197423">
      <w:pPr>
        <w:jc w:val="both"/>
        <w:rPr>
          <w:rFonts w:ascii="Arial" w:hAnsi="Arial" w:cs="Arial"/>
          <w:b/>
          <w:sz w:val="24"/>
          <w:szCs w:val="24"/>
          <w:u w:val="single"/>
        </w:rPr>
      </w:pPr>
      <w:r w:rsidRPr="00077BA7">
        <w:rPr>
          <w:rFonts w:ascii="Arial" w:hAnsi="Arial" w:cs="Arial"/>
          <w:b/>
          <w:sz w:val="24"/>
          <w:szCs w:val="24"/>
          <w:u w:val="single"/>
        </w:rPr>
        <w:t>Atenção para matéria específica para todos os profissionais da saúde.</w:t>
      </w:r>
    </w:p>
    <w:p w14:paraId="76263EE7" w14:textId="77777777" w:rsidR="00B67D92" w:rsidRPr="00077BA7" w:rsidRDefault="00B67D92" w:rsidP="00B67D92">
      <w:pPr>
        <w:jc w:val="both"/>
        <w:rPr>
          <w:rFonts w:ascii="Arial" w:hAnsi="Arial" w:cs="Arial"/>
          <w:color w:val="000000"/>
          <w:sz w:val="24"/>
          <w:szCs w:val="24"/>
        </w:rPr>
      </w:pPr>
      <w:r w:rsidRPr="00077BA7">
        <w:rPr>
          <w:rFonts w:ascii="Arial" w:hAnsi="Arial" w:cs="Arial"/>
          <w:color w:val="000000"/>
          <w:sz w:val="24"/>
          <w:szCs w:val="24"/>
        </w:rPr>
        <w:t xml:space="preserve">Outras questões versando sobre as atividades e atribuições específicas </w:t>
      </w:r>
      <w:r>
        <w:rPr>
          <w:rFonts w:ascii="Arial" w:hAnsi="Arial" w:cs="Arial"/>
          <w:color w:val="000000"/>
          <w:sz w:val="24"/>
          <w:szCs w:val="24"/>
        </w:rPr>
        <w:t>da função.</w:t>
      </w:r>
    </w:p>
    <w:p w14:paraId="3CEC2722" w14:textId="77777777" w:rsidR="00197423" w:rsidRPr="00077BA7" w:rsidRDefault="00197423" w:rsidP="00197423">
      <w:pPr>
        <w:adjustRightInd w:val="0"/>
        <w:jc w:val="both"/>
        <w:rPr>
          <w:rFonts w:ascii="Arial" w:hAnsi="Arial" w:cs="Arial"/>
          <w:color w:val="000000"/>
          <w:sz w:val="24"/>
          <w:szCs w:val="24"/>
        </w:rPr>
      </w:pPr>
    </w:p>
    <w:p w14:paraId="4AA6128D" w14:textId="77777777" w:rsidR="00197423" w:rsidRPr="00077BA7" w:rsidRDefault="00197423" w:rsidP="00197423">
      <w:pPr>
        <w:adjustRightInd w:val="0"/>
        <w:jc w:val="both"/>
        <w:rPr>
          <w:rFonts w:ascii="Arial" w:hAnsi="Arial" w:cs="Arial"/>
          <w:b/>
          <w:bCs/>
          <w:color w:val="000000"/>
          <w:sz w:val="24"/>
          <w:szCs w:val="24"/>
        </w:rPr>
      </w:pPr>
      <w:r w:rsidRPr="00077BA7">
        <w:rPr>
          <w:rFonts w:ascii="Arial" w:hAnsi="Arial" w:cs="Arial"/>
          <w:b/>
          <w:bCs/>
          <w:color w:val="000000"/>
          <w:sz w:val="24"/>
          <w:szCs w:val="24"/>
        </w:rPr>
        <w:t>MÉDICO PEDIATRA</w:t>
      </w:r>
    </w:p>
    <w:p w14:paraId="602284D6" w14:textId="77777777" w:rsidR="00197423" w:rsidRPr="00077BA7" w:rsidRDefault="00197423" w:rsidP="00197423">
      <w:pPr>
        <w:adjustRightInd w:val="0"/>
        <w:jc w:val="both"/>
        <w:rPr>
          <w:rFonts w:ascii="Arial" w:hAnsi="Arial" w:cs="Arial"/>
          <w:color w:val="000000"/>
          <w:sz w:val="24"/>
          <w:szCs w:val="24"/>
        </w:rPr>
      </w:pPr>
      <w:r w:rsidRPr="00077BA7">
        <w:rPr>
          <w:rFonts w:ascii="Arial" w:hAnsi="Arial" w:cs="Arial"/>
          <w:sz w:val="24"/>
          <w:szCs w:val="24"/>
        </w:rPr>
        <w:t>História e exame físico em pediatria. Semiologia pediátrica. Assistência integral a saúde da criança. Educação em saúde: Conceitos: Prioridades em saúde materna infantil. O papel educativo do pediatra. Crescimento e desenvolvimento. Fatores do crescimento e desenvolvimento. Desenvolvimento Neuropsicomotor e Emocional. Necessidades afetivas. Parâmetro de crescimento e desenvolvimento. Higiene Alimentar. Princípios gerais da alimentação da criança. Aleitamento materno. Alimentação do Pré-escolar e escolar. Principais distrofias carenciais primárias. Doença diarreica Terapia de reidratação oral. Higiene Anti-Infecciosa. Imunização: Vacinação e Calendário de Vacinação. Parasitoses: Prevenção e tratamento. Higiene do Ambiente Físico. Prevenção dos distúrbios de conduta. Prevenção dos distúrbios de conduta. Prevenção de Acidentes na Infância. Primeiros socorros em Pediatria. Pediatria Clínica. Semiologia Pediátrica. Nutrição e distúrbios nutricionais. Necessidades básicas requeridas nas diferentes idades. Critérios de avaliação de criança eutrófica e distrófica. Classificação (Desnutrição, Marasmo, Kwashiokor). Doenças Infecciosas e Parasitárias. Sistema digestivo: Sinopse de fisiologia Malformações. Gastrenterites Alergias Alimentares Desidratação. Desequilíbrios Hidroeletroliticos, Acidose, Alcaloses. Sist. Respiratório: Sinopse de fisiologia Malformações. IVAS: Rinofaringites, Amidalites, Otites, Rino-sinusopatias, Bronquite, Bronquiolite, Pneumonias, Asma, Afecções pulmonares Crônicas. Sistema Cardiovascular: Sinopse de fisiologia Malformações congênitas. Insuficiência cardíaca, Infecções: Febre Reumática, Miocardites. Sistema Nervoso: Sinopse de fisiologia, Malformações. Doenças Infecciosas do Sistema Nervoso. Distúrbios Motores de instalação aguda. Problemas de aprendizagem: considerações neurológicas. Sistema Endócrino: Sinopse de Fisiologia Déficit ponderoestatural. Distúrbios Tireoidianos, Diabetes, hiperplasia de suprarrenal. Neoplasias na infância</w:t>
      </w:r>
      <w:r w:rsidRPr="00077BA7">
        <w:rPr>
          <w:rFonts w:ascii="Arial" w:hAnsi="Arial" w:cs="Arial"/>
          <w:color w:val="000000"/>
          <w:sz w:val="24"/>
          <w:szCs w:val="24"/>
        </w:rPr>
        <w:t xml:space="preserve"> Atenção para matéria específica para todos os profissionais da saúde. </w:t>
      </w:r>
    </w:p>
    <w:p w14:paraId="274EE8E0" w14:textId="77777777" w:rsidR="00197423" w:rsidRPr="00077BA7" w:rsidRDefault="00197423" w:rsidP="00197423">
      <w:pPr>
        <w:adjustRightInd w:val="0"/>
        <w:jc w:val="both"/>
        <w:rPr>
          <w:rFonts w:ascii="Arial" w:hAnsi="Arial" w:cs="Arial"/>
          <w:sz w:val="24"/>
          <w:szCs w:val="24"/>
          <w:u w:val="single"/>
        </w:rPr>
      </w:pPr>
      <w:r w:rsidRPr="00077BA7">
        <w:rPr>
          <w:rFonts w:ascii="Arial" w:hAnsi="Arial" w:cs="Arial"/>
          <w:sz w:val="24"/>
          <w:szCs w:val="24"/>
          <w:u w:val="single"/>
        </w:rPr>
        <w:t>Referências Bibliográficas</w:t>
      </w:r>
    </w:p>
    <w:p w14:paraId="194898C4" w14:textId="77777777" w:rsidR="00197423" w:rsidRPr="00077BA7" w:rsidRDefault="00197423" w:rsidP="00197423">
      <w:pPr>
        <w:adjustRightInd w:val="0"/>
        <w:jc w:val="both"/>
        <w:rPr>
          <w:rFonts w:ascii="Arial" w:hAnsi="Arial" w:cs="Arial"/>
          <w:sz w:val="24"/>
          <w:szCs w:val="24"/>
        </w:rPr>
      </w:pPr>
      <w:r w:rsidRPr="00077BA7">
        <w:rPr>
          <w:rFonts w:ascii="Arial" w:hAnsi="Arial" w:cs="Arial"/>
          <w:sz w:val="24"/>
          <w:szCs w:val="24"/>
        </w:rPr>
        <w:t>-Tratado de pediatria: Sociedade Brasileira de Pediatria. – 2.ed. – Barueri, SP: Manole, 2010.</w:t>
      </w:r>
    </w:p>
    <w:p w14:paraId="1119644F" w14:textId="77777777" w:rsidR="00197423" w:rsidRPr="00077BA7" w:rsidRDefault="00197423" w:rsidP="00197423">
      <w:pPr>
        <w:adjustRightInd w:val="0"/>
        <w:jc w:val="both"/>
        <w:rPr>
          <w:rFonts w:ascii="Arial" w:hAnsi="Arial" w:cs="Arial"/>
          <w:sz w:val="24"/>
          <w:szCs w:val="24"/>
        </w:rPr>
      </w:pPr>
      <w:r w:rsidRPr="00077BA7">
        <w:rPr>
          <w:rFonts w:ascii="Arial" w:hAnsi="Arial" w:cs="Arial"/>
          <w:sz w:val="24"/>
          <w:szCs w:val="24"/>
        </w:rPr>
        <w:t xml:space="preserve">-Brasil. Ministério da Saúde. Secretaria de Atenção a Saúde. Departamento de Atenção Especializada e Temática. Triagem neonatal biológica: manual técnico / Ministério da Saúde, Secretaria de Atenção a Saúde, Departamento de Atenção </w:t>
      </w:r>
      <w:r w:rsidRPr="00077BA7">
        <w:rPr>
          <w:rFonts w:ascii="Arial" w:hAnsi="Arial" w:cs="Arial"/>
          <w:sz w:val="24"/>
          <w:szCs w:val="24"/>
        </w:rPr>
        <w:lastRenderedPageBreak/>
        <w:t>Especializada e Temática. – Brasília: Ministério da Saúde, 2016. 80 p.</w:t>
      </w:r>
    </w:p>
    <w:p w14:paraId="1629DAA8" w14:textId="77777777" w:rsidR="00197423" w:rsidRPr="00077BA7" w:rsidRDefault="00197423" w:rsidP="00197423">
      <w:pPr>
        <w:pStyle w:val="Pa4"/>
        <w:jc w:val="both"/>
        <w:rPr>
          <w:rFonts w:ascii="Arial" w:hAnsi="Arial" w:cs="Arial"/>
          <w:color w:val="000000"/>
        </w:rPr>
      </w:pPr>
      <w:r w:rsidRPr="00077BA7">
        <w:rPr>
          <w:rFonts w:ascii="Arial" w:hAnsi="Arial" w:cs="Arial"/>
        </w:rPr>
        <w:t xml:space="preserve">- </w:t>
      </w:r>
      <w:r w:rsidRPr="00077BA7">
        <w:rPr>
          <w:rStyle w:val="A2"/>
          <w:rFonts w:ascii="Arial" w:hAnsi="Arial" w:cs="Arial"/>
          <w:sz w:val="24"/>
          <w:szCs w:val="24"/>
        </w:rPr>
        <w:t>Brasil. Ministério da Saúde. Agência Nacional de Vigilância Sanitária. Pediatria: prevenção e controle de infecção hospitalar/ Ministério da Saú</w:t>
      </w:r>
      <w:r w:rsidRPr="00077BA7">
        <w:rPr>
          <w:rStyle w:val="A2"/>
          <w:rFonts w:ascii="Arial" w:hAnsi="Arial" w:cs="Arial"/>
          <w:sz w:val="24"/>
          <w:szCs w:val="24"/>
        </w:rPr>
        <w:softHyphen/>
        <w:t>de, Agência Nacional de Vigilância Sanitária. – Brasília: Ministério da Saúde, 2005.</w:t>
      </w:r>
    </w:p>
    <w:p w14:paraId="5EB61C19" w14:textId="77777777" w:rsidR="00197423" w:rsidRPr="00077BA7" w:rsidRDefault="00197423" w:rsidP="00197423">
      <w:pPr>
        <w:adjustRightInd w:val="0"/>
        <w:jc w:val="both"/>
        <w:rPr>
          <w:rStyle w:val="A2"/>
          <w:rFonts w:ascii="Arial" w:hAnsi="Arial" w:cs="Arial"/>
          <w:sz w:val="24"/>
          <w:szCs w:val="24"/>
        </w:rPr>
      </w:pPr>
      <w:r w:rsidRPr="00077BA7">
        <w:rPr>
          <w:rStyle w:val="A2"/>
          <w:rFonts w:ascii="Arial" w:hAnsi="Arial" w:cs="Arial"/>
          <w:sz w:val="24"/>
          <w:szCs w:val="24"/>
        </w:rPr>
        <w:t>116 p.</w:t>
      </w:r>
    </w:p>
    <w:p w14:paraId="0B60C659" w14:textId="77777777" w:rsidR="00197423" w:rsidRPr="00077BA7" w:rsidRDefault="00197423" w:rsidP="00197423">
      <w:pPr>
        <w:adjustRightInd w:val="0"/>
        <w:jc w:val="both"/>
        <w:rPr>
          <w:rFonts w:ascii="Arial" w:hAnsi="Arial" w:cs="Arial"/>
          <w:sz w:val="24"/>
          <w:szCs w:val="24"/>
        </w:rPr>
      </w:pPr>
      <w:r w:rsidRPr="00077BA7">
        <w:rPr>
          <w:rStyle w:val="A2"/>
          <w:rFonts w:ascii="Arial" w:hAnsi="Arial" w:cs="Arial"/>
          <w:sz w:val="24"/>
          <w:szCs w:val="24"/>
        </w:rPr>
        <w:t xml:space="preserve">- </w:t>
      </w:r>
      <w:r w:rsidRPr="00077BA7">
        <w:rPr>
          <w:rFonts w:ascii="Arial" w:hAnsi="Arial" w:cs="Arial"/>
          <w:sz w:val="24"/>
          <w:szCs w:val="24"/>
        </w:rPr>
        <w:t>Lima, Azor José de Pediatria essencial / Azor José de Lima. — 5. ed. — São</w:t>
      </w:r>
    </w:p>
    <w:p w14:paraId="1AA600F4" w14:textId="77777777" w:rsidR="00197423" w:rsidRPr="00077BA7" w:rsidRDefault="00197423" w:rsidP="00197423">
      <w:pPr>
        <w:adjustRightInd w:val="0"/>
        <w:jc w:val="both"/>
        <w:rPr>
          <w:rFonts w:ascii="Arial" w:hAnsi="Arial" w:cs="Arial"/>
          <w:sz w:val="24"/>
          <w:szCs w:val="24"/>
        </w:rPr>
      </w:pPr>
      <w:r w:rsidRPr="00077BA7">
        <w:rPr>
          <w:rFonts w:ascii="Arial" w:hAnsi="Arial" w:cs="Arial"/>
          <w:sz w:val="24"/>
          <w:szCs w:val="24"/>
        </w:rPr>
        <w:t>Paulo: Editora Atheneu, 1998.</w:t>
      </w:r>
    </w:p>
    <w:p w14:paraId="6D7F4217" w14:textId="77777777" w:rsidR="00197423" w:rsidRPr="00077BA7" w:rsidRDefault="00197423" w:rsidP="00197423">
      <w:pPr>
        <w:adjustRightInd w:val="0"/>
        <w:jc w:val="both"/>
        <w:rPr>
          <w:rFonts w:ascii="Arial" w:hAnsi="Arial" w:cs="Arial"/>
          <w:sz w:val="24"/>
          <w:szCs w:val="24"/>
        </w:rPr>
      </w:pPr>
      <w:r w:rsidRPr="00077BA7">
        <w:rPr>
          <w:rFonts w:ascii="Arial" w:hAnsi="Arial" w:cs="Arial"/>
          <w:sz w:val="24"/>
          <w:szCs w:val="24"/>
        </w:rPr>
        <w:t>- MURAHOVISCHI, J. - Pediatria - Diagnóstico e tratamento - 5 ª ed. - 1.998 -</w:t>
      </w:r>
    </w:p>
    <w:p w14:paraId="46176810" w14:textId="77777777" w:rsidR="00197423" w:rsidRPr="00077BA7" w:rsidRDefault="00197423" w:rsidP="00197423">
      <w:pPr>
        <w:adjustRightInd w:val="0"/>
        <w:jc w:val="both"/>
        <w:rPr>
          <w:rFonts w:ascii="Arial" w:hAnsi="Arial" w:cs="Arial"/>
          <w:sz w:val="24"/>
          <w:szCs w:val="24"/>
        </w:rPr>
      </w:pPr>
      <w:r w:rsidRPr="00077BA7">
        <w:rPr>
          <w:rFonts w:ascii="Arial" w:hAnsi="Arial" w:cs="Arial"/>
          <w:sz w:val="24"/>
          <w:szCs w:val="24"/>
        </w:rPr>
        <w:t>- MARCONDES, E. - Pediatria Básica - 8ª ed., 1.991.</w:t>
      </w:r>
    </w:p>
    <w:p w14:paraId="0B000376" w14:textId="77777777" w:rsidR="00197423" w:rsidRPr="00077BA7" w:rsidRDefault="00197423" w:rsidP="00197423">
      <w:pPr>
        <w:adjustRightInd w:val="0"/>
        <w:jc w:val="both"/>
        <w:rPr>
          <w:rFonts w:ascii="Arial" w:hAnsi="Arial" w:cs="Arial"/>
          <w:sz w:val="24"/>
          <w:szCs w:val="24"/>
        </w:rPr>
      </w:pPr>
      <w:r w:rsidRPr="00077BA7">
        <w:rPr>
          <w:rFonts w:ascii="Arial" w:hAnsi="Arial" w:cs="Arial"/>
          <w:sz w:val="24"/>
          <w:szCs w:val="24"/>
        </w:rPr>
        <w:t>- DUNCAN, B. BRUCE, SCHIMIDT, MARIA INÊS e GIUGLIANI, R. J. ELSA, e Colaboradores Medicina Ambulatorial - Conduta clínica em Atenção Primária, Ed. Artes Médicas, 1996, 2ª ed.</w:t>
      </w:r>
    </w:p>
    <w:p w14:paraId="1A916A96" w14:textId="77777777" w:rsidR="00197423" w:rsidRPr="00077BA7" w:rsidRDefault="00197423" w:rsidP="00197423">
      <w:pPr>
        <w:adjustRightInd w:val="0"/>
        <w:jc w:val="both"/>
        <w:rPr>
          <w:rFonts w:ascii="Arial" w:hAnsi="Arial" w:cs="Arial"/>
          <w:sz w:val="24"/>
          <w:szCs w:val="24"/>
        </w:rPr>
      </w:pPr>
      <w:r w:rsidRPr="00077BA7">
        <w:rPr>
          <w:rFonts w:ascii="Arial" w:hAnsi="Arial" w:cs="Arial"/>
          <w:sz w:val="24"/>
          <w:szCs w:val="24"/>
        </w:rPr>
        <w:t>- NELSON, BHERMEAN, KLIGMAN e ARVIN, Tratado de Pediatria, 15º Edição, Ed. Guanabara Koogan.</w:t>
      </w:r>
    </w:p>
    <w:p w14:paraId="57B2B01E" w14:textId="77777777" w:rsidR="00197423" w:rsidRPr="00077BA7" w:rsidRDefault="00197423" w:rsidP="00197423">
      <w:pPr>
        <w:adjustRightInd w:val="0"/>
        <w:jc w:val="both"/>
        <w:rPr>
          <w:rFonts w:ascii="Arial" w:hAnsi="Arial" w:cs="Arial"/>
          <w:b/>
          <w:sz w:val="24"/>
          <w:szCs w:val="24"/>
          <w:u w:val="single"/>
        </w:rPr>
      </w:pPr>
      <w:r w:rsidRPr="00077BA7">
        <w:rPr>
          <w:rFonts w:ascii="Arial" w:hAnsi="Arial" w:cs="Arial"/>
          <w:b/>
          <w:sz w:val="24"/>
          <w:szCs w:val="24"/>
          <w:u w:val="single"/>
        </w:rPr>
        <w:t>Atenção para matéria específica para todos os profissionais da saúde.</w:t>
      </w:r>
    </w:p>
    <w:p w14:paraId="34480D45" w14:textId="77777777" w:rsidR="00B67D92" w:rsidRPr="00077BA7" w:rsidRDefault="00B67D92" w:rsidP="00B67D92">
      <w:pPr>
        <w:jc w:val="both"/>
        <w:rPr>
          <w:rFonts w:ascii="Arial" w:hAnsi="Arial" w:cs="Arial"/>
          <w:color w:val="000000"/>
          <w:sz w:val="24"/>
          <w:szCs w:val="24"/>
        </w:rPr>
      </w:pPr>
      <w:r w:rsidRPr="00077BA7">
        <w:rPr>
          <w:rFonts w:ascii="Arial" w:hAnsi="Arial" w:cs="Arial"/>
          <w:color w:val="000000"/>
          <w:sz w:val="24"/>
          <w:szCs w:val="24"/>
        </w:rPr>
        <w:t xml:space="preserve">Outras questões versando sobre as atividades e atribuições específicas </w:t>
      </w:r>
      <w:r>
        <w:rPr>
          <w:rFonts w:ascii="Arial" w:hAnsi="Arial" w:cs="Arial"/>
          <w:color w:val="000000"/>
          <w:sz w:val="24"/>
          <w:szCs w:val="24"/>
        </w:rPr>
        <w:t>da função.</w:t>
      </w:r>
    </w:p>
    <w:p w14:paraId="1B9FA260" w14:textId="77777777" w:rsidR="00197423" w:rsidRPr="00077BA7" w:rsidRDefault="00197423" w:rsidP="00197423">
      <w:pPr>
        <w:adjustRightInd w:val="0"/>
        <w:jc w:val="both"/>
        <w:rPr>
          <w:rFonts w:ascii="Arial" w:hAnsi="Arial" w:cs="Arial"/>
          <w:color w:val="000000"/>
          <w:sz w:val="24"/>
          <w:szCs w:val="24"/>
        </w:rPr>
      </w:pPr>
    </w:p>
    <w:p w14:paraId="56250BEC" w14:textId="77777777" w:rsidR="00197423" w:rsidRPr="00077BA7" w:rsidRDefault="00197423" w:rsidP="00197423">
      <w:pPr>
        <w:adjustRightInd w:val="0"/>
        <w:jc w:val="both"/>
        <w:rPr>
          <w:rFonts w:ascii="Arial" w:hAnsi="Arial" w:cs="Arial"/>
          <w:b/>
          <w:bCs/>
          <w:color w:val="000000"/>
          <w:sz w:val="24"/>
          <w:szCs w:val="24"/>
        </w:rPr>
      </w:pPr>
      <w:r w:rsidRPr="00077BA7">
        <w:rPr>
          <w:rFonts w:ascii="Arial" w:hAnsi="Arial" w:cs="Arial"/>
          <w:b/>
          <w:bCs/>
          <w:color w:val="000000"/>
          <w:sz w:val="24"/>
          <w:szCs w:val="24"/>
        </w:rPr>
        <w:t>MERENDEIRA</w:t>
      </w:r>
    </w:p>
    <w:p w14:paraId="762A21F9" w14:textId="77777777" w:rsidR="00B67D92" w:rsidRDefault="00197423" w:rsidP="00B67D92">
      <w:pPr>
        <w:jc w:val="both"/>
        <w:rPr>
          <w:rFonts w:ascii="Arial" w:hAnsi="Arial" w:cs="Arial"/>
          <w:color w:val="000000"/>
          <w:sz w:val="24"/>
          <w:szCs w:val="24"/>
        </w:rPr>
      </w:pPr>
      <w:r w:rsidRPr="00077BA7">
        <w:rPr>
          <w:rFonts w:ascii="Arial" w:hAnsi="Arial" w:cs="Arial"/>
          <w:sz w:val="24"/>
          <w:szCs w:val="24"/>
        </w:rPr>
        <w:t>Noções básicas de higiene: higiene pessoal e no trabalho; Manuseio e utilização de ferramentas, produtos e materiais de trabalho; Equipamentos de proteção individual; Noções de primeiros socorros; Qualidade no atendimento ao público; Relações humanas no trabalho; Noções básicas de segurança no trabalho.</w:t>
      </w:r>
      <w:r w:rsidRPr="00077BA7">
        <w:rPr>
          <w:rFonts w:ascii="Arial" w:hAnsi="Arial" w:cs="Arial"/>
          <w:color w:val="000000"/>
          <w:sz w:val="24"/>
          <w:szCs w:val="24"/>
        </w:rPr>
        <w:t xml:space="preserve"> </w:t>
      </w:r>
    </w:p>
    <w:p w14:paraId="5166634D" w14:textId="721A4DDE" w:rsidR="00B67D92" w:rsidRPr="00077BA7" w:rsidRDefault="00B67D92" w:rsidP="00B67D92">
      <w:pPr>
        <w:jc w:val="both"/>
        <w:rPr>
          <w:rFonts w:ascii="Arial" w:hAnsi="Arial" w:cs="Arial"/>
          <w:color w:val="000000"/>
          <w:sz w:val="24"/>
          <w:szCs w:val="24"/>
        </w:rPr>
      </w:pPr>
      <w:r w:rsidRPr="00077BA7">
        <w:rPr>
          <w:rFonts w:ascii="Arial" w:hAnsi="Arial" w:cs="Arial"/>
          <w:color w:val="000000"/>
          <w:sz w:val="24"/>
          <w:szCs w:val="24"/>
        </w:rPr>
        <w:t xml:space="preserve">Outras questões versando sobre as atividades e atribuições específicas </w:t>
      </w:r>
      <w:r>
        <w:rPr>
          <w:rFonts w:ascii="Arial" w:hAnsi="Arial" w:cs="Arial"/>
          <w:color w:val="000000"/>
          <w:sz w:val="24"/>
          <w:szCs w:val="24"/>
        </w:rPr>
        <w:t>da função.</w:t>
      </w:r>
    </w:p>
    <w:p w14:paraId="58A5ED4D" w14:textId="77777777" w:rsidR="00197423" w:rsidRPr="00077BA7" w:rsidRDefault="00197423" w:rsidP="00197423">
      <w:pPr>
        <w:adjustRightInd w:val="0"/>
        <w:jc w:val="both"/>
        <w:rPr>
          <w:rFonts w:ascii="Arial" w:hAnsi="Arial" w:cs="Arial"/>
          <w:sz w:val="24"/>
          <w:szCs w:val="24"/>
        </w:rPr>
      </w:pPr>
    </w:p>
    <w:p w14:paraId="708D87F9" w14:textId="77777777" w:rsidR="00197423" w:rsidRPr="00077BA7" w:rsidRDefault="00197423" w:rsidP="00197423">
      <w:pPr>
        <w:adjustRightInd w:val="0"/>
        <w:jc w:val="both"/>
        <w:rPr>
          <w:rFonts w:ascii="Arial" w:hAnsi="Arial" w:cs="Arial"/>
          <w:b/>
          <w:bCs/>
          <w:sz w:val="24"/>
          <w:szCs w:val="24"/>
        </w:rPr>
      </w:pPr>
      <w:r w:rsidRPr="00077BA7">
        <w:rPr>
          <w:rFonts w:ascii="Arial" w:hAnsi="Arial" w:cs="Arial"/>
          <w:b/>
          <w:bCs/>
          <w:sz w:val="24"/>
          <w:szCs w:val="24"/>
        </w:rPr>
        <w:t>MONITOR DO PROJETO ESPAÇO AMIGO</w:t>
      </w:r>
    </w:p>
    <w:p w14:paraId="0168FE05" w14:textId="77777777" w:rsidR="00B67D92" w:rsidRDefault="00197423" w:rsidP="00B67D92">
      <w:pPr>
        <w:jc w:val="both"/>
        <w:rPr>
          <w:rFonts w:ascii="Arial" w:hAnsi="Arial" w:cs="Arial"/>
          <w:sz w:val="24"/>
          <w:szCs w:val="24"/>
        </w:rPr>
      </w:pPr>
      <w:r w:rsidRPr="00077BA7">
        <w:rPr>
          <w:rFonts w:ascii="Arial" w:hAnsi="Arial" w:cs="Arial"/>
          <w:sz w:val="24"/>
          <w:szCs w:val="24"/>
        </w:rPr>
        <w:t xml:space="preserve">Noções básicas de higiene: higiene pessoal e no trabalho; Equipamentos de proteção individual; Noções de primeiros socorros; Qualidade no atendimento ao público; Relações humanas no trabalho; Noções básicas de segurança no trabalho; Noções básicas de cuidados com crianças e adolescentes; Estatuto da Criança e do Adolescente (Lei nº 8.069/1990); </w:t>
      </w:r>
    </w:p>
    <w:p w14:paraId="76000FA7" w14:textId="7FCD48A6" w:rsidR="00B67D92" w:rsidRPr="00077BA7" w:rsidRDefault="00B67D92" w:rsidP="00B67D92">
      <w:pPr>
        <w:jc w:val="both"/>
        <w:rPr>
          <w:rFonts w:ascii="Arial" w:hAnsi="Arial" w:cs="Arial"/>
          <w:color w:val="000000"/>
          <w:sz w:val="24"/>
          <w:szCs w:val="24"/>
        </w:rPr>
      </w:pPr>
      <w:r w:rsidRPr="00077BA7">
        <w:rPr>
          <w:rFonts w:ascii="Arial" w:hAnsi="Arial" w:cs="Arial"/>
          <w:color w:val="000000"/>
          <w:sz w:val="24"/>
          <w:szCs w:val="24"/>
        </w:rPr>
        <w:t xml:space="preserve">Outras questões versando sobre as atividades e atribuições específicas </w:t>
      </w:r>
      <w:r>
        <w:rPr>
          <w:rFonts w:ascii="Arial" w:hAnsi="Arial" w:cs="Arial"/>
          <w:color w:val="000000"/>
          <w:sz w:val="24"/>
          <w:szCs w:val="24"/>
        </w:rPr>
        <w:t>da função.</w:t>
      </w:r>
    </w:p>
    <w:p w14:paraId="083CBDF9" w14:textId="77777777" w:rsidR="00197423" w:rsidRPr="00077BA7" w:rsidRDefault="00197423" w:rsidP="00197423">
      <w:pPr>
        <w:adjustRightInd w:val="0"/>
        <w:jc w:val="both"/>
        <w:rPr>
          <w:rFonts w:ascii="Arial" w:hAnsi="Arial" w:cs="Arial"/>
          <w:color w:val="000000"/>
          <w:sz w:val="24"/>
          <w:szCs w:val="24"/>
        </w:rPr>
      </w:pPr>
    </w:p>
    <w:p w14:paraId="1D50B9C0" w14:textId="77777777" w:rsidR="00197423" w:rsidRPr="00077BA7" w:rsidRDefault="00197423" w:rsidP="00197423">
      <w:pPr>
        <w:adjustRightInd w:val="0"/>
        <w:jc w:val="both"/>
        <w:rPr>
          <w:rFonts w:ascii="Arial" w:hAnsi="Arial" w:cs="Arial"/>
          <w:b/>
          <w:bCs/>
          <w:color w:val="000000"/>
          <w:sz w:val="24"/>
          <w:szCs w:val="24"/>
        </w:rPr>
      </w:pPr>
      <w:r w:rsidRPr="00077BA7">
        <w:rPr>
          <w:rFonts w:ascii="Arial" w:hAnsi="Arial" w:cs="Arial"/>
          <w:b/>
          <w:bCs/>
          <w:color w:val="000000"/>
          <w:sz w:val="24"/>
          <w:szCs w:val="24"/>
        </w:rPr>
        <w:t>MOTORISTA</w:t>
      </w:r>
    </w:p>
    <w:p w14:paraId="3CF2B3E2" w14:textId="77777777" w:rsidR="00197423" w:rsidRPr="00077BA7" w:rsidRDefault="00197423" w:rsidP="00197423">
      <w:pPr>
        <w:jc w:val="both"/>
        <w:rPr>
          <w:rFonts w:ascii="Arial" w:hAnsi="Arial" w:cs="Arial"/>
          <w:color w:val="000000"/>
          <w:sz w:val="24"/>
          <w:szCs w:val="24"/>
        </w:rPr>
      </w:pPr>
      <w:r w:rsidRPr="00077BA7">
        <w:rPr>
          <w:rFonts w:ascii="Arial" w:hAnsi="Arial" w:cs="Arial"/>
          <w:color w:val="000000"/>
          <w:sz w:val="24"/>
          <w:szCs w:val="24"/>
        </w:rPr>
        <w:t>Técnicas de Primeiros Socorros; - Instrumentos e ferramentas; - Conhecimentos operacionais de eletricidade de autos; - Noções básicas de: mecânica, operação e manutenção preventiva dos equipamentos automotivos de veículos leves e pesados; - Conhecimento de sistema de funcionamento dos componentes dos equipamentos como: leitura do painel, nível de óleo, de água, condições de freio, pneus, etc; - Diagnósticos de falhas de funcionamento dos equipamentos; - Lubrificação e conservação do veículo; - Código de Trânsito Brasileiro – Lei nº 9.503, de 23 de Setembro de 1997, atualização e Legislação Complementar; - Resoluções do CONTRAN.</w:t>
      </w:r>
    </w:p>
    <w:p w14:paraId="45EBBEFA" w14:textId="77777777" w:rsidR="00197423" w:rsidRPr="00937278" w:rsidRDefault="00197423" w:rsidP="00197423">
      <w:pPr>
        <w:jc w:val="both"/>
        <w:rPr>
          <w:rFonts w:ascii="Arial" w:hAnsi="Arial" w:cs="Arial"/>
          <w:sz w:val="24"/>
          <w:szCs w:val="24"/>
        </w:rPr>
      </w:pPr>
      <w:r w:rsidRPr="00937278">
        <w:rPr>
          <w:rFonts w:ascii="Arial" w:hAnsi="Arial" w:cs="Arial"/>
          <w:sz w:val="24"/>
          <w:szCs w:val="24"/>
        </w:rPr>
        <w:t>Equipamentos de proteção individual; Relações humanas no trabalho; Noções básicas de segurança no trabalho.</w:t>
      </w:r>
    </w:p>
    <w:p w14:paraId="33E5C714" w14:textId="77777777" w:rsidR="00B67D92" w:rsidRPr="00077BA7" w:rsidRDefault="00B67D92" w:rsidP="00B67D92">
      <w:pPr>
        <w:jc w:val="both"/>
        <w:rPr>
          <w:rFonts w:ascii="Arial" w:hAnsi="Arial" w:cs="Arial"/>
          <w:color w:val="000000"/>
          <w:sz w:val="24"/>
          <w:szCs w:val="24"/>
        </w:rPr>
      </w:pPr>
      <w:r w:rsidRPr="00077BA7">
        <w:rPr>
          <w:rFonts w:ascii="Arial" w:hAnsi="Arial" w:cs="Arial"/>
          <w:color w:val="000000"/>
          <w:sz w:val="24"/>
          <w:szCs w:val="24"/>
        </w:rPr>
        <w:t xml:space="preserve">Outras questões versando sobre as atividades e atribuições específicas </w:t>
      </w:r>
      <w:r>
        <w:rPr>
          <w:rFonts w:ascii="Arial" w:hAnsi="Arial" w:cs="Arial"/>
          <w:color w:val="000000"/>
          <w:sz w:val="24"/>
          <w:szCs w:val="24"/>
        </w:rPr>
        <w:t>da função.</w:t>
      </w:r>
    </w:p>
    <w:p w14:paraId="29D62A1C" w14:textId="77777777" w:rsidR="00197423" w:rsidRPr="00077BA7" w:rsidRDefault="00197423" w:rsidP="00197423">
      <w:pPr>
        <w:jc w:val="both"/>
        <w:rPr>
          <w:rFonts w:ascii="Arial" w:hAnsi="Arial" w:cs="Arial"/>
          <w:sz w:val="24"/>
          <w:szCs w:val="24"/>
        </w:rPr>
      </w:pPr>
    </w:p>
    <w:p w14:paraId="181A3178" w14:textId="77777777" w:rsidR="00197423" w:rsidRPr="00077BA7" w:rsidRDefault="00197423" w:rsidP="00197423">
      <w:pPr>
        <w:jc w:val="both"/>
        <w:rPr>
          <w:rFonts w:ascii="Arial" w:hAnsi="Arial" w:cs="Arial"/>
          <w:b/>
          <w:bCs/>
          <w:sz w:val="24"/>
          <w:szCs w:val="24"/>
        </w:rPr>
      </w:pPr>
      <w:r w:rsidRPr="00077BA7">
        <w:rPr>
          <w:rFonts w:ascii="Arial" w:hAnsi="Arial" w:cs="Arial"/>
          <w:b/>
          <w:bCs/>
          <w:sz w:val="24"/>
          <w:szCs w:val="24"/>
        </w:rPr>
        <w:t>NUTRICIONISTA</w:t>
      </w:r>
    </w:p>
    <w:p w14:paraId="50E60E2B" w14:textId="77777777" w:rsidR="00937278" w:rsidRDefault="00197423" w:rsidP="00197423">
      <w:pPr>
        <w:adjustRightInd w:val="0"/>
        <w:jc w:val="both"/>
        <w:rPr>
          <w:rFonts w:ascii="Arial" w:hAnsi="Arial" w:cs="Arial"/>
          <w:sz w:val="24"/>
          <w:szCs w:val="24"/>
        </w:rPr>
      </w:pPr>
      <w:r w:rsidRPr="00077BA7">
        <w:rPr>
          <w:rFonts w:ascii="Arial" w:hAnsi="Arial" w:cs="Arial"/>
          <w:sz w:val="24"/>
          <w:szCs w:val="24"/>
        </w:rPr>
        <w:t xml:space="preserve">Nutrição básica. Nutrientes: conceito, classificação, funções, requerimentos, recomendações e fontes alimentares. Aspectos clínicos da carência e do excesso. Dietas não convencionais. Aspectos antropométricos, clínico e bioquímico da </w:t>
      </w:r>
      <w:r w:rsidRPr="00077BA7">
        <w:rPr>
          <w:rFonts w:ascii="Arial" w:hAnsi="Arial" w:cs="Arial"/>
          <w:sz w:val="24"/>
          <w:szCs w:val="24"/>
        </w:rPr>
        <w:lastRenderedPageBreak/>
        <w:t>avaliação nutricional. Nutrição e fibras. Utilização de tabelas de alimentos. Alimentação nas diferentes fases e momentos biológicos. Educação nutricional. Conceito, importância, princípios e objetivos da educação nutricional. Papel que desempenha a educação nutricional nos hábitos alimentares. Aplicação de meios e técnicas do processo educativo. Desenvolvimento e avaliação de atividades educativas em nutrição. Avaliação nutricional. Métodos diretos e indiretos de avaliação nutricional. Técnicas de medição. Avaliação do estado e situação nutricional da população. Técnica dietética. Alimentos: conceito, classificação, características, grupos de alimentos, valor nutritivo, caracteres organoléticos. Seleção e preparo dos alimentos. Planejamento, execução e avaliação de cardápios. Higiene de alimentos. Análise microbiológica, toxicológica dos alimentos. Fontes de contaminação. Fatores extrínsecos e intrínsecos que condicionam o desenvolvimento de microorganismos no alimento. Modificações físicas, químicas e biológicas dos alimentos. Enfermidades transmitidas pelos alimentos. Nutrição e dietética. Recomendações nutricionais. Função social dos alimentos. Atividade física e alimentação. Alimentação vegetariana e suas implicações nutricionais. Tecnologia de alimentos. Operações unitárias. Conservação de alimentos. Embalagem em alimentos. Processamento tecnológico de produtos de origem vegetal e animal. Análise sensorial. Nutrição em saúde pública. Análise dos distúrbios nutricionais como problemas de saúde pública. Problemas nutricionais em populações em desenvolvimento. Dietoterapia. Abordagem ao paciente hospitalizado. Generalidades, fisiopatologia e tratamento das diversas enfermidades. Exames laboratoriais: importância e interpretação. Suporte nutricional enteral e parenteral. Bromatologia. Aditivos alimentares. Condimentos. Pigmentos. Estudo químico</w:t>
      </w:r>
      <w:r w:rsidRPr="00077BA7">
        <w:rPr>
          <w:rFonts w:ascii="Cambria Math" w:hAnsi="Cambria Math" w:cs="Cambria Math"/>
          <w:sz w:val="24"/>
          <w:szCs w:val="24"/>
        </w:rPr>
        <w:t>‐</w:t>
      </w:r>
      <w:r w:rsidRPr="00077BA7">
        <w:rPr>
          <w:rFonts w:ascii="Arial" w:hAnsi="Arial" w:cs="Arial"/>
          <w:sz w:val="24"/>
          <w:szCs w:val="24"/>
        </w:rPr>
        <w:t xml:space="preserve">bromatológico dos alimentos: proteínas, lipídios e carboidratos. Vitaminas. Minerais. Bebidas. </w:t>
      </w:r>
    </w:p>
    <w:p w14:paraId="3FE879AC" w14:textId="75DD9690" w:rsidR="00197423" w:rsidRPr="00077BA7" w:rsidRDefault="00197423" w:rsidP="00197423">
      <w:pPr>
        <w:adjustRightInd w:val="0"/>
        <w:jc w:val="both"/>
        <w:rPr>
          <w:rFonts w:ascii="Arial" w:hAnsi="Arial" w:cs="Arial"/>
          <w:b/>
          <w:sz w:val="24"/>
          <w:szCs w:val="24"/>
          <w:u w:val="single"/>
        </w:rPr>
      </w:pPr>
      <w:r w:rsidRPr="00077BA7">
        <w:rPr>
          <w:rFonts w:ascii="Arial" w:hAnsi="Arial" w:cs="Arial"/>
          <w:b/>
          <w:sz w:val="24"/>
          <w:szCs w:val="24"/>
          <w:u w:val="single"/>
        </w:rPr>
        <w:t>Atenção para matéria específica para todos os profissionais da saúde.</w:t>
      </w:r>
    </w:p>
    <w:p w14:paraId="11132C20" w14:textId="77777777" w:rsidR="00B67D92" w:rsidRPr="00077BA7" w:rsidRDefault="00B67D92" w:rsidP="00B67D92">
      <w:pPr>
        <w:jc w:val="both"/>
        <w:rPr>
          <w:rFonts w:ascii="Arial" w:hAnsi="Arial" w:cs="Arial"/>
          <w:color w:val="000000"/>
          <w:sz w:val="24"/>
          <w:szCs w:val="24"/>
        </w:rPr>
      </w:pPr>
      <w:r w:rsidRPr="00077BA7">
        <w:rPr>
          <w:rFonts w:ascii="Arial" w:hAnsi="Arial" w:cs="Arial"/>
          <w:color w:val="000000"/>
          <w:sz w:val="24"/>
          <w:szCs w:val="24"/>
        </w:rPr>
        <w:t xml:space="preserve">Outras questões versando sobre as atividades e atribuições específicas </w:t>
      </w:r>
      <w:r>
        <w:rPr>
          <w:rFonts w:ascii="Arial" w:hAnsi="Arial" w:cs="Arial"/>
          <w:color w:val="000000"/>
          <w:sz w:val="24"/>
          <w:szCs w:val="24"/>
        </w:rPr>
        <w:t>da função.</w:t>
      </w:r>
    </w:p>
    <w:p w14:paraId="49980481" w14:textId="77777777" w:rsidR="00197423" w:rsidRPr="00077BA7" w:rsidRDefault="00197423" w:rsidP="00197423">
      <w:pPr>
        <w:adjustRightInd w:val="0"/>
        <w:jc w:val="both"/>
        <w:rPr>
          <w:rFonts w:ascii="Arial" w:hAnsi="Arial" w:cs="Arial"/>
          <w:color w:val="000000"/>
          <w:sz w:val="24"/>
          <w:szCs w:val="24"/>
        </w:rPr>
      </w:pPr>
    </w:p>
    <w:p w14:paraId="67F1B176" w14:textId="77777777" w:rsidR="00197423" w:rsidRPr="00077BA7" w:rsidRDefault="00197423" w:rsidP="00197423">
      <w:pPr>
        <w:adjustRightInd w:val="0"/>
        <w:jc w:val="both"/>
        <w:rPr>
          <w:rFonts w:ascii="Arial" w:hAnsi="Arial" w:cs="Arial"/>
          <w:b/>
          <w:bCs/>
          <w:color w:val="000000"/>
          <w:sz w:val="24"/>
          <w:szCs w:val="24"/>
        </w:rPr>
      </w:pPr>
      <w:r w:rsidRPr="00077BA7">
        <w:rPr>
          <w:rFonts w:ascii="Arial" w:hAnsi="Arial" w:cs="Arial"/>
          <w:b/>
          <w:bCs/>
          <w:color w:val="000000"/>
          <w:sz w:val="24"/>
          <w:szCs w:val="24"/>
        </w:rPr>
        <w:t>OPERADOR DE MÁQUINAS</w:t>
      </w:r>
    </w:p>
    <w:p w14:paraId="3E31EB96"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Peças e ferramentas convencionais; sistemas de direção (convencional, direção hidráulica). Sistemas de freios: funcionamento de freios, freios mecânicos, sistema hidráulicos, cilindros. Suspenção: molas e amortecedores; rodas e pneus. Desgaste de pneus. Geometria de eixo. Motores a explosão: tipos de motores (elementos essenciais dos motores, ignição); sistema de motor diesel (sistema de injeção; bomba; filtragem de óleo, lubrificação, sistema de refrigeração, partida, freio-motor, graxas para rolamento, manutenção e lubrificação); operação prática com máquinas e equipamentos. Código de Trânsito (artigos: 26 a 71, 80 a 90, 91 a 95, 144, 161 a 255 e artigos 256 a 268), direção defensiva, primeiros socorros, cargas perigosas, placas de sinalização, equipamentos obrigatórios, Código de Trânsito Brasileiro, manutenção e reparos no veículo/máquina, avarias sistema de aquecimento, freios, combustão, eletricidade, controle quilometragem / combustíveis / lubrificantes. Conservação e limpeza do veículo/máquina, condições adversas, segurança, instrumentos e controle, procedimento de operações, verificações diárias, manutenção periódica, ajustes, diagnóstico de falhas, engrenagens. Outras questões versando sobre as atividades e atribuições específicas do cargo. Noções de segurança, no posto de trabalho; Noções de higiene e limpeza no posto de trabalho; Noções básicas de mecânica.</w:t>
      </w:r>
      <w:r w:rsidRPr="00077BA7">
        <w:rPr>
          <w:rFonts w:ascii="Arial" w:hAnsi="Arial" w:cs="Arial"/>
          <w:color w:val="231F20"/>
          <w:sz w:val="24"/>
          <w:szCs w:val="24"/>
        </w:rPr>
        <w:t xml:space="preserve"> Equipamentos de proteção individual; Relações humanas no trabalho; Noções básicas de segurança no trabalho.</w:t>
      </w:r>
    </w:p>
    <w:p w14:paraId="27908F25" w14:textId="77777777" w:rsidR="00B67D92" w:rsidRPr="00077BA7" w:rsidRDefault="00B67D92" w:rsidP="00B67D92">
      <w:pPr>
        <w:jc w:val="both"/>
        <w:rPr>
          <w:rFonts w:ascii="Arial" w:hAnsi="Arial" w:cs="Arial"/>
          <w:color w:val="000000"/>
          <w:sz w:val="24"/>
          <w:szCs w:val="24"/>
        </w:rPr>
      </w:pPr>
      <w:r w:rsidRPr="00077BA7">
        <w:rPr>
          <w:rFonts w:ascii="Arial" w:hAnsi="Arial" w:cs="Arial"/>
          <w:color w:val="000000"/>
          <w:sz w:val="24"/>
          <w:szCs w:val="24"/>
        </w:rPr>
        <w:t xml:space="preserve">Outras questões versando sobre as atividades e atribuições específicas </w:t>
      </w:r>
      <w:r>
        <w:rPr>
          <w:rFonts w:ascii="Arial" w:hAnsi="Arial" w:cs="Arial"/>
          <w:color w:val="000000"/>
          <w:sz w:val="24"/>
          <w:szCs w:val="24"/>
        </w:rPr>
        <w:t>da função.</w:t>
      </w:r>
    </w:p>
    <w:p w14:paraId="3917C110" w14:textId="77777777" w:rsidR="00197423" w:rsidRPr="00077BA7" w:rsidRDefault="00197423" w:rsidP="00197423">
      <w:pPr>
        <w:adjustRightInd w:val="0"/>
        <w:jc w:val="both"/>
        <w:rPr>
          <w:rFonts w:ascii="Arial" w:hAnsi="Arial" w:cs="Arial"/>
          <w:color w:val="000000"/>
          <w:sz w:val="24"/>
          <w:szCs w:val="24"/>
        </w:rPr>
      </w:pPr>
    </w:p>
    <w:p w14:paraId="5F564B57" w14:textId="77777777" w:rsidR="00197423" w:rsidRPr="00077BA7" w:rsidRDefault="00197423" w:rsidP="00197423">
      <w:pPr>
        <w:adjustRightInd w:val="0"/>
        <w:jc w:val="both"/>
        <w:rPr>
          <w:rFonts w:ascii="Arial" w:hAnsi="Arial" w:cs="Arial"/>
          <w:b/>
          <w:bCs/>
          <w:color w:val="000000"/>
          <w:sz w:val="24"/>
          <w:szCs w:val="24"/>
        </w:rPr>
      </w:pPr>
      <w:r w:rsidRPr="00077BA7">
        <w:rPr>
          <w:rFonts w:ascii="Arial" w:hAnsi="Arial" w:cs="Arial"/>
          <w:b/>
          <w:bCs/>
          <w:color w:val="000000"/>
          <w:sz w:val="24"/>
          <w:szCs w:val="24"/>
        </w:rPr>
        <w:lastRenderedPageBreak/>
        <w:t>PEDAGOGO</w:t>
      </w:r>
    </w:p>
    <w:p w14:paraId="0C954238"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Psicologia da Aprendizagem e do Desenvolvimento; Didática Geral; Metodologia de Ensino; Psicologia da Educação; Tendências pedagógicas; Relação ensino/escola/legislação; A teoria versus prática no berçário; Metodologias e concepções do ensino; Ensino aliado à BNCC; Educação Inclusiva; Noções de Segurança; Legislação específica; História da educação no Brasil e no Mundo; História da educação infantil; A educação infantil no Brasil; Principais autores da educação infantil; Cuidados essenciais com os bebês e as crianças; Noções de primeiros socorros; Noções de higiene, limpeza, alimentação; Inclusão/Educação Especial no berçário; Relações étnico-raciais; A arte e a educação infantil; Literatura para bebês e crianças; Ludicidade; Jogos e brincadeiras para bebês e crianças; Músicas/canções para bebês e crianças; Desenvolvimento infantil; Estímulos sensoriais, motores, auditivos, visuais; Neurodesenvolvimento infantil; As especificidades das ações pedagógicas com os bebês e crianças; Principais pesquisas para a educação de bebês e crianças; Práticas cotidianas na educação de bebês e crianças; Projetos Pedagógicos na educação de bebês e crianças; Ética profissional; Diretrizes Curriculares Nacionais para a Educação Infantil; Abordagens para a primeira infância; Estruturas das escolas de educação infantil; Critérios de segurança em berçários; Políticas Públicas para a educação em Escolas de Educação Infantil; Práticas pedagógicas; Educação no mundo atual; Relacionamento Professor x Aluno; Função e papel da escola; Problemas de aprendizagem; Alfabetização; Fatores físicos, psíquicos e sociais; Recreação: Atividades recreativas; Aprendizagem: Leitura/Escrita; Didática: métodos, técnicas, recursos/material didático; Processo Ensino-aprendizagem: avaliação; Planejamento de aula: habilidade objetivos à avaliação; Desenvolvimento da linguagem oral, escrita, audição e leitura; Métodos, técnicas e habilidades; Instrumentos/Atividades Pedagógicas; Métodos de Alfabetização; Tendências Pedagógicas; Papel do Professor; Principais educadores como: Decroly, Maria Montessori, Freinet, Rosseau, Vygotsky, Piaget, Paulo Freire, etc.; Psicologia da Educação; Psicologia da Aprendizagem e do Desenvolvimento; Didática Geral; Diretrizes e Referenciais para Educação Infantil; Educação infantil e inclusão; Educação infantil aliada à BNCC.</w:t>
      </w:r>
    </w:p>
    <w:p w14:paraId="551A0A40" w14:textId="77777777" w:rsidR="00197423" w:rsidRPr="00077BA7" w:rsidRDefault="00197423" w:rsidP="00197423">
      <w:pPr>
        <w:jc w:val="both"/>
        <w:rPr>
          <w:rFonts w:ascii="Arial" w:hAnsi="Arial" w:cs="Arial"/>
          <w:sz w:val="24"/>
          <w:szCs w:val="24"/>
          <w:u w:val="single"/>
        </w:rPr>
      </w:pPr>
      <w:r w:rsidRPr="00077BA7">
        <w:rPr>
          <w:rFonts w:ascii="Arial" w:hAnsi="Arial" w:cs="Arial"/>
          <w:sz w:val="24"/>
          <w:szCs w:val="24"/>
          <w:u w:val="single"/>
        </w:rPr>
        <w:t>SUGESTÃO BIBLIOGRÁFICA:</w:t>
      </w:r>
    </w:p>
    <w:p w14:paraId="63082405" w14:textId="77777777" w:rsidR="00197423" w:rsidRPr="00077BA7" w:rsidRDefault="00197423" w:rsidP="00197423">
      <w:pPr>
        <w:adjustRightInd w:val="0"/>
        <w:jc w:val="both"/>
        <w:rPr>
          <w:rFonts w:ascii="Arial" w:hAnsi="Arial" w:cs="Arial"/>
          <w:sz w:val="24"/>
          <w:szCs w:val="24"/>
        </w:rPr>
      </w:pPr>
      <w:r w:rsidRPr="00077BA7">
        <w:rPr>
          <w:rFonts w:ascii="Arial" w:hAnsi="Arial" w:cs="Arial"/>
          <w:sz w:val="24"/>
          <w:szCs w:val="24"/>
        </w:rPr>
        <w:t>ANDRADE, Lucimary Bernabé Pedrosa de. Educação infantil: discurso, legislação e práticas institucionais. – São Paulo: Cultura Acadêmica, 2010.ABREU, Ana Rosa. Alfabetização: livro do professor. Brasília: FUNDESCOLA/SEF-MEC, 2000.</w:t>
      </w:r>
    </w:p>
    <w:p w14:paraId="4A5ACDCD" w14:textId="77777777" w:rsidR="00197423" w:rsidRPr="00077BA7" w:rsidRDefault="00197423" w:rsidP="00197423">
      <w:pPr>
        <w:adjustRightInd w:val="0"/>
        <w:jc w:val="both"/>
        <w:rPr>
          <w:rFonts w:ascii="Arial" w:hAnsi="Arial" w:cs="Arial"/>
          <w:sz w:val="24"/>
          <w:szCs w:val="24"/>
        </w:rPr>
      </w:pPr>
      <w:r w:rsidRPr="00077BA7">
        <w:rPr>
          <w:rFonts w:ascii="Arial" w:hAnsi="Arial" w:cs="Arial"/>
          <w:sz w:val="24"/>
          <w:szCs w:val="24"/>
        </w:rPr>
        <w:t xml:space="preserve">Banco de Alimentos e Colheita Urbana: Noções básicas sobre alimentação e </w:t>
      </w:r>
    </w:p>
    <w:p w14:paraId="1896003A" w14:textId="77777777" w:rsidR="00197423" w:rsidRPr="00077BA7" w:rsidRDefault="00197423" w:rsidP="00197423">
      <w:pPr>
        <w:adjustRightInd w:val="0"/>
        <w:jc w:val="both"/>
        <w:rPr>
          <w:rFonts w:ascii="Arial" w:hAnsi="Arial" w:cs="Arial"/>
          <w:sz w:val="24"/>
          <w:szCs w:val="24"/>
        </w:rPr>
      </w:pPr>
      <w:r w:rsidRPr="00077BA7">
        <w:rPr>
          <w:rFonts w:ascii="Arial" w:hAnsi="Arial" w:cs="Arial"/>
          <w:sz w:val="24"/>
          <w:szCs w:val="24"/>
        </w:rPr>
        <w:t>nutrição. Rio de Janeiro: SESC/DN, 2003. 20 pág. (Mesa Brasil SESC. - Segurança Alimentar e Nutricional). Programa Alimentos Seguros. Convênio CNC/CNI/SENAI/ANVISA/SESI/SEBRAE.</w:t>
      </w:r>
    </w:p>
    <w:p w14:paraId="4D9360E0"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BARANITA, Isabel Maria da Costa. A importância do Jogo no desenvolvimento da Criança. Escola Superior de Educação Almeida Garrett. Lisboa, 2012.</w:t>
      </w:r>
    </w:p>
    <w:p w14:paraId="29F846DF"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BARROS, Flávia Cristina Oliveira Murbach de. Cadê o brincar?: da educação infantil para o ensino fundamental. – São Paulo: Cultura Acadêmica, 2009.</w:t>
      </w:r>
    </w:p>
    <w:p w14:paraId="34C39627"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BATISTA, Antônio Augusto Gomes [et al]. Avaliação diagnóstica da alfabetização. - Belo Horizonte: Ceale/FaE/UFMG, 2005. - (Coleção Instrumentos da Alfabetização; 3)</w:t>
      </w:r>
    </w:p>
    <w:p w14:paraId="4E643866"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BATISTA, Antônio Augusto Gomes [et al]. Capacidades da alfabetização. - Belo Horizonte: Ceale/FaE/UFMG, 2005. - (Coleção Instrumentos da Alfabetização; 2)</w:t>
      </w:r>
    </w:p>
    <w:p w14:paraId="75D47FE9"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BATISTA, Antônio Augusto Gomes [et al]. Monitoramento e avaliação da alfabetização. - Belo Horizonte: Ceale/FaE/UFMG, 2005. - (Coleção Instrumentos da Alfabetização; 5)</w:t>
      </w:r>
    </w:p>
    <w:p w14:paraId="743C0C32"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lastRenderedPageBreak/>
        <w:t>BATISTA, Antônio Augusto Gomes [et al]. Organização da alfabetização no ensino fundamental de 9 anos. - Belo Horizonte: Ceale/FaE/UFMG, 2005. - (Coleção Instrumentos da Alfabetização; 1)</w:t>
      </w:r>
    </w:p>
    <w:p w14:paraId="3EACD26D"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BATISTA, Antônio Augusto Gomes [et al]. Planejamento da alfabetização: capacidades e atividades. - Belo Horizonte: Ceale, 2006. - (Coleção Instrumentos da Alfabetização; 6)</w:t>
      </w:r>
    </w:p>
    <w:p w14:paraId="0711679C"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BATISTA, Antônio Augusto Gomes [et al]. Práticas escolares de alfabetização e letramento. - Belo Horizonte: Ceale, 2006. - (Coleção Instrumentos da Alfabetização; 7)</w:t>
      </w:r>
    </w:p>
    <w:p w14:paraId="41C06E24"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BENTO, Maria Aparecida Silva (org.). Educação infantil, igualdade racial e diversidade: aspectos políticos, jurídicos, conceituais. - São Paulo: Centro de Estudos das Relações de Trabalho e Desigualdades - CEERT, 2012.</w:t>
      </w:r>
    </w:p>
    <w:p w14:paraId="0E4E23D6"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BEE, Helen; BOYD, Denise. A criança em desenvolvimento. Tradução: Cristina Monteiro. – 12. ed. – Dados Eletrônicos. – Porto Alegre: Artmed, 2011.</w:t>
      </w:r>
    </w:p>
    <w:p w14:paraId="66C18A87"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BRASIL. Base Nacional Comum Curricular - BNCC (da página 7 até 54).</w:t>
      </w:r>
    </w:p>
    <w:p w14:paraId="29EC4951"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________. Ministério da Cidadania. Jogos e brincadeiras das culturas populares na Primeira Infância. - 1. ed. atual. – Brasília: Ministério da Cidadania, 2019.</w:t>
      </w:r>
    </w:p>
    <w:p w14:paraId="68C56DF5"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 xml:space="preserve">______. Ministério da Educação. Secretaria de Educação Básica. Diretrizes </w:t>
      </w:r>
    </w:p>
    <w:p w14:paraId="79183F6B"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curriculares nacionais para educação infantil. Brasília: MEC/SEB, 2010.</w:t>
      </w:r>
    </w:p>
    <w:p w14:paraId="3245EFE5" w14:textId="77777777" w:rsidR="00197423" w:rsidRPr="00077BA7" w:rsidRDefault="00197423" w:rsidP="00197423">
      <w:pPr>
        <w:adjustRightInd w:val="0"/>
        <w:jc w:val="both"/>
        <w:rPr>
          <w:rFonts w:ascii="Arial" w:hAnsi="Arial" w:cs="Arial"/>
          <w:sz w:val="24"/>
          <w:szCs w:val="24"/>
        </w:rPr>
      </w:pPr>
      <w:r w:rsidRPr="00077BA7">
        <w:rPr>
          <w:rFonts w:ascii="Arial" w:hAnsi="Arial" w:cs="Arial"/>
          <w:sz w:val="24"/>
          <w:szCs w:val="24"/>
        </w:rPr>
        <w:t>_______. Ministério da Educação. Referencial Curricular Nacional para aEducação Infantil – Volumes 1, 2 e 3. Ministério da Educação e do Desporto,Secretaria da Educação Fundamental – Brasília, MEC/SEF 1998.</w:t>
      </w:r>
    </w:p>
    <w:p w14:paraId="40110021" w14:textId="77777777" w:rsidR="00197423" w:rsidRPr="00077BA7" w:rsidRDefault="00197423" w:rsidP="00197423">
      <w:pPr>
        <w:adjustRightInd w:val="0"/>
        <w:jc w:val="both"/>
        <w:rPr>
          <w:rFonts w:ascii="Arial" w:hAnsi="Arial" w:cs="Arial"/>
          <w:sz w:val="24"/>
          <w:szCs w:val="24"/>
        </w:rPr>
      </w:pPr>
      <w:r w:rsidRPr="00077BA7">
        <w:rPr>
          <w:rFonts w:ascii="Arial" w:hAnsi="Arial" w:cs="Arial"/>
          <w:sz w:val="24"/>
          <w:szCs w:val="24"/>
        </w:rPr>
        <w:t>________. Ministério da Educação. Conselho Nacional de Educação. Câmara</w:t>
      </w:r>
    </w:p>
    <w:p w14:paraId="673EC6F4" w14:textId="77777777" w:rsidR="00197423" w:rsidRPr="00077BA7" w:rsidRDefault="00197423" w:rsidP="00197423">
      <w:pPr>
        <w:adjustRightInd w:val="0"/>
        <w:jc w:val="both"/>
        <w:rPr>
          <w:rFonts w:ascii="Arial" w:hAnsi="Arial" w:cs="Arial"/>
          <w:sz w:val="24"/>
          <w:szCs w:val="24"/>
        </w:rPr>
      </w:pPr>
      <w:r w:rsidRPr="00077BA7">
        <w:rPr>
          <w:rFonts w:ascii="Arial" w:hAnsi="Arial" w:cs="Arial"/>
          <w:sz w:val="24"/>
          <w:szCs w:val="24"/>
        </w:rPr>
        <w:t>de Educação Básica. Resolução CNE/CEB n.º 5 de 17 de dezembro de 2009 –</w:t>
      </w:r>
    </w:p>
    <w:p w14:paraId="6E637E17" w14:textId="77777777" w:rsidR="00197423" w:rsidRPr="00077BA7" w:rsidRDefault="00197423" w:rsidP="00197423">
      <w:pPr>
        <w:adjustRightInd w:val="0"/>
        <w:jc w:val="both"/>
        <w:rPr>
          <w:rFonts w:ascii="Arial" w:hAnsi="Arial" w:cs="Arial"/>
          <w:sz w:val="24"/>
          <w:szCs w:val="24"/>
        </w:rPr>
      </w:pPr>
      <w:r w:rsidRPr="00077BA7">
        <w:rPr>
          <w:rFonts w:ascii="Arial" w:hAnsi="Arial" w:cs="Arial"/>
          <w:sz w:val="24"/>
          <w:szCs w:val="24"/>
        </w:rPr>
        <w:t>Fixa as Diretrizes Curriculares Nacionais para a Educação Infantil.</w:t>
      </w:r>
    </w:p>
    <w:p w14:paraId="79E9376E" w14:textId="77777777" w:rsidR="00197423" w:rsidRPr="00077BA7" w:rsidRDefault="00197423" w:rsidP="00197423">
      <w:pPr>
        <w:adjustRightInd w:val="0"/>
        <w:jc w:val="both"/>
        <w:rPr>
          <w:rFonts w:ascii="Arial" w:hAnsi="Arial" w:cs="Arial"/>
          <w:sz w:val="24"/>
          <w:szCs w:val="24"/>
        </w:rPr>
      </w:pPr>
      <w:r w:rsidRPr="00077BA7">
        <w:rPr>
          <w:rFonts w:ascii="Arial" w:hAnsi="Arial" w:cs="Arial"/>
          <w:sz w:val="24"/>
          <w:szCs w:val="24"/>
        </w:rPr>
        <w:t>________. Ministério da Educação. Secretaria de Alfabetização. PNA Política Nacional de Alfabetização/Secretaria de Alfabetização. – Brasília: MEC, SEALF,</w:t>
      </w:r>
    </w:p>
    <w:p w14:paraId="03007991" w14:textId="77777777" w:rsidR="00197423" w:rsidRPr="00077BA7" w:rsidRDefault="00197423" w:rsidP="00197423">
      <w:pPr>
        <w:adjustRightInd w:val="0"/>
        <w:jc w:val="both"/>
        <w:rPr>
          <w:rFonts w:ascii="Arial" w:hAnsi="Arial" w:cs="Arial"/>
          <w:sz w:val="24"/>
          <w:szCs w:val="24"/>
        </w:rPr>
      </w:pPr>
      <w:r w:rsidRPr="00077BA7">
        <w:rPr>
          <w:rFonts w:ascii="Arial" w:hAnsi="Arial" w:cs="Arial"/>
          <w:sz w:val="24"/>
          <w:szCs w:val="24"/>
        </w:rPr>
        <w:t>2019.</w:t>
      </w:r>
    </w:p>
    <w:p w14:paraId="444453DE"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________. Ministério da Educação. Secretaria de Educação Básica. Bebês como leitores e autores. – 1ª ed.- Brasília: MEC / SEB, 2016. (Coleção Leitura e escrita na educação infantil; v.5).</w:t>
      </w:r>
    </w:p>
    <w:p w14:paraId="0C523B3A" w14:textId="77777777" w:rsidR="00197423" w:rsidRPr="00077BA7" w:rsidRDefault="00197423" w:rsidP="00197423">
      <w:pPr>
        <w:adjustRightInd w:val="0"/>
        <w:jc w:val="both"/>
        <w:rPr>
          <w:rFonts w:ascii="Arial" w:hAnsi="Arial" w:cs="Arial"/>
          <w:sz w:val="24"/>
          <w:szCs w:val="24"/>
        </w:rPr>
      </w:pPr>
      <w:r w:rsidRPr="00077BA7">
        <w:rPr>
          <w:rFonts w:ascii="Arial" w:hAnsi="Arial" w:cs="Arial"/>
          <w:sz w:val="24"/>
          <w:szCs w:val="24"/>
        </w:rPr>
        <w:t>________. Ministério da Educação. Secretaria de Educação Básica. Brinquedos e brincadeiras de creches: manual de orientação pedagógica. – Brasília: MEC/SEB, 2012.</w:t>
      </w:r>
    </w:p>
    <w:p w14:paraId="49B6E6CD" w14:textId="77777777" w:rsidR="00197423" w:rsidRPr="00077BA7" w:rsidRDefault="00197423" w:rsidP="00197423">
      <w:pPr>
        <w:adjustRightInd w:val="0"/>
        <w:jc w:val="both"/>
        <w:rPr>
          <w:rFonts w:ascii="Arial" w:hAnsi="Arial" w:cs="Arial"/>
          <w:sz w:val="24"/>
          <w:szCs w:val="24"/>
        </w:rPr>
      </w:pPr>
      <w:r w:rsidRPr="00077BA7">
        <w:rPr>
          <w:rFonts w:ascii="Arial" w:hAnsi="Arial" w:cs="Arial"/>
          <w:sz w:val="24"/>
          <w:szCs w:val="24"/>
        </w:rPr>
        <w:t>________. Ministério da Educação. Secretaria de Educação Básica. Coordenação Geral de Educação Infantil. Contribuições para a Política Nacional: a avaliação em educação infantil a partir da avaliação de contexto. - Curitiba: Imprensa/UFPR, Brasília: - MEC/SEB/COEDI, 2015.</w:t>
      </w:r>
    </w:p>
    <w:p w14:paraId="08C1324C" w14:textId="77777777" w:rsidR="00197423" w:rsidRPr="00077BA7" w:rsidRDefault="00197423" w:rsidP="00197423">
      <w:pPr>
        <w:adjustRightInd w:val="0"/>
        <w:jc w:val="both"/>
        <w:rPr>
          <w:rFonts w:ascii="Arial" w:hAnsi="Arial" w:cs="Arial"/>
          <w:sz w:val="24"/>
          <w:szCs w:val="24"/>
        </w:rPr>
      </w:pPr>
      <w:r w:rsidRPr="00077BA7">
        <w:rPr>
          <w:rFonts w:ascii="Arial" w:hAnsi="Arial" w:cs="Arial"/>
          <w:sz w:val="24"/>
          <w:szCs w:val="24"/>
        </w:rPr>
        <w:t>________. Ministério da Educação. Secretaria de Educação Básica. Indicadores da Qualidade na Educação Infantil. – Brasília: MEC/SEB, 2009.</w:t>
      </w:r>
    </w:p>
    <w:p w14:paraId="76B34FB1" w14:textId="77777777" w:rsidR="00197423" w:rsidRPr="00077BA7" w:rsidRDefault="00197423" w:rsidP="00197423">
      <w:pPr>
        <w:adjustRightInd w:val="0"/>
        <w:jc w:val="both"/>
        <w:rPr>
          <w:rFonts w:ascii="Arial" w:hAnsi="Arial" w:cs="Arial"/>
          <w:sz w:val="24"/>
          <w:szCs w:val="24"/>
        </w:rPr>
      </w:pPr>
      <w:r w:rsidRPr="00077BA7">
        <w:rPr>
          <w:rFonts w:ascii="Arial" w:hAnsi="Arial" w:cs="Arial"/>
          <w:sz w:val="24"/>
          <w:szCs w:val="24"/>
        </w:rPr>
        <w:t>________. Ministério da Educação. Secretaria de Educação Básica. Parâmetros básicos de infraestrutura para instituições de educação infantil. Brasília : MEC, SEB, 2006.</w:t>
      </w:r>
    </w:p>
    <w:p w14:paraId="58054172" w14:textId="77777777" w:rsidR="00197423" w:rsidRPr="00077BA7" w:rsidRDefault="00197423" w:rsidP="00197423">
      <w:pPr>
        <w:adjustRightInd w:val="0"/>
        <w:jc w:val="both"/>
        <w:rPr>
          <w:rFonts w:ascii="Arial" w:hAnsi="Arial" w:cs="Arial"/>
          <w:sz w:val="24"/>
          <w:szCs w:val="24"/>
        </w:rPr>
      </w:pPr>
      <w:r w:rsidRPr="00077BA7">
        <w:rPr>
          <w:rFonts w:ascii="Arial" w:hAnsi="Arial" w:cs="Arial"/>
          <w:sz w:val="24"/>
          <w:szCs w:val="24"/>
        </w:rPr>
        <w:t>________. Ministério da Educação. Secretaria de Educação Básica. Parâmetros Nacionais de qualidade para a educação infantil – Volume 1 e 2. MEC/SEB, 2006.</w:t>
      </w:r>
    </w:p>
    <w:p w14:paraId="5CAC8DE6" w14:textId="77777777" w:rsidR="00197423" w:rsidRPr="00077BA7" w:rsidRDefault="00197423" w:rsidP="00197423">
      <w:pPr>
        <w:adjustRightInd w:val="0"/>
        <w:jc w:val="both"/>
        <w:rPr>
          <w:rFonts w:ascii="Arial" w:hAnsi="Arial" w:cs="Arial"/>
          <w:sz w:val="24"/>
          <w:szCs w:val="24"/>
        </w:rPr>
      </w:pPr>
      <w:r w:rsidRPr="00077BA7">
        <w:rPr>
          <w:rFonts w:ascii="Arial" w:hAnsi="Arial" w:cs="Arial"/>
          <w:sz w:val="24"/>
          <w:szCs w:val="24"/>
        </w:rPr>
        <w:t>________. Ministério da Educação. Secretaria de Educação Básica. Práticas cotidianas na educação infantil: bases para a reflexão sobre as orientações curriculares. – Brasília, 2009.</w:t>
      </w:r>
    </w:p>
    <w:p w14:paraId="62CCA870" w14:textId="77777777" w:rsidR="00197423" w:rsidRPr="00077BA7" w:rsidRDefault="00197423" w:rsidP="00197423">
      <w:pPr>
        <w:adjustRightInd w:val="0"/>
        <w:jc w:val="both"/>
        <w:rPr>
          <w:rFonts w:ascii="Arial" w:hAnsi="Arial" w:cs="Arial"/>
          <w:sz w:val="24"/>
          <w:szCs w:val="24"/>
        </w:rPr>
      </w:pPr>
      <w:r w:rsidRPr="00077BA7">
        <w:rPr>
          <w:rFonts w:ascii="Arial" w:hAnsi="Arial" w:cs="Arial"/>
          <w:sz w:val="24"/>
          <w:szCs w:val="24"/>
        </w:rPr>
        <w:t xml:space="preserve">________. Ministério da Saúde. Secretaria de Atenção à Saúde. Departamento de Atenção Básica. Saúde da criança: crescimento e desenvolvimento. – Brasília: </w:t>
      </w:r>
      <w:r w:rsidRPr="00077BA7">
        <w:rPr>
          <w:rFonts w:ascii="Arial" w:hAnsi="Arial" w:cs="Arial"/>
          <w:sz w:val="24"/>
          <w:szCs w:val="24"/>
        </w:rPr>
        <w:lastRenderedPageBreak/>
        <w:t>Ministério da Saúde, 2012.</w:t>
      </w:r>
    </w:p>
    <w:p w14:paraId="6066C280" w14:textId="77777777" w:rsidR="00197423" w:rsidRPr="00077BA7" w:rsidRDefault="00197423" w:rsidP="00197423">
      <w:pPr>
        <w:adjustRightInd w:val="0"/>
        <w:jc w:val="both"/>
        <w:rPr>
          <w:rFonts w:ascii="Arial" w:hAnsi="Arial" w:cs="Arial"/>
          <w:sz w:val="24"/>
          <w:szCs w:val="24"/>
        </w:rPr>
      </w:pPr>
      <w:r w:rsidRPr="00077BA7">
        <w:rPr>
          <w:rFonts w:ascii="Arial" w:hAnsi="Arial" w:cs="Arial"/>
          <w:sz w:val="24"/>
          <w:szCs w:val="24"/>
        </w:rPr>
        <w:t xml:space="preserve">______. Ministério da Saúde. Secretaria de Política de Saúde. Organização Pan Americana da Saúde. Guia alimentar para crianças menores de dois anos / Secretaria de Políticas de Saúde, Organização Pan Americana da Saúde. – Brasília: Ministério da Saúde, 2002.______. Secretaria de Educação Básica. Coordenação Geral de Educação Infantil -MEC/SEB/COEDI, 2015, 104p. Contribuições para a Política Nacional: avaliação em educação infantil a partir da avaliação de contexto. -- Curitiba: Imprensa/UFPR; Brasília: Ministério da Educação.  </w:t>
      </w:r>
    </w:p>
    <w:p w14:paraId="6140A554" w14:textId="77777777" w:rsidR="00197423" w:rsidRPr="00077BA7" w:rsidRDefault="00197423" w:rsidP="00197423">
      <w:pPr>
        <w:adjustRightInd w:val="0"/>
        <w:jc w:val="both"/>
        <w:rPr>
          <w:rFonts w:ascii="Arial" w:hAnsi="Arial" w:cs="Arial"/>
          <w:sz w:val="24"/>
          <w:szCs w:val="24"/>
        </w:rPr>
      </w:pPr>
      <w:r w:rsidRPr="00077BA7">
        <w:rPr>
          <w:rFonts w:ascii="Arial" w:hAnsi="Arial" w:cs="Arial"/>
          <w:sz w:val="24"/>
          <w:szCs w:val="24"/>
        </w:rPr>
        <w:t>BITTENCOURT, Liane. A contribuição da arte no desenvolvimento infantil: Primeiros passos rumo à autonomia. UNESP - Universidade Estadual Paulista Instituto de Artes/SP e UMAPAZ – Universidade Aberta do Meio Ambiente e da Cultura de Paz. – São Paulo, 2011.</w:t>
      </w:r>
    </w:p>
    <w:p w14:paraId="081378E3"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CADEMARTORI, Ligia. O que é literatura infantil. – Editora brasiliense, 2010. (Coleção primeiros passos)</w:t>
      </w:r>
    </w:p>
    <w:p w14:paraId="6E11491F"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CAFIERO, Delaine. Leitura como processo: caderno do professor. - Belo Horizonte: Ceale/FaE/UFMG, 2005. - (Coleção Alfabetização e Letramento)</w:t>
      </w:r>
    </w:p>
    <w:p w14:paraId="282F0DFE"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CAMPOS, Maria Malta; ROSEMBERG, Fúlvia. Critérios para um atendimento em creches que respeite os direitos fundamentais das crianças. – 6.ed. - Brasília : MEC, SEB, 2009.</w:t>
      </w:r>
    </w:p>
    <w:p w14:paraId="30389A1F" w14:textId="77777777" w:rsidR="00197423" w:rsidRPr="00077BA7" w:rsidRDefault="00197423" w:rsidP="00197423">
      <w:pPr>
        <w:adjustRightInd w:val="0"/>
        <w:jc w:val="both"/>
        <w:rPr>
          <w:rFonts w:ascii="Arial" w:hAnsi="Arial" w:cs="Arial"/>
          <w:sz w:val="24"/>
          <w:szCs w:val="24"/>
        </w:rPr>
      </w:pPr>
      <w:r w:rsidRPr="00077BA7">
        <w:rPr>
          <w:rFonts w:ascii="Arial" w:hAnsi="Arial" w:cs="Arial"/>
          <w:sz w:val="24"/>
          <w:szCs w:val="24"/>
        </w:rPr>
        <w:t>CARLSSON, Ulla; FEILITZEN, Cecilia von. A criança e a mídia: imagem, educação, participação. Unesco, 1999.</w:t>
      </w:r>
    </w:p>
    <w:p w14:paraId="067D70BB" w14:textId="77777777" w:rsidR="00197423" w:rsidRPr="00077BA7" w:rsidRDefault="00197423" w:rsidP="00197423">
      <w:pPr>
        <w:adjustRightInd w:val="0"/>
        <w:jc w:val="both"/>
        <w:rPr>
          <w:rFonts w:ascii="Arial" w:hAnsi="Arial" w:cs="Arial"/>
          <w:sz w:val="24"/>
          <w:szCs w:val="24"/>
        </w:rPr>
      </w:pPr>
      <w:r w:rsidRPr="00077BA7">
        <w:rPr>
          <w:rFonts w:ascii="Arial" w:hAnsi="Arial" w:cs="Arial"/>
          <w:sz w:val="24"/>
          <w:szCs w:val="24"/>
        </w:rPr>
        <w:t>CARVALHO, Rodrigo Saballa; FOCHI, Paulo Sergio (org.). Pedagogia do cotidiano na (e da) educação infantil. República Federativa do Brasil. Ministério da Educação (MEC). Instituto Nacional de Estudos e Pesquisas Educacionais Anísio Teixeira (INEP). Em Aberto, Brasília, v. 30, n. 100, p. 1-192, set./dez. 2017.</w:t>
      </w:r>
    </w:p>
    <w:p w14:paraId="155A64C4"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CAPOVILLA, Fernando C. (org.). Os novos caminhos da alfabetização infantil. – 2ª ed. – São Paulo: Memnon, 2005.</w:t>
      </w:r>
    </w:p>
    <w:p w14:paraId="47D87AD6"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 xml:space="preserve">CAZORLA, Irene [et al.]. Estatística para os anos iniciais do ensino fundamental. - 1. ed. - Brasília: Sociedade Brasileira de Educação Matemática - SBEM, 2017. - (Biblioteca do Educador - Coleção SBEM ; 9) </w:t>
      </w:r>
    </w:p>
    <w:p w14:paraId="56ED3018" w14:textId="77777777" w:rsidR="00197423" w:rsidRPr="00077BA7" w:rsidRDefault="00197423" w:rsidP="00197423">
      <w:pPr>
        <w:adjustRightInd w:val="0"/>
        <w:jc w:val="both"/>
        <w:rPr>
          <w:rFonts w:ascii="Arial" w:hAnsi="Arial" w:cs="Arial"/>
          <w:sz w:val="24"/>
          <w:szCs w:val="24"/>
        </w:rPr>
      </w:pPr>
      <w:r w:rsidRPr="00077BA7">
        <w:rPr>
          <w:rFonts w:ascii="Arial" w:hAnsi="Arial" w:cs="Arial"/>
          <w:sz w:val="24"/>
          <w:szCs w:val="24"/>
        </w:rPr>
        <w:t>CHRISTÉ, Bianca Santos. Infância, imagens e vertigens. – São Paulo: Cultura Acadêmica, 2015.</w:t>
      </w:r>
    </w:p>
    <w:p w14:paraId="645AE614"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Contribuições para a Política Nacional: avaliação em educação infantil a partir da avaliação de contexto. - Curitiba: Imprensa/UFPR; Brasília: Ministério da Educação. Secretaria de Educação Básica. Coordenação Geral de Educação Infantil -MEC/SEB/COEDI, 2015.</w:t>
      </w:r>
    </w:p>
    <w:p w14:paraId="0E39738C" w14:textId="77777777" w:rsidR="00197423" w:rsidRPr="00077BA7" w:rsidRDefault="00197423" w:rsidP="00197423">
      <w:pPr>
        <w:adjustRightInd w:val="0"/>
        <w:jc w:val="both"/>
        <w:rPr>
          <w:rFonts w:ascii="Arial" w:hAnsi="Arial" w:cs="Arial"/>
          <w:sz w:val="24"/>
          <w:szCs w:val="24"/>
        </w:rPr>
      </w:pPr>
      <w:r w:rsidRPr="00077BA7">
        <w:rPr>
          <w:rFonts w:ascii="Arial" w:hAnsi="Arial" w:cs="Arial"/>
          <w:sz w:val="24"/>
          <w:szCs w:val="24"/>
        </w:rPr>
        <w:t>DERDYK, Edith. Formas de pensar o desenho: desenvolvimento do grafismo infantil. – 5ª ed. – Porto Alegre, RS: Zouk, 2015.</w:t>
      </w:r>
    </w:p>
    <w:p w14:paraId="4D127303"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Educação infantil: Subsídios para construção de uma sistemática de avaliação.</w:t>
      </w:r>
    </w:p>
    <w:p w14:paraId="57D319EC"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Documento produzido pelo Grupo de Trabalho instituído pela Portaria número 1.147 de 2011, do Ministério da Educação. Brasília, outubro de 2012.</w:t>
      </w:r>
    </w:p>
    <w:p w14:paraId="589658C9"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Educação no Século XXI – Volume 7. Organização Editora Poisson – Belo Horizonte - MG : Poisson, 2018.</w:t>
      </w:r>
    </w:p>
    <w:p w14:paraId="1AD8FFFF"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Educação no Século XXI - Volume 13 – Infantil, Média, Tecnológica. Organização Editora Poisson – Belo Horizonte - MG: Poisson, 2019.</w:t>
      </w:r>
    </w:p>
    <w:p w14:paraId="11E19F79"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Educação no Século XXI - Volume 29 – Ludicidade. Organização: EditoraPoisson Belo Horizonte - MG: Poisson, 2019.</w:t>
      </w:r>
    </w:p>
    <w:p w14:paraId="17AFA386"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 xml:space="preserve">EDWARDS, Carolyn; GANDINI, Lella.  As cem linguagens da criança: a abordagem de Reggio Emilia na  educação da primeira infância. Tradução: Dayse Batista. – Porto Alegre:  Penso, 2018.  </w:t>
      </w:r>
    </w:p>
    <w:p w14:paraId="482118DB"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lastRenderedPageBreak/>
        <w:t>EDWARDS, Carolyn; GANDINI, Lella; FORMAN, George (orgs.). As cem linguagens da criança: a experiência de Reggio Emilia em transformação. Tradução: Marcelo de Abreu Almeida. – Porto Alegre: Penso, 2016.</w:t>
      </w:r>
    </w:p>
    <w:p w14:paraId="38C366D8"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ENGLE, Patrice; LUCAS, Jane E. Cuidados para o Desenvolvimento da Criança (CDC): Manual de orientação às famílias. Ministério do Desenvolvimento Social e Agrário: Programa Criança Feliz. Tradução realizada pela equipe técnica do Instituto Alfa e Beto com autorização da UNICEF. Tradução do original Care for Child Development, 2012.</w:t>
      </w:r>
    </w:p>
    <w:p w14:paraId="3B4D4BC7"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FRADE, Isabel Cristina Alves da Silva. A organização do trabalho de alfabetização na escola e na sala de aula: caderno do professor. - Belo Horizonte: Ceale/FaE/UFMG, 2005. - (Coleção Alfabetização e Letramento)</w:t>
      </w:r>
    </w:p>
    <w:p w14:paraId="1F60ECEF"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FRADE, Isabel Cristina Alves da Silva. Métodos e didáticas de alfabetização: história, características e modos de fazer de professores: caderno do professor. - Belo Horizonte: Ceale/FaE/UFMG, 2005. - (Coleção Alfabetização e Letramento)</w:t>
      </w:r>
    </w:p>
    <w:p w14:paraId="646E45EB"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FRADE, Isabel Cristina Alves da Silva. Orientações para o educador: caderno do formador. - Belo Horizonte: Ceale/FaE/UFMG, 2006. - (Coleção Alfabetização e Letramento)</w:t>
      </w:r>
    </w:p>
    <w:p w14:paraId="757D31F1"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FIAD, Raquel Salek. Escrever é reescrever: caderno do professor. - Belo Horizonte: Ceale/FaE/UFMG, 2006. - (Coleção Alfabetização e Letramento)</w:t>
      </w:r>
    </w:p>
    <w:p w14:paraId="5EF1E821"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FIGUEIREDO, Márcio Xavier Bonorino. A corporeidade na escola: brincadeiras, jogos e desenhos. - 6ª ed. - Pelotas: Editora Universitária - UFPel, 2009.</w:t>
      </w:r>
    </w:p>
    <w:p w14:paraId="01632451" w14:textId="77777777" w:rsidR="00197423" w:rsidRPr="00077BA7" w:rsidRDefault="00197423" w:rsidP="00197423">
      <w:pPr>
        <w:adjustRightInd w:val="0"/>
        <w:jc w:val="both"/>
        <w:rPr>
          <w:rFonts w:ascii="Arial" w:hAnsi="Arial" w:cs="Arial"/>
          <w:sz w:val="24"/>
          <w:szCs w:val="24"/>
        </w:rPr>
      </w:pPr>
      <w:r w:rsidRPr="00077BA7">
        <w:rPr>
          <w:rFonts w:ascii="Arial" w:hAnsi="Arial" w:cs="Arial"/>
          <w:sz w:val="24"/>
          <w:szCs w:val="24"/>
        </w:rPr>
        <w:t>GALVÃO, Izabel. Henri Wallon: uma concepção dialética do desenvolvimento infantil. - Petrópolis, RJ; Vozes, 1995.</w:t>
      </w:r>
    </w:p>
    <w:p w14:paraId="5374E13C" w14:textId="77777777" w:rsidR="00197423" w:rsidRPr="00077BA7" w:rsidRDefault="00197423" w:rsidP="00197423">
      <w:pPr>
        <w:adjustRightInd w:val="0"/>
        <w:jc w:val="both"/>
        <w:rPr>
          <w:rFonts w:ascii="Arial" w:hAnsi="Arial" w:cs="Arial"/>
          <w:sz w:val="24"/>
          <w:szCs w:val="24"/>
        </w:rPr>
      </w:pPr>
      <w:r w:rsidRPr="00077BA7">
        <w:rPr>
          <w:rFonts w:ascii="Arial" w:hAnsi="Arial" w:cs="Arial"/>
          <w:sz w:val="24"/>
          <w:szCs w:val="24"/>
        </w:rPr>
        <w:t>GOMES, Maria de Fátima Cardoso. A aprendizagem e o ensino da linguagem escrita: caderno do professor. - Belo Horizonte: Ceale/FaE/UFMG, 2005. - (Coleção Alfabetização e Letramento)</w:t>
      </w:r>
    </w:p>
    <w:p w14:paraId="45F1A246"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HAETINGER, Daniela. Jogos, recreação e lazer. - 1. ed., rev. - Curitiba, PR: IESDE</w:t>
      </w:r>
    </w:p>
    <w:p w14:paraId="61EB36D0"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Brasil, 2012.</w:t>
      </w:r>
    </w:p>
    <w:p w14:paraId="17A2AC2C"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HORN, Maria da Graça Souza. Brincar e interagir nos espaços da escola infantil. – Porto Alegre: Penso, 2017.</w:t>
      </w:r>
    </w:p>
    <w:p w14:paraId="56B3C8F5"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 xml:space="preserve">HORN, Maria da Graça Souza.  Sabores, cores, sons, aromas: a organização dos  espaços na educação infantil. – Dados  eletrônicos. – Porto Alegre: Artmed, 2007. </w:t>
      </w:r>
    </w:p>
    <w:p w14:paraId="4A3148F4" w14:textId="77777777" w:rsidR="00197423" w:rsidRPr="00077BA7" w:rsidRDefault="00197423" w:rsidP="00197423">
      <w:pPr>
        <w:adjustRightInd w:val="0"/>
        <w:jc w:val="both"/>
        <w:rPr>
          <w:rFonts w:ascii="Arial" w:hAnsi="Arial" w:cs="Arial"/>
          <w:sz w:val="24"/>
          <w:szCs w:val="24"/>
        </w:rPr>
      </w:pPr>
      <w:r w:rsidRPr="00077BA7">
        <w:rPr>
          <w:rFonts w:ascii="Arial" w:hAnsi="Arial" w:cs="Arial"/>
          <w:sz w:val="24"/>
          <w:szCs w:val="24"/>
        </w:rPr>
        <w:t>JERÔNIMO, Denise Dantas. Trilhando os solos : atividades lúdicas e jogos no ensino de solos. – São Paulo: Cultura Acadêmica: Universidade Estadual Paulista, Pró-Reitoria de Graduação, 2012.</w:t>
      </w:r>
    </w:p>
    <w:p w14:paraId="5FC88C55"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JOBIM E SOUZA, Solange. Infância e linguagem : Bakhtin, Vygotsky e Benjamin. - Campinas, SP: Papirus, 1994. - (Coleção Magistério: Formação e Trabalho Pedagógico).</w:t>
      </w:r>
    </w:p>
    <w:p w14:paraId="2BBC94F6"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KLEIMAN, Angela B. Preciso “ensinar” o letramento? Não basta ensinar a ler e a escrever?. Linguagem e letramento em foco – Linguagem nas séries iniciais. Ministério da Educação, 2005.</w:t>
      </w:r>
    </w:p>
    <w:p w14:paraId="7CAB7369"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KRAMER, S. As crianças de 0 a 6 anos nas políticas educacionais no Brasil: educação infantil e/ou fundamental. Educação &amp; Sociedade, Campinas, v.27, n.96, 2006.</w:t>
      </w:r>
    </w:p>
    <w:p w14:paraId="58777F60"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LAJOLO, Marisa. Literatura infantil brasileira e estudos literários. Estudos de Literatura Brasileira Contemporânea, Brasília, n. 36, p. 97-110, julho-dez. 2010.</w:t>
      </w:r>
    </w:p>
    <w:p w14:paraId="7B5E6601"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LOPES, Karina Rizek; MENDES, Roseana Pereira; FARIA, Vitória Líbia Barreto de (org.). Livro de estudo: Módulo III. – Brasília: MEC. Secretaria de Educação Básica. Secretaria de Educação a Distância, 2006. (Coleção PROINFANTIL; Unidade 6).</w:t>
      </w:r>
    </w:p>
    <w:p w14:paraId="6F7C3649"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 xml:space="preserve">Manual de boas práticas de higiene e de cuidados com a saúde  para centros de educação infantil. Prefeitura da Cidade de São Paulo. Secretaria da Saúde. COVISA </w:t>
      </w:r>
      <w:r w:rsidRPr="00077BA7">
        <w:rPr>
          <w:rFonts w:ascii="Arial" w:hAnsi="Arial" w:cs="Arial"/>
          <w:sz w:val="24"/>
          <w:szCs w:val="24"/>
        </w:rPr>
        <w:lastRenderedPageBreak/>
        <w:t>– Coordenação de Vigilância em Saúde, 2008.</w:t>
      </w:r>
    </w:p>
    <w:p w14:paraId="0B3B8D87"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Manual de vigilância à saúde em creches e pré–escolas. Prefeitura Municipal de Campinas/SP, 2001.</w:t>
      </w:r>
      <w:bookmarkStart w:id="4" w:name="_GoBack"/>
      <w:bookmarkEnd w:id="4"/>
    </w:p>
    <w:p w14:paraId="06B12307"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MANTOAN, Maria Teresa Eglér. Inclusão escolar: o que é? por quê? como fazer?. — São Paulo: Moderna, 2003.</w:t>
      </w:r>
    </w:p>
    <w:p w14:paraId="549972BF" w14:textId="77777777" w:rsidR="00197423" w:rsidRPr="00077BA7" w:rsidRDefault="00197423" w:rsidP="00197423">
      <w:pPr>
        <w:adjustRightInd w:val="0"/>
        <w:jc w:val="both"/>
        <w:rPr>
          <w:rFonts w:ascii="Arial" w:hAnsi="Arial" w:cs="Arial"/>
          <w:sz w:val="24"/>
          <w:szCs w:val="24"/>
        </w:rPr>
      </w:pPr>
      <w:r w:rsidRPr="00077BA7">
        <w:rPr>
          <w:rFonts w:ascii="Arial" w:hAnsi="Arial" w:cs="Arial"/>
          <w:sz w:val="24"/>
          <w:szCs w:val="24"/>
        </w:rPr>
        <w:t>Ministério da Educação, Secretaria de Educação Básica. Caderno de apresentação. - 1.ed.- Brasília: MEC/SEB, 2016. - (Coleção Leitura e escrita na educação infantil; v.1).</w:t>
      </w:r>
    </w:p>
    <w:p w14:paraId="1DD3F3DD" w14:textId="77777777" w:rsidR="00197423" w:rsidRPr="00077BA7" w:rsidRDefault="00197423" w:rsidP="00197423">
      <w:pPr>
        <w:adjustRightInd w:val="0"/>
        <w:jc w:val="both"/>
        <w:rPr>
          <w:rFonts w:ascii="Arial" w:hAnsi="Arial" w:cs="Arial"/>
          <w:sz w:val="24"/>
          <w:szCs w:val="24"/>
        </w:rPr>
      </w:pPr>
      <w:r w:rsidRPr="00077BA7">
        <w:rPr>
          <w:rFonts w:ascii="Arial" w:hAnsi="Arial" w:cs="Arial"/>
          <w:sz w:val="24"/>
          <w:szCs w:val="24"/>
        </w:rPr>
        <w:t>Ministério da Educação. Secretaria de Educação Básica. Ser docente na educação infantil: entre o ensinar e o aprender. - 1.ed. - Brasília: MEC /SEB, 2016.</w:t>
      </w:r>
    </w:p>
    <w:p w14:paraId="673F1D08"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 (Coleção Leitura e escrita na educação infantil; v.2).</w:t>
      </w:r>
    </w:p>
    <w:p w14:paraId="7B499B23"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OLIVEIRA, Lindamir C. V.; SARAT, Magda (orgs.). Educação infantil: história e gestão educacional. – Dourados, MS: Editora da UFGD, 2009.</w:t>
      </w:r>
    </w:p>
    <w:p w14:paraId="51D188BF"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PAIVA, Aparecida. Literatura e leitura literária na formação escolar: caderno do professor. - Belo Horizonte: Ceale, 2006. - (Coleção Alfabetização e Letramento)</w:t>
      </w:r>
    </w:p>
    <w:p w14:paraId="6E77EB1D"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PAIVA, Aparecida et al. Literatura na infância: imagens e palavras. Acervos do PNBE 2008 para a Educação Infantil. Brasília: MEC, 2008.</w:t>
      </w:r>
    </w:p>
    <w:p w14:paraId="0983AEAD"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PEREIRA, Arlete de Costa. O educador no cotidiano das crianças: organizador e problematizador. – Brasília: Gerdau, Fundação Maurício Sirotsky Sobrinho, 2011. (Série mesa educadora para a primeira infância; 3).</w:t>
      </w:r>
    </w:p>
    <w:p w14:paraId="1BD0CF22"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PIAGET. A formação do símbolo na criança: imitação, jogos, sonho e representação. (1975).</w:t>
      </w:r>
    </w:p>
    <w:p w14:paraId="34A70C3E"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PIORSKI, Gandhy. Brinquedos do chão: a natureza, o imaginário e o brincar. - São Paulo: Peirópolis, 2016.</w:t>
      </w:r>
    </w:p>
    <w:p w14:paraId="078D658B"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PRIORE, Mary Del (org.). História das crianças no Brasil. – 7ª ed. – São Paulo: Contexto, 2010.</w:t>
      </w:r>
    </w:p>
    <w:p w14:paraId="567D2FC1"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Pró-Letramento: Programa de Formação Continuada de Professores dos Anos/Séries Iniciais do Ensino Fundamental: alfabetização e linguagem. – ed. rev. e ampl. incluindo SAEB/Prova Brasil matriz de referência/ Secretaria de Educação Básica – Brasília: Ministério da Educação, Secretaria de Educação Básica, 2008.</w:t>
      </w:r>
    </w:p>
    <w:p w14:paraId="1B9DEA0A"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Pró-Letramento: Programa de Formação Continuada de Professores dos Anos/Séries Iniciais do Ensino Fundamental: matemática. – ed. rev. e ampl. incluindo SAEB/Prova Brasil matriz de referência/ Secretaria de Educação Básica – Brasília: Ministério da Educação, Secretaria de Educação Básica, 2008.</w:t>
      </w:r>
    </w:p>
    <w:p w14:paraId="14283CD4"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ROJO, Roxane. As relações entre fala e escrita: mitos e perspectivas - caderno do professor. - Belo Horizonte: Ceale, 2006. - (Coleção Alfabetização e Letramento)</w:t>
      </w:r>
    </w:p>
    <w:p w14:paraId="66B25785"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ROJO, Roxane. Desenvolvimento e apropriação da linguagem pela criança: caderno do professor. - Belo Horizonte: Ceale, 2006. - (Coleção Alfabetização e Letramento)</w:t>
      </w:r>
    </w:p>
    <w:p w14:paraId="62D48698"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SANTOS, Edson Cordeiro dos; SOUZA, Andréa de Oliveira Salustriano de; SILVA, Flavio Médici da. Revivendo as brincadeiras de criança. - Rio de Janeiro: Solidariedade França-Brasil, 2015.</w:t>
      </w:r>
    </w:p>
    <w:p w14:paraId="0E3C6A09"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SANTOS, Marlene Oliveira dos; RIBEIRO, Maria Izabel Souza (orgs.). Educação infantil: os desafios estão postos: e o que estamos fazendo?. – Salvador: Sooffset, 2014.</w:t>
      </w:r>
    </w:p>
    <w:p w14:paraId="3EBC9590"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SIAULYS, Mara O. de Campos. Brincar para todos. - Brasília: Ministério da Educação, Secretaria de Educação Especial, 2005.</w:t>
      </w:r>
    </w:p>
    <w:p w14:paraId="63C29B4A"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SILVA JR, Hédio et al (orgs.). Educação infantil e práticas promotoras de igualdade racial. - São Paulo: Centro de Estudos das Relações de Trabalho e Desigualdades - CEERT: Instituto Avisa lá - Formação Continuada de Educadores, 2012.</w:t>
      </w:r>
    </w:p>
    <w:p w14:paraId="3BCC47E4"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SOARES, Magda. Alfabetização e letramento: caderno do professor. - Belo Horizonte: Ceale/FaE/UFMG, 2005. - (Coleção Alfabetização e Letramento)</w:t>
      </w:r>
    </w:p>
    <w:p w14:paraId="26EEBFC9"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lastRenderedPageBreak/>
        <w:t>SOARES, Magda. Alfabetização e letramento. – 6ª ed. – São Paulo: Contexto, 2010.</w:t>
      </w:r>
    </w:p>
    <w:p w14:paraId="30404036" w14:textId="77777777" w:rsidR="00197423" w:rsidRPr="00077BA7" w:rsidRDefault="00197423" w:rsidP="00197423">
      <w:pPr>
        <w:adjustRightInd w:val="0"/>
        <w:jc w:val="both"/>
        <w:rPr>
          <w:rFonts w:ascii="Arial" w:hAnsi="Arial" w:cs="Arial"/>
          <w:sz w:val="24"/>
          <w:szCs w:val="24"/>
        </w:rPr>
      </w:pPr>
      <w:r w:rsidRPr="00077BA7">
        <w:rPr>
          <w:rFonts w:ascii="Arial" w:hAnsi="Arial" w:cs="Arial"/>
          <w:sz w:val="24"/>
          <w:szCs w:val="24"/>
        </w:rPr>
        <w:t>TEODORO, Wagner. Luiz. Garcia. O desenvolvimento infantil de 0 a 6 e a vida pré-escolar. – Uberlândia, 2013.</w:t>
      </w:r>
    </w:p>
    <w:p w14:paraId="2BEC2851"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VAL, Maria da Graça Costa. Língua, texto e interação: caderno do professor. - Belo Horizonte: Ceale/FaE/UFMG, 2005. - (Coleção Alfabetização e Letramento)</w:t>
      </w:r>
    </w:p>
    <w:p w14:paraId="1DD376F5"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VAL, Maria da Graça Costa. Produção escrita: trabalhando com gêneros textuais: caderno do professor. – Belo Horizonte: Ceale/FaE/UFMG, 2007. – (Coleção Alfabetização e Letramento)</w:t>
      </w:r>
    </w:p>
    <w:p w14:paraId="54874C13"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VIEIRA, Martha Lourenço. Produção de textos escritos: caderno do professor. - Belo Horizonte: Ceale/FaE/UFMG, 2005. - (Coleção Alfabetização e Letramento)</w:t>
      </w:r>
    </w:p>
    <w:p w14:paraId="657E6225"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VYGOTSKY, Lev Semenovitch. Pensamento e Linguagem. – 4ª ed. – São Paulo: Martins Fontes, 2008.</w:t>
      </w:r>
    </w:p>
    <w:p w14:paraId="3C881F33"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WINNICOTT, Donald W. O brincar e a realidade. Traduzido por Breno Longhi, revisão técnica de Leopoldo Fulgencio. São Paulo: Ubu Editora, 2019.</w:t>
      </w:r>
    </w:p>
    <w:p w14:paraId="26210C0B" w14:textId="77777777" w:rsidR="00B67D92" w:rsidRPr="00077BA7" w:rsidRDefault="00197423" w:rsidP="00B67D92">
      <w:pPr>
        <w:jc w:val="both"/>
        <w:rPr>
          <w:rFonts w:ascii="Arial" w:hAnsi="Arial" w:cs="Arial"/>
          <w:color w:val="000000"/>
          <w:sz w:val="24"/>
          <w:szCs w:val="24"/>
        </w:rPr>
      </w:pPr>
      <w:r w:rsidRPr="00077BA7">
        <w:rPr>
          <w:rFonts w:ascii="Arial" w:hAnsi="Arial" w:cs="Arial"/>
          <w:b/>
          <w:sz w:val="24"/>
          <w:szCs w:val="24"/>
          <w:u w:val="single"/>
        </w:rPr>
        <w:t xml:space="preserve">Atenção para o conteúdo específico para todos os profissionais da Educação. </w:t>
      </w:r>
      <w:r w:rsidR="00B67D92" w:rsidRPr="00077BA7">
        <w:rPr>
          <w:rFonts w:ascii="Arial" w:hAnsi="Arial" w:cs="Arial"/>
          <w:color w:val="000000"/>
          <w:sz w:val="24"/>
          <w:szCs w:val="24"/>
        </w:rPr>
        <w:t xml:space="preserve">Outras questões versando sobre as atividades e atribuições específicas </w:t>
      </w:r>
      <w:r w:rsidR="00B67D92">
        <w:rPr>
          <w:rFonts w:ascii="Arial" w:hAnsi="Arial" w:cs="Arial"/>
          <w:color w:val="000000"/>
          <w:sz w:val="24"/>
          <w:szCs w:val="24"/>
        </w:rPr>
        <w:t>da função.</w:t>
      </w:r>
    </w:p>
    <w:p w14:paraId="23F859D4" w14:textId="5CD7C175" w:rsidR="00197423" w:rsidRPr="00077BA7" w:rsidRDefault="00197423" w:rsidP="00197423">
      <w:pPr>
        <w:jc w:val="both"/>
        <w:rPr>
          <w:rFonts w:ascii="Arial" w:hAnsi="Arial" w:cs="Arial"/>
          <w:sz w:val="24"/>
          <w:szCs w:val="24"/>
        </w:rPr>
      </w:pPr>
    </w:p>
    <w:p w14:paraId="099AEE63" w14:textId="77777777" w:rsidR="00197423" w:rsidRPr="00077BA7" w:rsidRDefault="00197423" w:rsidP="00197423">
      <w:pPr>
        <w:jc w:val="both"/>
        <w:rPr>
          <w:rFonts w:ascii="Arial" w:hAnsi="Arial" w:cs="Arial"/>
          <w:b/>
          <w:bCs/>
          <w:sz w:val="24"/>
          <w:szCs w:val="24"/>
        </w:rPr>
      </w:pPr>
      <w:r w:rsidRPr="00077BA7">
        <w:rPr>
          <w:rFonts w:ascii="Arial" w:hAnsi="Arial" w:cs="Arial"/>
          <w:b/>
          <w:bCs/>
          <w:sz w:val="24"/>
          <w:szCs w:val="24"/>
        </w:rPr>
        <w:t>PEDREIRO</w:t>
      </w:r>
    </w:p>
    <w:p w14:paraId="17B813AD" w14:textId="77777777" w:rsidR="00197423" w:rsidRPr="00077BA7" w:rsidRDefault="00197423" w:rsidP="00197423">
      <w:pPr>
        <w:adjustRightInd w:val="0"/>
        <w:jc w:val="both"/>
        <w:rPr>
          <w:rFonts w:ascii="Arial" w:hAnsi="Arial" w:cs="Arial"/>
          <w:sz w:val="24"/>
          <w:szCs w:val="24"/>
        </w:rPr>
      </w:pPr>
      <w:r w:rsidRPr="00077BA7">
        <w:rPr>
          <w:rFonts w:ascii="Arial" w:hAnsi="Arial" w:cs="Arial"/>
          <w:sz w:val="24"/>
          <w:szCs w:val="24"/>
        </w:rPr>
        <w:t>Conhecimentos sobre equipamentos de proteção individual – EPI’s. Conhecimentos técnicos da área, uso adequado de materiais e equipamentos. Conhecimentos sobre demarcação da obra; materiais básicos de construção civil (areia, cimento, cal, pedra, etc.); equipamentos e ferramentas; nível e prumo; concretos e argamassas; fundações; alvenarias; lajes; materiais de acabamento; impermeabilização e medidas.</w:t>
      </w:r>
    </w:p>
    <w:p w14:paraId="5C259FEF" w14:textId="77777777" w:rsidR="00B67D92" w:rsidRPr="00077BA7" w:rsidRDefault="00B67D92" w:rsidP="00B67D92">
      <w:pPr>
        <w:jc w:val="both"/>
        <w:rPr>
          <w:rFonts w:ascii="Arial" w:hAnsi="Arial" w:cs="Arial"/>
          <w:color w:val="000000"/>
          <w:sz w:val="24"/>
          <w:szCs w:val="24"/>
        </w:rPr>
      </w:pPr>
      <w:r w:rsidRPr="00077BA7">
        <w:rPr>
          <w:rFonts w:ascii="Arial" w:hAnsi="Arial" w:cs="Arial"/>
          <w:color w:val="000000"/>
          <w:sz w:val="24"/>
          <w:szCs w:val="24"/>
        </w:rPr>
        <w:t xml:space="preserve">Outras questões versando sobre as atividades e atribuições específicas </w:t>
      </w:r>
      <w:r>
        <w:rPr>
          <w:rFonts w:ascii="Arial" w:hAnsi="Arial" w:cs="Arial"/>
          <w:color w:val="000000"/>
          <w:sz w:val="24"/>
          <w:szCs w:val="24"/>
        </w:rPr>
        <w:t>da função.</w:t>
      </w:r>
    </w:p>
    <w:p w14:paraId="65753813" w14:textId="77777777" w:rsidR="00197423" w:rsidRPr="00077BA7" w:rsidRDefault="00197423" w:rsidP="00197423">
      <w:pPr>
        <w:adjustRightInd w:val="0"/>
        <w:jc w:val="both"/>
        <w:rPr>
          <w:rFonts w:ascii="Arial" w:hAnsi="Arial" w:cs="Arial"/>
          <w:color w:val="000000"/>
          <w:sz w:val="24"/>
          <w:szCs w:val="24"/>
        </w:rPr>
      </w:pPr>
    </w:p>
    <w:p w14:paraId="5CF5178D" w14:textId="77777777" w:rsidR="00197423" w:rsidRPr="00077BA7" w:rsidRDefault="00197423" w:rsidP="00197423">
      <w:pPr>
        <w:adjustRightInd w:val="0"/>
        <w:jc w:val="both"/>
        <w:rPr>
          <w:rFonts w:ascii="Arial" w:hAnsi="Arial" w:cs="Arial"/>
          <w:b/>
          <w:bCs/>
          <w:color w:val="000000"/>
          <w:sz w:val="24"/>
          <w:szCs w:val="24"/>
        </w:rPr>
      </w:pPr>
      <w:r w:rsidRPr="00077BA7">
        <w:rPr>
          <w:rFonts w:ascii="Arial" w:hAnsi="Arial" w:cs="Arial"/>
          <w:b/>
          <w:bCs/>
          <w:color w:val="000000"/>
          <w:sz w:val="24"/>
          <w:szCs w:val="24"/>
        </w:rPr>
        <w:t xml:space="preserve">PROFESSOR DE EDUCAÇÃO BÁSICA I </w:t>
      </w:r>
    </w:p>
    <w:p w14:paraId="41957695" w14:textId="77777777" w:rsidR="00197423" w:rsidRPr="00077BA7" w:rsidRDefault="00197423" w:rsidP="00197423">
      <w:pPr>
        <w:jc w:val="both"/>
        <w:rPr>
          <w:rFonts w:ascii="Arial" w:hAnsi="Arial" w:cs="Arial"/>
          <w:sz w:val="24"/>
          <w:szCs w:val="24"/>
        </w:rPr>
      </w:pPr>
      <w:bookmarkStart w:id="5" w:name="_Hlk102643437"/>
      <w:r w:rsidRPr="00077BA7">
        <w:rPr>
          <w:rFonts w:ascii="Arial" w:hAnsi="Arial" w:cs="Arial"/>
          <w:sz w:val="24"/>
          <w:szCs w:val="24"/>
        </w:rPr>
        <w:t>ANTUNES, Celso. As inteligências múltiplas e seus estímulos. – 17º ed. - Campinas, SP: Papirus, 2012.</w:t>
      </w:r>
    </w:p>
    <w:p w14:paraId="1DF2FD5C"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BRASIL. Base Nacional Comum Curricular - BNCC (da página 7 até 60).</w:t>
      </w:r>
    </w:p>
    <w:p w14:paraId="0DEE73FD"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______. Ministério da Educação. Secretaria de Educação Básica. Diretrizes curriculares nacionais para educação infantil. Brasília: MEC/SEB, 2010.</w:t>
      </w:r>
    </w:p>
    <w:p w14:paraId="0FE461EB"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______. Secretaria de Educação Fundamental. Parâmetros Curriculares Nacionais: 1º e 2º ciclo (Arte, Ciências Naturais, História, Geografia, Língua Portuguesa, Matemática, Educação Física, Temas Transversais e Introdução). Brasília: MEC/SEF, 1997.</w:t>
      </w:r>
    </w:p>
    <w:p w14:paraId="478D1FE8"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KRAMER, S. As crianças de 0 a 6 anos nas políticas educacionais no Brasil: educação infantil e/ou fundamental. Educação &amp; Sociedade, Campinas, v.27, n.96, 2006.</w:t>
      </w:r>
    </w:p>
    <w:p w14:paraId="0C0DCF37"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FREIRE, Paulo. Pedagogia da autonomia. São Paulo: Paz e Terra, 2011.</w:t>
      </w:r>
    </w:p>
    <w:p w14:paraId="08D332D9"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LERNER. Délia. Ler e Escrever na escola: o real, o possível e o necessário. Porto Alegre: Artmed, 2002.</w:t>
      </w:r>
    </w:p>
    <w:p w14:paraId="29525559"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LIBÂNEO, José Carlos. Didática. – 2ª ed. - São Paulo: Cortez, 2013.</w:t>
      </w:r>
    </w:p>
    <w:p w14:paraId="56A0F8BE"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MANTOAN, Maria Teresa Eglér. Inclusão escolar: o que é? por quê? como fazer?. — São Paulo: Moderna, 2003.</w:t>
      </w:r>
    </w:p>
    <w:p w14:paraId="787380D0"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PIAGET. A formação do símbolo na criança: imitação, jogos, sonho e representação. (1975).</w:t>
      </w:r>
    </w:p>
    <w:p w14:paraId="0221AC12"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VYGOTSKY, Lev Semenovitch. Pensamento e Linguagem. – 4ª ed. – São Paulo: Martins Fontes, 2008.</w:t>
      </w:r>
    </w:p>
    <w:p w14:paraId="60D2CF6E"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WEIZ, Telma. O diálogo entre o ensino e a aprendizagem. – 1º ed. - São Paulo: Ática, 2011.</w:t>
      </w:r>
    </w:p>
    <w:p w14:paraId="7A976F67" w14:textId="77777777" w:rsidR="00B67D92" w:rsidRPr="00077BA7" w:rsidRDefault="00197423" w:rsidP="00B67D92">
      <w:pPr>
        <w:jc w:val="both"/>
        <w:rPr>
          <w:rFonts w:ascii="Arial" w:hAnsi="Arial" w:cs="Arial"/>
          <w:color w:val="000000"/>
          <w:sz w:val="24"/>
          <w:szCs w:val="24"/>
        </w:rPr>
      </w:pPr>
      <w:r w:rsidRPr="00077BA7">
        <w:rPr>
          <w:rFonts w:ascii="Arial" w:hAnsi="Arial" w:cs="Arial"/>
          <w:b/>
          <w:sz w:val="24"/>
          <w:szCs w:val="24"/>
          <w:u w:val="single"/>
        </w:rPr>
        <w:t xml:space="preserve">Atenção para o conteúdo específico para todos os profissionais da Educação. </w:t>
      </w:r>
      <w:bookmarkEnd w:id="5"/>
      <w:r w:rsidR="00B67D92" w:rsidRPr="00077BA7">
        <w:rPr>
          <w:rFonts w:ascii="Arial" w:hAnsi="Arial" w:cs="Arial"/>
          <w:color w:val="000000"/>
          <w:sz w:val="24"/>
          <w:szCs w:val="24"/>
        </w:rPr>
        <w:lastRenderedPageBreak/>
        <w:t xml:space="preserve">Outras questões versando sobre as atividades e atribuições específicas </w:t>
      </w:r>
      <w:r w:rsidR="00B67D92">
        <w:rPr>
          <w:rFonts w:ascii="Arial" w:hAnsi="Arial" w:cs="Arial"/>
          <w:color w:val="000000"/>
          <w:sz w:val="24"/>
          <w:szCs w:val="24"/>
        </w:rPr>
        <w:t>da função.</w:t>
      </w:r>
    </w:p>
    <w:p w14:paraId="6D0A7821" w14:textId="1E99C086" w:rsidR="00197423" w:rsidRPr="00077BA7" w:rsidRDefault="00197423" w:rsidP="00B67D92">
      <w:pPr>
        <w:jc w:val="both"/>
        <w:rPr>
          <w:rFonts w:ascii="Arial" w:hAnsi="Arial" w:cs="Arial"/>
          <w:b/>
          <w:sz w:val="24"/>
          <w:szCs w:val="24"/>
        </w:rPr>
      </w:pPr>
    </w:p>
    <w:p w14:paraId="45AF8BB0" w14:textId="77777777" w:rsidR="00197423" w:rsidRPr="00077BA7" w:rsidRDefault="00197423" w:rsidP="00197423">
      <w:pPr>
        <w:rPr>
          <w:rFonts w:ascii="Arial" w:hAnsi="Arial" w:cs="Arial"/>
          <w:b/>
          <w:sz w:val="24"/>
          <w:szCs w:val="24"/>
        </w:rPr>
      </w:pPr>
      <w:r w:rsidRPr="00077BA7">
        <w:rPr>
          <w:rFonts w:ascii="Arial" w:hAnsi="Arial" w:cs="Arial"/>
          <w:b/>
          <w:sz w:val="24"/>
          <w:szCs w:val="24"/>
        </w:rPr>
        <w:t>PROFESSOR DE PEB II - ARTES</w:t>
      </w:r>
    </w:p>
    <w:p w14:paraId="7A8EC8F5" w14:textId="77777777" w:rsidR="00197423" w:rsidRPr="00077BA7" w:rsidRDefault="00197423" w:rsidP="00197423">
      <w:pPr>
        <w:jc w:val="both"/>
        <w:rPr>
          <w:rFonts w:ascii="Arial" w:hAnsi="Arial" w:cs="Arial"/>
          <w:bCs/>
          <w:sz w:val="24"/>
          <w:szCs w:val="24"/>
        </w:rPr>
      </w:pPr>
      <w:r w:rsidRPr="00077BA7">
        <w:rPr>
          <w:rFonts w:ascii="Arial" w:hAnsi="Arial" w:cs="Arial"/>
          <w:bCs/>
          <w:sz w:val="24"/>
          <w:szCs w:val="24"/>
        </w:rPr>
        <w:t>Psicologia da Aprendizagem e do Desenvolvimento; Didática Geral; Metodologia de Ensino; Psicologia da Educação; Tendências Pedagógicas da Arte na Educação; Relação ensino/escola/legislação; A teoria versus prática em Arte na escola; Metodologias e concepções do ensino de Arte; Arte aliada à BNCC; Metodologias do ensino de Arte; Arte e Educação Inclusiva; Os Parâmetros Curriculares Nacionais no ensino de Artes; Avaliação em Arte/Educação; Pluralidade cultural: códigos estéticos e artísticos de diferentes culturas; Interculturalidade; Cultura Popular Brasileira; Cultura popular e Cultura de Massa; Contribuições da Arte na formação do ser humano; Reconhecer os códigos estéticos e artísticos de diferentes culturas;</w:t>
      </w:r>
    </w:p>
    <w:p w14:paraId="52C06008" w14:textId="77777777" w:rsidR="00197423" w:rsidRPr="00077BA7" w:rsidRDefault="00197423" w:rsidP="00197423">
      <w:pPr>
        <w:jc w:val="both"/>
        <w:rPr>
          <w:rFonts w:ascii="Arial" w:hAnsi="Arial" w:cs="Arial"/>
          <w:bCs/>
          <w:sz w:val="24"/>
          <w:szCs w:val="24"/>
        </w:rPr>
      </w:pPr>
      <w:r w:rsidRPr="00077BA7">
        <w:rPr>
          <w:rFonts w:ascii="Arial" w:hAnsi="Arial" w:cs="Arial"/>
          <w:bCs/>
          <w:sz w:val="24"/>
          <w:szCs w:val="24"/>
        </w:rPr>
        <w:t>Movimentos Artísticos; O teatro primitivo; Os diferentes sentidos de beleza nas culturas; A arte nos espaços urbanos; Expressão e comunicação na arte cênica; Atores e Dramaturgos Brasileiros e em geral; História do teatro; História do cinema brasileiro e mundial; Teatro/Cinema e Folclore Brasileiro; Jogos Teatrais; Viola Spolin; Autos; A arte de protesto no Brasil e no Mundo ao longo da história e na atualidade; A história e a arte cinematográfica; Gêneros cinematográficos; Cinema como fusão artística; Corpo e cena: Possibilidade de criação, produção e distribuição na conte; Cultura e Prática Brasileira; História do teatro no Brasil e no mundo; Principais teóricos do teatro brasileiro e do mundo; Técnicas de teatro; Técnicas de utilização do palco, Iluminação, Maquiagem, Cenário, Música, Corpo; Interação com o público; Tipos de personagens; Clown e palhaços; Gêneros teatrais; Conhecimento em peças teatrais; Discursos e Práticas de Criação Cênica; Dramaturgia da Cena Contemporânea; O teatro e a televisão; A história do teatro vinculada às artes plásticas; Fotoetnografia: pesquisa em artes e ciências humanas; Performance e Espetacularidade; pesquisas atuais em artes cênicas; Práticas Cênicas e Relações Étnico-Raciais; O teatro e a inclusão; Características de aptidão física geral.</w:t>
      </w:r>
    </w:p>
    <w:p w14:paraId="3930E4A7" w14:textId="77777777" w:rsidR="00197423" w:rsidRPr="00077BA7" w:rsidRDefault="00197423" w:rsidP="00197423">
      <w:pPr>
        <w:jc w:val="both"/>
        <w:rPr>
          <w:rFonts w:ascii="Arial" w:hAnsi="Arial" w:cs="Arial"/>
          <w:bCs/>
          <w:sz w:val="24"/>
          <w:szCs w:val="24"/>
        </w:rPr>
      </w:pPr>
      <w:r w:rsidRPr="00077BA7">
        <w:rPr>
          <w:rFonts w:ascii="Arial" w:hAnsi="Arial" w:cs="Arial"/>
          <w:bCs/>
          <w:sz w:val="24"/>
          <w:szCs w:val="24"/>
        </w:rPr>
        <w:t>SUGESTÃO BIBLIOGRÁFICA:</w:t>
      </w:r>
    </w:p>
    <w:p w14:paraId="23C0BB07" w14:textId="77777777" w:rsidR="00197423" w:rsidRPr="00077BA7" w:rsidRDefault="00197423" w:rsidP="00197423">
      <w:pPr>
        <w:jc w:val="both"/>
        <w:rPr>
          <w:rFonts w:ascii="Arial" w:hAnsi="Arial" w:cs="Arial"/>
          <w:bCs/>
          <w:sz w:val="24"/>
          <w:szCs w:val="24"/>
        </w:rPr>
      </w:pPr>
      <w:r w:rsidRPr="00077BA7">
        <w:rPr>
          <w:rFonts w:ascii="Arial" w:hAnsi="Arial" w:cs="Arial"/>
          <w:bCs/>
          <w:sz w:val="24"/>
          <w:szCs w:val="24"/>
        </w:rPr>
        <w:t>ANDREW, James Dudley. As principais teorias do cinema: uma introdução. – Rio de Janeiro: Jorge Zahar Ed., 2002.BAHIANA, Ana Maria. Como ver um filme. – Rio de Janeiro: Nova Fronteira, 2012.BARBOSA, Ana Mae (org.). Arte-educação: leitura no subsolo. - 1. ed. -- São Paulo: Cortez, 2018.BARBOSA, Ana Mae. Arte-educação no Brasil. - 1. ed. - São Paulo: EDITORA PERSPECTIVA LTDA, 2019.BARBOSA, Ana Mae. Inquietações e mudanças no ensino da arte. – 7ª ed. –São Paulo: Cortez, 2012.BOAL, Augusto. 200 Exercícios e jogos para o ator e não-ator. – Rio de Janeiro: Editora Civilização Brasileira, 1982.BRASIL. Base Nacional Comum Curricular - BNCC. Capítulos: 1 e 2 (páginas 7 a 32); Capítulo 4 (página 191 a 210).BRASIL. Secretaria de Educação Fundamental. Parâmetros curriculares nacionais: terceiro e quarto ciclos: apresentação dos temas transversais. – Brasília: MEC/SEF, 1998.BRASIL. Secretaria de Educação Fundamental. Parâmetros Curriculares Nacionais: terceiro e quarto ciclos do ensino fundamental: Arte. – Brasília: MEC/SEF, 1998.BRASIL. Secretaria de Educação Fundamental. Parâmetros curriculares nacionais: terceiro e quarto ciclos do ensino fundamental: Introdução aos parâmetros curriculares nacionais. – Brasília: MEC/SEF, 1998.</w:t>
      </w:r>
    </w:p>
    <w:p w14:paraId="33D3C5A6" w14:textId="77777777" w:rsidR="00197423" w:rsidRPr="00077BA7" w:rsidRDefault="00197423" w:rsidP="00197423">
      <w:pPr>
        <w:jc w:val="both"/>
        <w:rPr>
          <w:rFonts w:ascii="Arial" w:hAnsi="Arial" w:cs="Arial"/>
          <w:bCs/>
          <w:sz w:val="24"/>
          <w:szCs w:val="24"/>
        </w:rPr>
      </w:pPr>
      <w:r w:rsidRPr="00077BA7">
        <w:rPr>
          <w:rFonts w:ascii="Arial" w:hAnsi="Arial" w:cs="Arial"/>
          <w:bCs/>
          <w:sz w:val="24"/>
          <w:szCs w:val="24"/>
        </w:rPr>
        <w:t xml:space="preserve">CAMPOS, Flavio de. Roteiro de Cinema e Televisão – A arte e a técnica de imaginar, perceber e narrar uma estória. – 3º ed. – Editora Zahar.OLI, Jorge. O que é arte. – 15ª ed. – São Paulo, SP: Editora Brasiliense, 1995.COUTINHO, Rejane Galvão; JUNIOR, Klaus Schlünzen; SCHLÜNZEN, Elisa Tomoe Moriya (Coordenadores). Artes. – São Paulo: Cultura Acadêmica: Universidade Estadual Paulista: Núcleo de Educação à </w:t>
      </w:r>
      <w:r w:rsidRPr="00077BA7">
        <w:rPr>
          <w:rFonts w:ascii="Arial" w:hAnsi="Arial" w:cs="Arial"/>
          <w:bCs/>
          <w:sz w:val="24"/>
          <w:szCs w:val="24"/>
        </w:rPr>
        <w:lastRenderedPageBreak/>
        <w:t>Distância, 2013. – (Coleção Temas de Formação; v. 5). DIAS, Heitor Herculano. Como escrever argumentos para cinema. 2017.FARIA, Alessandra Ancora de. Teatro na formação de educadores: o jogo teatral e a escrita dramatúrgica. Doutorado em Educação (Psicologia da Educação). Pontífica Universidade Católica de São Paulo – PUC/SP. São Paulo, 2009.FERRAZ, Maria Heloísa Corrêa de Toledo. Arte na educação escolar. – 4ª ed. – São Paulo: Cortez, 2010.FREITAS, Enio de. História e cinema: encontro de conhecimento em sala de aula. – São Paulo: Cultura Acadêmica, 2012.GROTOWSKI, Jerzy. Em busca de um teatro pobre. – 3ª ed. – Rio de Janeiro: Editora Civilização Brasileira, 1987.GOMBRICH, E. H. A história da Arte. – 16ª ed. – LTC Editora, 2000.GOMES, Paulo Emílio Sales. O cinema no século. Cia das Ltras, 2015.HERNANDEZ, Fernando. Cultura visual, mudança educativa e projeto de trabalho. – Porto Alegra: Artmed, 2000.IAVELBERG, Rosa. Arte/educação modernista e pós-modernista: fluxos na sala de aula. – Porto Alegre: Penso, 2017.JUPIASSU, Ricardo Ottoni Vaz. Metodologia do ensino de teatro. – Campinas, SP: Papirus, 2001. (Coleção Ágere). LUCA, Luiz Gonzaga Assis de. A hora do Cinema Digital – Democratização e Globalização do Audiovisual. São Paulo: Imprensa Oficial, 2009.MARTINS, Índia Mara; PENAFRIA, Manuela (org.). Estéticas do digital: Cinema e tecnologia. LabCom, 2007.PROENÇA, Graça. História da arte. – 16ª ed. – Editora Ática.RENGEL, Lenira Peral; SCHAFFNER, Carmen Paternostro; OLIVEIRA, Eduardo. Dança, Corpo e Contemporaneidade. Salvador: UFBA, Escola de Dança, 2016.ROSENFELD, Anatol. O teatro épico. – São Pulo: Editora Perspectiva.SETENTA, Jussara Sobreira. O fazer-dizer do corpo: dança e performatividade. - Salvador: EDUFBA, 2008.STANISLAVSKI, Constantin. A criação de um papel. – 7ª ed. – Rio de Janeiro: Civilização Brasileira, 2000.STANISLAVSKI, Constantin. A preparação do ator. – 1ª ed. – Rio de Janeiro: Civilização Brasileira, 2015.VICENTE, Adalberto Luis; JUNQUEIRA, Renata Soares (orgs.). Teatro, cinema e literatura: confluências. – São Paulo: Cultura Acadêmica, 2014.</w:t>
      </w:r>
    </w:p>
    <w:p w14:paraId="5E523D6E" w14:textId="77777777" w:rsidR="00197423" w:rsidRPr="00077BA7" w:rsidRDefault="00197423" w:rsidP="00197423">
      <w:pPr>
        <w:jc w:val="both"/>
        <w:rPr>
          <w:rFonts w:ascii="Arial" w:hAnsi="Arial" w:cs="Arial"/>
          <w:b/>
          <w:bCs/>
          <w:sz w:val="24"/>
          <w:szCs w:val="24"/>
          <w:u w:val="single"/>
        </w:rPr>
      </w:pPr>
      <w:r w:rsidRPr="00077BA7">
        <w:rPr>
          <w:rFonts w:ascii="Arial" w:hAnsi="Arial" w:cs="Arial"/>
          <w:b/>
          <w:bCs/>
          <w:sz w:val="24"/>
          <w:szCs w:val="24"/>
          <w:u w:val="single"/>
        </w:rPr>
        <w:t>Atenção para o conteúdo para todos os profissionais da Educação.</w:t>
      </w:r>
    </w:p>
    <w:p w14:paraId="0B7BA322" w14:textId="77777777" w:rsidR="00B67D92" w:rsidRPr="00077BA7" w:rsidRDefault="00B67D92" w:rsidP="00B67D92">
      <w:pPr>
        <w:jc w:val="both"/>
        <w:rPr>
          <w:rFonts w:ascii="Arial" w:hAnsi="Arial" w:cs="Arial"/>
          <w:color w:val="000000"/>
          <w:sz w:val="24"/>
          <w:szCs w:val="24"/>
        </w:rPr>
      </w:pPr>
      <w:r w:rsidRPr="00077BA7">
        <w:rPr>
          <w:rFonts w:ascii="Arial" w:hAnsi="Arial" w:cs="Arial"/>
          <w:color w:val="000000"/>
          <w:sz w:val="24"/>
          <w:szCs w:val="24"/>
        </w:rPr>
        <w:t xml:space="preserve">Outras questões versando sobre as atividades e atribuições específicas </w:t>
      </w:r>
      <w:r>
        <w:rPr>
          <w:rFonts w:ascii="Arial" w:hAnsi="Arial" w:cs="Arial"/>
          <w:color w:val="000000"/>
          <w:sz w:val="24"/>
          <w:szCs w:val="24"/>
        </w:rPr>
        <w:t>da função.</w:t>
      </w:r>
    </w:p>
    <w:p w14:paraId="1B312BF0" w14:textId="77777777" w:rsidR="00197423" w:rsidRPr="00077BA7" w:rsidRDefault="00197423" w:rsidP="00197423">
      <w:pPr>
        <w:jc w:val="both"/>
        <w:rPr>
          <w:rFonts w:ascii="Arial" w:hAnsi="Arial" w:cs="Arial"/>
          <w:bCs/>
          <w:sz w:val="24"/>
          <w:szCs w:val="24"/>
        </w:rPr>
      </w:pPr>
    </w:p>
    <w:p w14:paraId="486F4637" w14:textId="77777777" w:rsidR="00197423" w:rsidRPr="00077BA7" w:rsidRDefault="00197423" w:rsidP="00197423">
      <w:pPr>
        <w:rPr>
          <w:rFonts w:ascii="Arial" w:hAnsi="Arial" w:cs="Arial"/>
          <w:b/>
          <w:sz w:val="24"/>
          <w:szCs w:val="24"/>
        </w:rPr>
      </w:pPr>
      <w:r w:rsidRPr="00077BA7">
        <w:rPr>
          <w:rFonts w:ascii="Arial" w:hAnsi="Arial" w:cs="Arial"/>
          <w:b/>
          <w:sz w:val="24"/>
          <w:szCs w:val="24"/>
        </w:rPr>
        <w:t>PROFESSOR DE PEB II CIÊNCIAS</w:t>
      </w:r>
    </w:p>
    <w:p w14:paraId="6FE59660" w14:textId="77777777" w:rsidR="00197423" w:rsidRPr="00077BA7" w:rsidRDefault="00197423" w:rsidP="00197423">
      <w:pPr>
        <w:jc w:val="both"/>
        <w:rPr>
          <w:rFonts w:ascii="Arial" w:hAnsi="Arial" w:cs="Arial"/>
          <w:sz w:val="24"/>
          <w:szCs w:val="24"/>
          <w:highlight w:val="yellow"/>
        </w:rPr>
      </w:pPr>
      <w:r w:rsidRPr="00077BA7">
        <w:rPr>
          <w:rFonts w:ascii="Arial" w:hAnsi="Arial" w:cs="Arial"/>
          <w:sz w:val="24"/>
          <w:szCs w:val="24"/>
        </w:rPr>
        <w:t xml:space="preserve">Psicologia da Aprendizagem e do Desenvolvimento; Didática Geral; Metodologia de Ensino; Psicologia da Educação; Tendências pedagógicas; Tendências Pedagógicas das Ciências na Educação; Relação ensino/escola/legislação; A teoria versus prática em Ciências na escola; Metodologias e concepções do ensino de Ciências; Tendências Pedagógicas das Ciências na Educação; Ciências aliada à BNCC; Metodologias do ensino de Ciências; Materiais para o ensino de Ciências; Ciências e Educação Inclusiva; Ar; Água;  Solo; Vírus; Moneras, Protistas e Fungos; Evolução dos Seres Vivos; Seres vivos e adaptação; Seleção natural/Mutação; categorias de Classificação; Nomenclatura científica básica de classificação dos seres vivos. Animais: Ordenação evolutiva da filogenia dos principais grupos do reino animal com seus respectivos representantes; Estudo dos Políferos e Celenterados; Estudo dos Platelmintos, Nematelmitos e Anelídeos; Estudo dos Moluscos; Estudo dos Vertebrados Superiores: classificação, ecologia, caracteres básicos morfofisiológicos, reprodução e importância do estudo; Vegetais: Os grandes grupos de vegetais: Algas Pluricelulares; Briófitas e Pteridófitas; Gimnospermas: representantes, reprodução e importância; Angiosperma: classificação e representantes, caracteres estruturais, fisiológicos e importância; Corpo Humano: Célula; Tecido:  conceito, tipos e função; Sistemas Digestivo, Respiratório, Circulatório, Nervoso e Reprodutor: composição e principais considerações funcionais destes sistemas; Educação Sexual; Drogas e </w:t>
      </w:r>
      <w:r w:rsidRPr="00077BA7">
        <w:rPr>
          <w:rFonts w:ascii="Arial" w:hAnsi="Arial" w:cs="Arial"/>
          <w:sz w:val="24"/>
          <w:szCs w:val="24"/>
        </w:rPr>
        <w:lastRenderedPageBreak/>
        <w:t>seus efeitos; Matéria: Conceito; Tipos; Propriedade; Energia; Diferenças entre fenômenos químicos e físicos; Substâncias: simples, compostas/uso das substâncias na indústria; Funções Químicas: ácidos, bases, sais e óxidos; Características diferenciais das misturas e das combinações; misturas e seus processos de fracionamento; combinações ou reações químicas – tipos e fatores que a influenciam; Movimento: conceito, tipos e seus fatores; Massa, força e aceleração; Metodologia/didática de ensino de Ciências; Educação Inclusiva e Ciências; principais Cientistas; História da Ciência/Educação em Ciência; Principais educadores; SUGESTÃO BIBLIOGRÁFICA:</w:t>
      </w:r>
    </w:p>
    <w:p w14:paraId="55C6DE61"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APEZZATO-DA-GLORIA, Beatriz [et al]. Anatomia vegetal. 2ª ed. – Viçosa: Ed. UFV, 2006.BARNES, Robert D.; RUPPERT, Edward E. Zoologia dos Invertebrados. – 6ª ed. – Editora Roca.BASTOS, Fernando (org.). Ensino de ciências e matemática III: contribuições da pesquisa acadêmica a partir de múltiplas perspectivas. – São Paulo: Cultura Acadêmica, 2010.BRASIL. Base Nacional Comum Curricular - BNCC. Capítulos: 1 e 2 (páginas 7 a 32);  Capítulo 4 (página 319 a 350).BRASIL. Secretaria de Educação Fundamental. Parâmetros curriculares nacionais: ciências naturais. – Brasília: MEC/SEF, 1997.BRASIL. Ministério da Saúde. Secretaria de Vigilância em Saúde. Departamento de Vigilância Epidemiológica. Doenças infecciosas e parasitárias: guia de bolso. – 8ª ed. rev. – Brasília: Ministério da Saúde, 2010.</w:t>
      </w:r>
    </w:p>
    <w:p w14:paraId="494E12AB"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BRASIL. Secretaria de Educação Fundamental. Parâmetros curriculares nacionais: Ensino de primeira à quarta série: Introdução aos parâmetros curriculares nacionais. – Brasília: MEC/SEF, 1997.</w:t>
      </w:r>
      <w:r w:rsidRPr="00077BA7">
        <w:rPr>
          <w:rFonts w:ascii="Arial" w:hAnsi="Arial" w:cs="Arial"/>
          <w:iCs/>
          <w:sz w:val="24"/>
          <w:szCs w:val="24"/>
          <w:shd w:val="clear" w:color="auto" w:fill="FFFFFF"/>
        </w:rPr>
        <w:t>BYNUM, William. Uma breve história da ciência. – L&amp;PM, 2013.</w:t>
      </w:r>
      <w:r w:rsidRPr="00077BA7">
        <w:rPr>
          <w:rFonts w:ascii="Arial" w:hAnsi="Arial" w:cs="Arial"/>
          <w:sz w:val="24"/>
          <w:szCs w:val="24"/>
        </w:rPr>
        <w:t>CACHAPUZ, A [et al]. A necessária renovação do ensino de Ciências. São Paulo, Cortez, 2005.CALDEIRA, AMA. org. Ensino de ciências e matemática, II: temas sobre a formação de conceitos. - São Paulo: Editora UNESP; São Paulo: Cultura Acadêmica, 2009.CALDEIRA, AMA. org. Ensino de ciências e matemática, V: história e filosofia da ciência. - São Paulo: Editora UNESP; São Paulo: Cultura Acadêmica, 2011.CAMPOS, Maria Cristina da Cunha. Teoria e prática em ciências na escola: o ensino-aprendizagem como investigação: volume único. – São Paulo: FTD, 2010. (Coleção teoria e prática).CARVALHO, Ana Maria Pessoa de (org.). Calor e temperatura: um ensino por investigação. – São Paulo: Editora Livraria da Física, 2014.Cultura científica: um direito de todos. – Brasília: UNESCO, 2003.</w:t>
      </w:r>
    </w:p>
    <w:p w14:paraId="532F0562"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DARWIN, Charles. A Origem das Espécies, no meio da seleção natural ou a lutapela existência na natureza, 1 vol., tradução do doutor Mesquita Paul.Ecologia: conceitos fundamentais. Universidade Federal do Espírito Santo – UFES. Centro Tecnológico – CT. Programa de Pós Graduação em Engenharia Ambiental – PPGEA UFES, 2005.NARDI, R. org. Ensino de ciências e matemática, I: temas sobre a formação de professores. São Paulo: Editora UNESP; São Paulo: Cultura Acadêmica, 2009.ODUM, Eugene P. Fundamentos de Ecologia. – 6ª ed. - Fundação Calouste Gulbenkian, 1988.</w:t>
      </w:r>
    </w:p>
    <w:p w14:paraId="4DEE6395" w14:textId="77777777" w:rsidR="00197423" w:rsidRPr="00077BA7" w:rsidRDefault="00197423" w:rsidP="00197423">
      <w:pPr>
        <w:jc w:val="both"/>
        <w:rPr>
          <w:rFonts w:ascii="Arial" w:hAnsi="Arial" w:cs="Arial"/>
          <w:sz w:val="24"/>
          <w:szCs w:val="24"/>
        </w:rPr>
      </w:pPr>
      <w:bookmarkStart w:id="6" w:name="_Hlk519582674"/>
      <w:r w:rsidRPr="00077BA7">
        <w:rPr>
          <w:rFonts w:ascii="Arial" w:hAnsi="Arial" w:cs="Arial"/>
          <w:iCs/>
          <w:sz w:val="24"/>
          <w:szCs w:val="24"/>
          <w:shd w:val="clear" w:color="auto" w:fill="FFFFFF"/>
        </w:rPr>
        <w:t>PÉREZ, D. G</w:t>
      </w:r>
      <w:r w:rsidRPr="00077BA7">
        <w:rPr>
          <w:rFonts w:ascii="Arial" w:hAnsi="Arial" w:cs="Arial"/>
          <w:i/>
          <w:iCs/>
          <w:sz w:val="24"/>
          <w:szCs w:val="24"/>
          <w:shd w:val="clear" w:color="auto" w:fill="FFFFFF"/>
        </w:rPr>
        <w:t>.</w:t>
      </w:r>
      <w:r w:rsidRPr="00077BA7">
        <w:rPr>
          <w:rStyle w:val="nfase"/>
          <w:rFonts w:ascii="Arial" w:hAnsi="Arial" w:cs="Arial"/>
          <w:sz w:val="24"/>
          <w:szCs w:val="24"/>
          <w:shd w:val="clear" w:color="auto" w:fill="FFFFFF"/>
        </w:rPr>
        <w:t> [et al]. </w:t>
      </w:r>
      <w:r w:rsidRPr="00077BA7">
        <w:rPr>
          <w:rFonts w:ascii="Arial" w:hAnsi="Arial" w:cs="Arial"/>
          <w:iCs/>
          <w:sz w:val="24"/>
          <w:szCs w:val="24"/>
          <w:shd w:val="clear" w:color="auto" w:fill="FFFFFF"/>
        </w:rPr>
        <w:t>Para uma imagem não deformada do trabalho científico. </w:t>
      </w:r>
      <w:r w:rsidRPr="00077BA7">
        <w:rPr>
          <w:rStyle w:val="Forte"/>
          <w:rFonts w:ascii="Arial" w:hAnsi="Arial" w:cs="Arial"/>
          <w:b w:val="0"/>
          <w:iCs/>
          <w:sz w:val="24"/>
          <w:szCs w:val="24"/>
          <w:shd w:val="clear" w:color="auto" w:fill="FFFFFF"/>
        </w:rPr>
        <w:t>Ciência &amp; Educação,</w:t>
      </w:r>
      <w:r w:rsidRPr="00077BA7">
        <w:rPr>
          <w:rFonts w:ascii="Arial" w:hAnsi="Arial" w:cs="Arial"/>
          <w:b/>
          <w:iCs/>
          <w:sz w:val="24"/>
          <w:szCs w:val="24"/>
          <w:shd w:val="clear" w:color="auto" w:fill="FFFFFF"/>
        </w:rPr>
        <w:t> </w:t>
      </w:r>
      <w:r w:rsidRPr="00077BA7">
        <w:rPr>
          <w:rFonts w:ascii="Arial" w:hAnsi="Arial" w:cs="Arial"/>
          <w:iCs/>
          <w:sz w:val="24"/>
          <w:szCs w:val="24"/>
          <w:shd w:val="clear" w:color="auto" w:fill="FFFFFF"/>
        </w:rPr>
        <w:t>v.7, n.2, p.125-153, 2001.PÉREZ, Leonardo Fabio Martínez. Questões sociocientíficas na prática docente: ideologia, autonomia e formação de professores. São Paulo: Editora Unesp, 2012.</w:t>
      </w:r>
      <w:r w:rsidRPr="00077BA7">
        <w:rPr>
          <w:rFonts w:ascii="Arial" w:hAnsi="Arial" w:cs="Arial"/>
          <w:sz w:val="24"/>
          <w:szCs w:val="24"/>
        </w:rPr>
        <w:t>PIROLA, NA. org. Ensino de ciências e matemática, IV: temas de investigação. São Paulo: Editora UNESP; São Paulo: Cultura Acadêmica, 2010.</w:t>
      </w:r>
    </w:p>
    <w:p w14:paraId="4D6F22F2"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POUGH, F. Harvey. A vida dos vertebrados. – 4º ed. – São Paulo: Atheneu Editora, 2008.SALVETTI, Alfredo Roque. A história da luz. -São Paulo: Editora Livraria da Física, 2008.</w:t>
      </w:r>
      <w:bookmarkEnd w:id="6"/>
      <w:r w:rsidRPr="00077BA7">
        <w:rPr>
          <w:rFonts w:ascii="Arial" w:hAnsi="Arial" w:cs="Arial"/>
          <w:sz w:val="24"/>
          <w:szCs w:val="24"/>
        </w:rPr>
        <w:t xml:space="preserve">SÃO PAULO. Currículo do Estado de São Paulo: Ciências da Natureza e suas tecnologias. Secretaria da Educação; coordenação geral, Maria Inês Fini; coordenação de área, Luis Carlos de Menezes. – São Paulo: SEE, 2010.SOUSSAN, </w:t>
      </w:r>
      <w:r w:rsidRPr="00077BA7">
        <w:rPr>
          <w:rFonts w:ascii="Arial" w:hAnsi="Arial" w:cs="Arial"/>
          <w:sz w:val="24"/>
          <w:szCs w:val="24"/>
        </w:rPr>
        <w:lastRenderedPageBreak/>
        <w:t xml:space="preserve">Georges. Como ensinar as ciências experimentais? Didática e formação. – Brasília: UNESCO, OREALC, 2003.TORTORA, Gerard J. Corpo humano: fundamentos de Anatomia e Fisiologia. – 4ª ed. – Artmed Editora, 2001.TEIXEIRA, Wilson [et al]. Decifrando a Terra. – São Paulo: Oficina de Textos, 2000.TAIZ, Lincoln. Fisiologia vegetal. 3ª ed. – Porto Alegre: Artmed, 2004.Vocabulário básico de recursos naturais e meio ambiente. Instituto Brasileiro de Geografia e Estatística – IBGE. – 2ª ed. </w:t>
      </w:r>
    </w:p>
    <w:p w14:paraId="7E34E4EA" w14:textId="77777777" w:rsidR="00B67D92" w:rsidRPr="00077BA7" w:rsidRDefault="00197423" w:rsidP="00B67D92">
      <w:pPr>
        <w:jc w:val="both"/>
        <w:rPr>
          <w:rFonts w:ascii="Arial" w:hAnsi="Arial" w:cs="Arial"/>
          <w:color w:val="000000"/>
          <w:sz w:val="24"/>
          <w:szCs w:val="24"/>
        </w:rPr>
      </w:pPr>
      <w:r w:rsidRPr="00077BA7">
        <w:rPr>
          <w:rFonts w:ascii="Arial" w:hAnsi="Arial" w:cs="Arial"/>
          <w:b/>
          <w:sz w:val="24"/>
          <w:szCs w:val="24"/>
          <w:u w:val="single"/>
        </w:rPr>
        <w:t>Atenção para o conteúdo específico para todos os profissionais da Educação.</w:t>
      </w:r>
      <w:r w:rsidRPr="00077BA7">
        <w:rPr>
          <w:rFonts w:ascii="Arial" w:hAnsi="Arial" w:cs="Arial"/>
          <w:sz w:val="24"/>
          <w:szCs w:val="24"/>
        </w:rPr>
        <w:t xml:space="preserve"> </w:t>
      </w:r>
      <w:r w:rsidR="00B67D92" w:rsidRPr="00077BA7">
        <w:rPr>
          <w:rFonts w:ascii="Arial" w:hAnsi="Arial" w:cs="Arial"/>
          <w:color w:val="000000"/>
          <w:sz w:val="24"/>
          <w:szCs w:val="24"/>
        </w:rPr>
        <w:t xml:space="preserve">Outras questões versando sobre as atividades e atribuições específicas </w:t>
      </w:r>
      <w:r w:rsidR="00B67D92">
        <w:rPr>
          <w:rFonts w:ascii="Arial" w:hAnsi="Arial" w:cs="Arial"/>
          <w:color w:val="000000"/>
          <w:sz w:val="24"/>
          <w:szCs w:val="24"/>
        </w:rPr>
        <w:t>da função.</w:t>
      </w:r>
    </w:p>
    <w:p w14:paraId="7BFE808B" w14:textId="4E3EED60" w:rsidR="00197423" w:rsidRPr="00077BA7" w:rsidRDefault="00197423" w:rsidP="00197423">
      <w:pPr>
        <w:rPr>
          <w:rFonts w:ascii="Arial" w:hAnsi="Arial" w:cs="Arial"/>
          <w:sz w:val="24"/>
          <w:szCs w:val="24"/>
        </w:rPr>
      </w:pPr>
    </w:p>
    <w:p w14:paraId="6D963EF7" w14:textId="77777777" w:rsidR="00197423" w:rsidRPr="00077BA7" w:rsidRDefault="00197423" w:rsidP="00197423">
      <w:pPr>
        <w:rPr>
          <w:rFonts w:ascii="Arial" w:hAnsi="Arial" w:cs="Arial"/>
          <w:b/>
          <w:bCs/>
          <w:sz w:val="24"/>
          <w:szCs w:val="24"/>
        </w:rPr>
      </w:pPr>
      <w:r w:rsidRPr="00077BA7">
        <w:rPr>
          <w:rFonts w:ascii="Arial" w:hAnsi="Arial" w:cs="Arial"/>
          <w:b/>
          <w:bCs/>
          <w:sz w:val="24"/>
          <w:szCs w:val="24"/>
        </w:rPr>
        <w:t>PROFESSOR DE PEB II EDUCAÇÃO FÍSICA</w:t>
      </w:r>
    </w:p>
    <w:p w14:paraId="37FA8E48" w14:textId="77777777" w:rsidR="00197423" w:rsidRPr="00077BA7" w:rsidRDefault="00197423" w:rsidP="00197423">
      <w:pPr>
        <w:jc w:val="both"/>
        <w:rPr>
          <w:rFonts w:ascii="Arial" w:hAnsi="Arial" w:cs="Arial"/>
          <w:color w:val="000000"/>
          <w:sz w:val="24"/>
          <w:szCs w:val="24"/>
        </w:rPr>
      </w:pPr>
      <w:r w:rsidRPr="00077BA7">
        <w:rPr>
          <w:rFonts w:ascii="Arial" w:hAnsi="Arial" w:cs="Arial"/>
          <w:sz w:val="24"/>
          <w:szCs w:val="24"/>
        </w:rPr>
        <w:t xml:space="preserve">Psicologia da Aprendizagem e do Desenvolvimento; Didática Geral; Metodologia de Ensino; Psicologia da Educação; Tendências Pedagógicas da Educação Física na Educação; Relação ensino/escola/legislação; A teoria versus prática em Educação Física na escola; Metodologias e concepções do ensino de Educação Física; Educação Física aliada à BNCC; Materiais de Educação Física; Educação Física e Educação Inclusiva; Educação Física frente à LDB 9.394/96: Lei 10.793/03; Educação Física e os Parâmetros Curriculares Nacionais da Educação Básica; Educação Física na Área de Linguagens, Códigos e suas Tecnologias; Educação Física como componente curricular na Educação Básica; Função social; Objetivos; Características; Conteúdos; Educação Física e suas Abordagens: intenção, fundamentos, objetos de estudo e função na educação física escolar; Planejamento e Avaliação em Educação Física Escolar; Esporte Escolar: O processo de Ensino-Aprendizagem-Treinamento Esportivo no contexto escolar; Históricos Conceitos e generalidades; Conhecimento teórico prático das modalidades esportivas; Concepções psicomotoras na educação física escolar; Educação Física e o desenvolvimento humano; Metodologia para o ensino da Educação Física; As teorias da Educação Física e do Esporte; As qualidades físicas na Educação Física e desportos; Biologia do esporte;  Fisiologia do exercício; Anatomia Humana; Dimensões filosóficas, antropológicas e sociais aplicadas à Educação e ao Esporte: Lazer e as interfaces com a Educação Física, esporte, mídia e os desdobramentos na Educação Física; Dimensões biológicas aplicadas à Educação Física e ao Esporte: as mudanças fisiológicas resultantes da atividade física; Educação física escolar e cidadania; os objetivos, conteúdos, metodologia e avaliação na Educação Física Escolar; Esporte e Jogos na Escola: competição, cooperação e transformação didático-pedagógica; Crescimento e desenvolvimento motor; Efeitos da atividade física e do exercício físico na prevenção das doenças e promoção da saúde; A história da educação física. Metodologia para o ensino da educação física; Atividade motora adaptada; Aprendizagem motora; Crescimento, desenvolvimento e maturação, processo avaliativo na educação física escolar; Noções sobre as diferentes manifestações da cultura corporal: esportes, jogos, lutas, ginástica e dança; Parâmetros Curriculares Nacionais: Educação Física. Anatomia: osteologia, artrologia, miologia, sistema cardiocirculatório e respiratório; Biomecânica do movimento humano; Fisiologia do exercício; Treinamento desportivo: princípios e métodos. Atenção para o conteúdo específico para todos os profissionais da Educação. </w:t>
      </w:r>
      <w:r w:rsidRPr="00077BA7">
        <w:rPr>
          <w:rFonts w:ascii="Arial" w:hAnsi="Arial" w:cs="Arial"/>
          <w:color w:val="000000"/>
          <w:sz w:val="24"/>
          <w:szCs w:val="24"/>
        </w:rPr>
        <w:t>Outras questões versando sobre as atividades e atribuições específicas do cargo/função.</w:t>
      </w:r>
    </w:p>
    <w:p w14:paraId="22312012" w14:textId="77777777" w:rsidR="00197423" w:rsidRPr="00077BA7" w:rsidRDefault="00197423" w:rsidP="00197423">
      <w:pPr>
        <w:jc w:val="both"/>
        <w:rPr>
          <w:rFonts w:ascii="Arial" w:hAnsi="Arial" w:cs="Arial"/>
          <w:sz w:val="24"/>
          <w:szCs w:val="24"/>
          <w:highlight w:val="yellow"/>
        </w:rPr>
      </w:pPr>
      <w:r w:rsidRPr="00077BA7">
        <w:rPr>
          <w:rFonts w:ascii="Arial" w:hAnsi="Arial" w:cs="Arial"/>
          <w:sz w:val="24"/>
          <w:szCs w:val="24"/>
          <w:u w:val="single"/>
        </w:rPr>
        <w:t>SUGESTÃO BIBLIOGRÁFICA:</w:t>
      </w:r>
    </w:p>
    <w:p w14:paraId="51A82A0E"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 xml:space="preserve">ADORNO, Camile. Arte da capoeira.AHLERT, Alvori. Educação física escolar e cidadania. Revista Vidya, v. 24, nº 42, p. 47-60, jul./dez., 2004 - Santa Maria, 2007.ANDRADE, Márcia Siqueira de; BARTHOLOMEU, Daniel; MONTIEL, Maria. Perspectivas em aprendizagem humana. – 1ª ed. – São Paulo: Memmon Edições </w:t>
      </w:r>
      <w:r w:rsidRPr="00077BA7">
        <w:rPr>
          <w:rFonts w:ascii="Arial" w:hAnsi="Arial" w:cs="Arial"/>
          <w:sz w:val="24"/>
          <w:szCs w:val="24"/>
        </w:rPr>
        <w:lastRenderedPageBreak/>
        <w:t>Científicas, 2014.BRASIL. Base Nacional Comum Curricular - BNCC. Capítulos: 1 e 2 (páginas 7 a 32); Capítulo 4 (página 211 a 238).BRASIL. Ministério da Educação. Secretaria de Educação Física e Desportos.Valores humanos, corpo e prevenção: a procura de novos paradigmas para a educação física. - Brasília: A Secretaria, 1989.BRASIL. Secretaria de Educação Fundamental. Parâmetros curriculares nacionais: terceiro e quarto ciclos: apresentação dos temas transversais. – Brasília: MEC/SEF, 1998.BRASIL. Secretaria de Educação Fundamental. Parâmetros Curriculares Nacionais: terceiro e quarto ciclos do ensino fundamental: Ed. Física. Brasília: MEC/SEF, 1998.BRASIL. Secretaria de Educação Fundamental. Parâmetros curriculares nacionais: terceiro e quarto ciclos do ensino fundamental: Introdução aos parâmetros curriculares nacionais. – Brasília : MEC/SEF, 1998.CASTELLANI FILHO, Lino. Educação física no Brasil: A história que não se conta. -Campinas, SP: Papirus, 1988. - (Coleção Corpo &amp; Motricidade)CEREGATTO, Luciana. Os saberes da experiência discente na Educação Física. São Paulo: Cultura Acadêmica, 2012.CRUZ, Ana Cristina Juvenal da (Org); REIS, Monique Priscila de Abreu; SOUZA, Edlaine Fernanda Aragon de. Metodologias de trabalho em educação das relações étnico-raciais. - Assis: Triunfal Gráfica e Editora, 2016.DAOLIO, Jocimar. Da cultura do corpo. – Campinas, SP: Papirus, 1995. – (Coleção Corpo e Motricidade)DARIDO, Suraya Cristina. Educação Física na escola: questões e reflexões. – 1ª ed. - Editora Guanabara Koogan, 2003.FERREIRA NETO. Raul Recreação na escola. - Rio de Janeiro: 2a edição: Sprint. 2002.FILHO, Lino Castellani. Política educacional e educação física: polêmicas do nosso tempo. – Campinas/SP: Editora Autores Associados, 1998.FREIRE, João Batista. Educação de corpo inteiro: teoria e prática da educação física. — 1. ed. — São Paulo: Scipione, 2011. (Coleção Pensamento e ação na sala de aula)GEOFFROY, Christophe. Alongamento para todos. Quando? Como? Por quê?. – Editora Manole.GONZÁLEZ, Fernando Jaime; DARIDO, Suraya Cristina; OLIVEIRA, Amauri Aparecido Bássoli de. (org.). Ginás</w:t>
      </w:r>
      <w:r w:rsidRPr="00077BA7">
        <w:rPr>
          <w:rFonts w:ascii="Arial" w:eastAsia="Arial" w:hAnsi="Arial" w:cs="Arial"/>
          <w:sz w:val="24"/>
          <w:szCs w:val="24"/>
        </w:rPr>
        <w:t>ti</w:t>
      </w:r>
      <w:r w:rsidRPr="00077BA7">
        <w:rPr>
          <w:rFonts w:ascii="Arial" w:hAnsi="Arial" w:cs="Arial"/>
          <w:sz w:val="24"/>
          <w:szCs w:val="24"/>
        </w:rPr>
        <w:t xml:space="preserve">ca, dança e atividades circenses.  – Maringá: Eduem, 2014. v. 3. (Práticas corporais e a organização do conhecimento).HAETINGER, Daniela. Jogos, recreação e lazer. - 1. ed., rev. - Curitiba, PR: IESDE Brasil, 2012.HUIZINGA, Johan. Homo Ludens. – Editora Perspectiva.JERÔNIMO, Denise Dantas. Trilhando os solos : atividades lúdicas e jogos no ensino de solos. – São Paulo: Cultura Acadêmica: Universidade Estadual Paulista, Pró-Reitoria de Graduação, 2012.JUNIOR, José Airton de Freitas Pontes (Organizador). Conhecimentos do professor de educação física escolar. – Fortaleza, CE: EdUECE, 2017.KISHIMOTO, Tizuko Morchida (org.). Jogo, brinquedo e brincadeira na educação. – 14 ed. – São Paulo: Cortez, 2011.KISHIMOTO, Tizuko Morchida. Jogos infantis: o jogo, a criança e a educação. Vozes.LE BOULCH, Jean. Educação psicomotora: psicocinética na idade escolar. – Porto Alegre: Artmed, 1987.MARCELINO, Nelson Carvalho. Lazer e educação. – Campinas, SP: Papirus, 1987. (Coleção Fazer/Lazer)MARCO, Ademir de (Org.). Educação física: Cultura e sociedade. – Campinas, SP: Papirus, 2006.MATTHIESEN, Sara Quenzer. Jogos de mesa adaptados ao ensino do atletismo na escola: passo a passo. – São Paulo: Cultura Acadêmica: Universidade Estadual Paulista, Pró-Reitoria de Graduação, 2013.OLIVEIRA, Vitor Marinho de. O que é educação física. – São Paulo: Brasiliense, 2004. (Coleção primeiros passos)PANZIERA, Cristina [et al]. Educação Física inclusiva: diferentes olhares sobre a inclusão social através da educação física e do esporte – Volume III. – Porto Alegre: Editora Universitária Metodista IPA, 2016.RENGEL, Lenira Peral; SCHAFFNER, Carmen Paternostro; OLIVEIRA, Eduardo. Dança, Corpo e Contemporaneidade. Salvador: UFBA, Escola de Dança, 2016.SADI, Renato Sampaio [et al.]. Pedagogia do esporte. – Brasília: Universidade </w:t>
      </w:r>
      <w:r w:rsidRPr="00077BA7">
        <w:rPr>
          <w:rFonts w:ascii="Arial" w:hAnsi="Arial" w:cs="Arial"/>
          <w:sz w:val="24"/>
          <w:szCs w:val="24"/>
        </w:rPr>
        <w:lastRenderedPageBreak/>
        <w:t>de Brasília, Centro de Educação a Distância, 2004.SANTIN, Silvino. Educação física: uma abordagem filosófica da corporeidade. – 2ª ed. rev. - Ijuí: Ed. Unijuí, 2003. - (Coleção educação física).SANTOS, Edson Cordeiro dos; SOUZA, Andréa de Oliveira Salustriano de; SILVA, Flavio Médici da. Revivendo as brincadeiras de criança. - Rio de Janeiro: Solidariedade França-Brasil, 2015.SANTOS, Rosirene Campêlo dos [et al]. Dança e inclusão no contexto escolar, um diálogo possível. Pensar a Prática 6: 107-116, Jul./Jun. 2002-2003.SILVA, Cláudio Silvério da. A educação Física adaptada: implicações curriculares e formação profissional; - São Paulo: Cultura Acadêmica, 2012.SILVA, Débora Alice Machado da [et al.]. Importância da recreação e do lazer. – Brasília: Gráfica e Editora Ideal, 2011. – (Cadernos interativos – elementos para o desenvolvimento de políticas, programas e projetos intersetoriais, enfatizando a relação lazer, escola e processo educativo; 4)SILVEIRA, Sérgio Roberto; ZACARIAS, Maria Elisa Kobs (Org.). Oficinas curriculares de atividades esportivas e motoras: esporte | ginástica | jogo - Ciclos I e II. Secretaria da Educação do Estado de São Paulo. Coordenadoria de Estudos e Normas Pedagógicas. Escola de Tempo Integral. – São Paulo, 2007.SOARES, Carmen Lucia et al. Metodologia do Ensino de Educação Física. – 1ª ed. - Cortez Editora. (Coleção Magistério 2º grau. Série formação do professor).SOUZA, Esther Vieira Brum de. O currículo, a pedagogia da alternância e os saberes docentes na educação física: os desafios do processo de formação. – 1ª ed. – São Paulo: Cultura Acadêmica, 2013.TAVARES, Carlos Eduardo Moura. Didática aplicada à educação física. Governo do Estado do Ceará e Universidade de Brasília, 2010. TORTORA, Gerard J. Corpo Humano: Fundamentos de Anatomia e Fisiologia. – 4ª ed. – Artmed Editora.GONZÁLEZ, Fernando Jaime; DARIDO, Suraya Cristina; OLIVEIRA, Amauri Aparecido Bássoli de. (org.). Ginás</w:t>
      </w:r>
      <w:r w:rsidRPr="00077BA7">
        <w:rPr>
          <w:rFonts w:ascii="Arial" w:eastAsia="Arial" w:hAnsi="Arial" w:cs="Arial"/>
          <w:sz w:val="24"/>
          <w:szCs w:val="24"/>
        </w:rPr>
        <w:t>ti</w:t>
      </w:r>
      <w:r w:rsidRPr="00077BA7">
        <w:rPr>
          <w:rFonts w:ascii="Arial" w:hAnsi="Arial" w:cs="Arial"/>
          <w:sz w:val="24"/>
          <w:szCs w:val="24"/>
        </w:rPr>
        <w:t xml:space="preserve">ca, dança e atividades circenses.  – Maringá: Eduem, 2014. v. 3. (Práticas corporais e a organização do conhecimento).RENGEL, Lenira Peral; SCHAFFNER, Carmen Paternostro; OLIVEIRA, Eduardo. Dança, Corpo e Contemporaneidade. Salvador: UFBA, Escola de </w:t>
      </w:r>
      <w:r w:rsidRPr="00077BA7">
        <w:rPr>
          <w:rFonts w:ascii="Arial" w:hAnsi="Arial" w:cs="Arial"/>
          <w:sz w:val="24"/>
          <w:szCs w:val="24"/>
          <w:u w:val="single"/>
        </w:rPr>
        <w:t>Dança</w:t>
      </w:r>
      <w:r w:rsidRPr="00077BA7">
        <w:rPr>
          <w:rFonts w:ascii="Arial" w:hAnsi="Arial" w:cs="Arial"/>
          <w:sz w:val="24"/>
          <w:szCs w:val="24"/>
        </w:rPr>
        <w:t>, 2016.VILLARDI, Marina Lemos. A problematização em educação em Saúde: percepções dos professores tutores e alunos. – 1ª ed. – São Paulo:  Cultura Acadêmica, 2015.</w:t>
      </w:r>
    </w:p>
    <w:p w14:paraId="39B4785B" w14:textId="77777777" w:rsidR="00B67D92" w:rsidRPr="00077BA7" w:rsidRDefault="00197423" w:rsidP="00B67D92">
      <w:pPr>
        <w:jc w:val="both"/>
        <w:rPr>
          <w:rFonts w:ascii="Arial" w:hAnsi="Arial" w:cs="Arial"/>
          <w:color w:val="000000"/>
          <w:sz w:val="24"/>
          <w:szCs w:val="24"/>
        </w:rPr>
      </w:pPr>
      <w:r w:rsidRPr="00077BA7">
        <w:rPr>
          <w:rFonts w:ascii="Arial" w:hAnsi="Arial" w:cs="Arial"/>
          <w:b/>
          <w:sz w:val="24"/>
          <w:szCs w:val="24"/>
          <w:u w:val="single"/>
        </w:rPr>
        <w:t>Atenção para o conteúdo específico para todos os profissionais da Educação.</w:t>
      </w:r>
      <w:r w:rsidRPr="00077BA7">
        <w:rPr>
          <w:rFonts w:ascii="Arial" w:hAnsi="Arial" w:cs="Arial"/>
          <w:sz w:val="24"/>
          <w:szCs w:val="24"/>
        </w:rPr>
        <w:t xml:space="preserve"> </w:t>
      </w:r>
      <w:r w:rsidR="00B67D92" w:rsidRPr="00077BA7">
        <w:rPr>
          <w:rFonts w:ascii="Arial" w:hAnsi="Arial" w:cs="Arial"/>
          <w:color w:val="000000"/>
          <w:sz w:val="24"/>
          <w:szCs w:val="24"/>
        </w:rPr>
        <w:t xml:space="preserve">Outras questões versando sobre as atividades e atribuições específicas </w:t>
      </w:r>
      <w:r w:rsidR="00B67D92">
        <w:rPr>
          <w:rFonts w:ascii="Arial" w:hAnsi="Arial" w:cs="Arial"/>
          <w:color w:val="000000"/>
          <w:sz w:val="24"/>
          <w:szCs w:val="24"/>
        </w:rPr>
        <w:t>da função.</w:t>
      </w:r>
    </w:p>
    <w:p w14:paraId="427B2F6C" w14:textId="5B7A0BC1" w:rsidR="00197423" w:rsidRPr="00077BA7" w:rsidRDefault="00197423" w:rsidP="00197423">
      <w:pPr>
        <w:rPr>
          <w:rFonts w:ascii="Arial" w:hAnsi="Arial" w:cs="Arial"/>
          <w:sz w:val="24"/>
          <w:szCs w:val="24"/>
        </w:rPr>
      </w:pPr>
    </w:p>
    <w:p w14:paraId="0AD72B36" w14:textId="77777777" w:rsidR="00197423" w:rsidRPr="00077BA7" w:rsidRDefault="00197423" w:rsidP="00197423">
      <w:pPr>
        <w:rPr>
          <w:rFonts w:ascii="Arial" w:hAnsi="Arial" w:cs="Arial"/>
          <w:b/>
          <w:bCs/>
          <w:sz w:val="24"/>
          <w:szCs w:val="24"/>
        </w:rPr>
      </w:pPr>
      <w:r w:rsidRPr="00077BA7">
        <w:rPr>
          <w:rFonts w:ascii="Arial" w:hAnsi="Arial" w:cs="Arial"/>
          <w:b/>
          <w:bCs/>
          <w:sz w:val="24"/>
          <w:szCs w:val="24"/>
        </w:rPr>
        <w:t>PROFESSOR DE PEB II GEOGRAFIA</w:t>
      </w:r>
    </w:p>
    <w:p w14:paraId="7BA17C72"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BRASIL. Secretaria de Educação Fundamental. Parâmetros Curriculares Nacionais: terceiro e quarto ciclos do ensino fundamental: Geografia. Brasília: MEC/SEF, 1998.</w:t>
      </w:r>
    </w:p>
    <w:p w14:paraId="7D302CB4"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CASTROGIOVANNI, Antonio Carlos. Ensino de geografia: práticas e textualizações no cotidiano. – Porto Alegre: Mediação, 2000.</w:t>
      </w:r>
    </w:p>
    <w:p w14:paraId="3C2FE901"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GOGOY, Paulo R. Teixeira de et al. História do pensamento geográfico e epistemologia em Geografia. – São Paulo: Cultura Acadêmica, 2010.</w:t>
      </w:r>
    </w:p>
    <w:p w14:paraId="150AAFB2"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MARTINELLI, Marcello. Mapas da Geografia e cartografia temática. – 5ª ed. – São Paulo: Contexto, 2009.</w:t>
      </w:r>
    </w:p>
    <w:p w14:paraId="5602FB75"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MORAES, Antônio Carlos Robert. Geografia: pequena história crítica. 19. ed. São Paulo, Annablume, 2003.</w:t>
      </w:r>
    </w:p>
    <w:p w14:paraId="4B758F65"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PEZZATO, João Pedro. Formação docente e geografia escolar: um estudo de caso entre Brasil e Espanha. – São Paulo: Cultura Acadêmica, 2012.</w:t>
      </w:r>
    </w:p>
    <w:p w14:paraId="780AF200"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SANTOS, Milton. A natureza do espaço. - São Paulo: Hucitec, 1996.</w:t>
      </w:r>
    </w:p>
    <w:p w14:paraId="56F2E1CF"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SANTOS, Milton. Metamorfoses do espaço habitado, fundamentos Teórico e metodológico da geografia. - São Paulo: Hucitec, 1988.</w:t>
      </w:r>
    </w:p>
    <w:p w14:paraId="3ECDAD1F"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 xml:space="preserve">SANTOS, Milton. O Brasil: território e sociedade no início do século XXI. – 9ª ed. – Rio </w:t>
      </w:r>
      <w:r w:rsidRPr="00077BA7">
        <w:rPr>
          <w:rFonts w:ascii="Arial" w:hAnsi="Arial" w:cs="Arial"/>
          <w:sz w:val="24"/>
          <w:szCs w:val="24"/>
        </w:rPr>
        <w:lastRenderedPageBreak/>
        <w:t>de Janeiro: Record, 2006.</w:t>
      </w:r>
    </w:p>
    <w:p w14:paraId="73775FD1"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SANTOS, Milton. Por uma Geografia Nova. – 6ª ed. – São Paulo: Editora da Universidade de São Paulo, 2004.</w:t>
      </w:r>
    </w:p>
    <w:p w14:paraId="45A3C1CC"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SANTOS, Milton. Território: Globalização e Fragmentação. – 4º ed. – São Paulo: Editora HUCITEC, 1998.</w:t>
      </w:r>
    </w:p>
    <w:p w14:paraId="364E861A"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SÃO PAULO. Currículo do Estado de São Paulo: Ciências Humanas e suas tecnologias: Geografia / Secretaria da Educação; coordenação geral, Maria Inês Fini; coordenação de área, Paulo Miceli. – São Paulo: SEE, 2010.</w:t>
      </w:r>
    </w:p>
    <w:p w14:paraId="7D7B68DC"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VESENTINI, José William. Repensando a geografia escolar para o século XXI. - São Paulo: Plêiade, 2009.</w:t>
      </w:r>
    </w:p>
    <w:p w14:paraId="0272C2D3"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ZANGALLI, Junior, Paulo Cesar. Entre a ciência, a mídia e a sala de aula: contribuições da Geografia para o discurso das mudanças climáticas. São Paulo: Cultura Acadêmica, 2015. Atenção para o conteúdo específico para todos os profissionais da Educação.</w:t>
      </w:r>
    </w:p>
    <w:p w14:paraId="52284CCC" w14:textId="77777777" w:rsidR="00B67D92" w:rsidRPr="00077BA7" w:rsidRDefault="00197423" w:rsidP="00B67D92">
      <w:pPr>
        <w:jc w:val="both"/>
        <w:rPr>
          <w:rFonts w:ascii="Arial" w:hAnsi="Arial" w:cs="Arial"/>
          <w:color w:val="000000"/>
          <w:sz w:val="24"/>
          <w:szCs w:val="24"/>
        </w:rPr>
      </w:pPr>
      <w:r w:rsidRPr="00077BA7">
        <w:rPr>
          <w:rFonts w:ascii="Arial" w:hAnsi="Arial" w:cs="Arial"/>
          <w:b/>
          <w:sz w:val="24"/>
          <w:szCs w:val="24"/>
          <w:u w:val="single"/>
        </w:rPr>
        <w:t>Atenção para o conteúdo específico para todos os profissionais da Educação.</w:t>
      </w:r>
      <w:r w:rsidRPr="00077BA7">
        <w:rPr>
          <w:rFonts w:ascii="Arial" w:hAnsi="Arial" w:cs="Arial"/>
          <w:sz w:val="24"/>
          <w:szCs w:val="24"/>
        </w:rPr>
        <w:t xml:space="preserve"> </w:t>
      </w:r>
      <w:r w:rsidR="00B67D92" w:rsidRPr="00077BA7">
        <w:rPr>
          <w:rFonts w:ascii="Arial" w:hAnsi="Arial" w:cs="Arial"/>
          <w:color w:val="000000"/>
          <w:sz w:val="24"/>
          <w:szCs w:val="24"/>
        </w:rPr>
        <w:t xml:space="preserve">Outras questões versando sobre as atividades e atribuições específicas </w:t>
      </w:r>
      <w:r w:rsidR="00B67D92">
        <w:rPr>
          <w:rFonts w:ascii="Arial" w:hAnsi="Arial" w:cs="Arial"/>
          <w:color w:val="000000"/>
          <w:sz w:val="24"/>
          <w:szCs w:val="24"/>
        </w:rPr>
        <w:t>da função.</w:t>
      </w:r>
    </w:p>
    <w:p w14:paraId="738EC9EF" w14:textId="6F171B6D" w:rsidR="00197423" w:rsidRPr="00077BA7" w:rsidRDefault="00197423" w:rsidP="00197423">
      <w:pPr>
        <w:jc w:val="both"/>
        <w:rPr>
          <w:rFonts w:ascii="Arial" w:hAnsi="Arial" w:cs="Arial"/>
          <w:b/>
          <w:sz w:val="24"/>
          <w:szCs w:val="24"/>
        </w:rPr>
      </w:pPr>
    </w:p>
    <w:p w14:paraId="47E5C469" w14:textId="77777777" w:rsidR="00197423" w:rsidRPr="00077BA7" w:rsidRDefault="00197423" w:rsidP="00197423">
      <w:pPr>
        <w:rPr>
          <w:rFonts w:ascii="Arial" w:hAnsi="Arial" w:cs="Arial"/>
          <w:b/>
          <w:sz w:val="24"/>
          <w:szCs w:val="24"/>
        </w:rPr>
      </w:pPr>
      <w:r w:rsidRPr="00077BA7">
        <w:rPr>
          <w:rFonts w:ascii="Arial" w:hAnsi="Arial" w:cs="Arial"/>
          <w:b/>
          <w:sz w:val="24"/>
          <w:szCs w:val="24"/>
        </w:rPr>
        <w:t>PROFESSOR DE PEB II HISTÓRIA</w:t>
      </w:r>
    </w:p>
    <w:p w14:paraId="54ACBEBE"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BARROSO, Véra Lucia Maciel. Et al. Ensino de história: desafios contemporâneos. – Porto Alegre: EST: EXCLAMAÇÃO: ANPUH/RS, 2010.</w:t>
      </w:r>
    </w:p>
    <w:p w14:paraId="021E6D9F"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BITTENCOURT, Circe M</w:t>
      </w:r>
    </w:p>
    <w:p w14:paraId="64602422"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aria F. Ensino de História: fundamentos e métodos. São Paulo, Cortez, 2005.</w:t>
      </w:r>
    </w:p>
    <w:p w14:paraId="57570F1C"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BRASIL. Secretaria de Educação Fundamental. Parâmetros Curriculares Nacionais: terceiro e quarto ciclos do ensino fundamental: História. Brasília: MEC/SEF, 1998.</w:t>
      </w:r>
    </w:p>
    <w:p w14:paraId="41EB7F16"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CUNHA, Euclides da. Canudos e outros temas. – Brasília: Senado Federal, Conselho Editorial, 2003.</w:t>
      </w:r>
    </w:p>
    <w:p w14:paraId="027747A3"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História/ vários autores. – Curitiba: Secretaria de Estado da Educação do Paraná, 2006.</w:t>
      </w:r>
    </w:p>
    <w:p w14:paraId="3503E71F"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OLIVEIRA, Isabella Santana. Ensino de história no quarto ciclo do ensino fundamental: um estudo de eixos temáticos no livro didático. UNIVERSIDADE ESTADUAL DE SANTA CRUZ – UESC, 2010.</w:t>
      </w:r>
    </w:p>
    <w:p w14:paraId="71C65EDC"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OLIVEIRA, Margarida Maria Dias de (org.). História: ensino fundamental. – Brasília: Ministério da Educação, Secretaria de Educação Básica, 2010.</w:t>
      </w:r>
    </w:p>
    <w:p w14:paraId="62322384"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Projeto História: revista do Programa de Estudos Pós-Graduados em História e do Departamento de História da Pontífica Universidade Católica de São Paulo n. 0 (1981) – São Paulo: EDUC, 1981.</w:t>
      </w:r>
    </w:p>
    <w:p w14:paraId="38897A10"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SÃO PAULO. Currículo do Estado de São Paulo: Ciências Humanas e suas tecnologias / Secretaria da Educação; coordenação geral, Maria Inês Fini; coordenação de área, Paulo Miceli. – São Paulo: SEE, 2010.</w:t>
      </w:r>
    </w:p>
    <w:p w14:paraId="3C98BD64" w14:textId="77777777" w:rsidR="00B67D92" w:rsidRPr="00077BA7" w:rsidRDefault="00197423" w:rsidP="00B67D92">
      <w:pPr>
        <w:jc w:val="both"/>
        <w:rPr>
          <w:rFonts w:ascii="Arial" w:hAnsi="Arial" w:cs="Arial"/>
          <w:color w:val="000000"/>
          <w:sz w:val="24"/>
          <w:szCs w:val="24"/>
        </w:rPr>
      </w:pPr>
      <w:r w:rsidRPr="00077BA7">
        <w:rPr>
          <w:rFonts w:ascii="Arial" w:hAnsi="Arial" w:cs="Arial"/>
          <w:b/>
          <w:sz w:val="24"/>
          <w:szCs w:val="24"/>
          <w:u w:val="single"/>
        </w:rPr>
        <w:t>Atenção para o conteúdo específico para todos os profissionais da Educação.</w:t>
      </w:r>
      <w:r w:rsidRPr="00077BA7">
        <w:rPr>
          <w:rFonts w:ascii="Arial" w:hAnsi="Arial" w:cs="Arial"/>
          <w:sz w:val="24"/>
          <w:szCs w:val="24"/>
        </w:rPr>
        <w:t xml:space="preserve"> </w:t>
      </w:r>
      <w:r w:rsidR="00B67D92" w:rsidRPr="00077BA7">
        <w:rPr>
          <w:rFonts w:ascii="Arial" w:hAnsi="Arial" w:cs="Arial"/>
          <w:color w:val="000000"/>
          <w:sz w:val="24"/>
          <w:szCs w:val="24"/>
        </w:rPr>
        <w:t xml:space="preserve">Outras questões versando sobre as atividades e atribuições específicas </w:t>
      </w:r>
      <w:r w:rsidR="00B67D92">
        <w:rPr>
          <w:rFonts w:ascii="Arial" w:hAnsi="Arial" w:cs="Arial"/>
          <w:color w:val="000000"/>
          <w:sz w:val="24"/>
          <w:szCs w:val="24"/>
        </w:rPr>
        <w:t>da função.</w:t>
      </w:r>
    </w:p>
    <w:p w14:paraId="18CDCAB8" w14:textId="4AA66FCE" w:rsidR="00197423" w:rsidRPr="00077BA7" w:rsidRDefault="00197423" w:rsidP="00197423">
      <w:pPr>
        <w:rPr>
          <w:rFonts w:ascii="Arial" w:hAnsi="Arial" w:cs="Arial"/>
          <w:bCs/>
          <w:sz w:val="24"/>
          <w:szCs w:val="24"/>
        </w:rPr>
      </w:pPr>
    </w:p>
    <w:p w14:paraId="29E6A998" w14:textId="77777777" w:rsidR="00197423" w:rsidRPr="00077BA7" w:rsidRDefault="00197423" w:rsidP="00197423">
      <w:pPr>
        <w:rPr>
          <w:rFonts w:ascii="Arial" w:hAnsi="Arial" w:cs="Arial"/>
          <w:b/>
          <w:sz w:val="24"/>
          <w:szCs w:val="24"/>
        </w:rPr>
      </w:pPr>
      <w:r w:rsidRPr="00077BA7">
        <w:rPr>
          <w:rFonts w:ascii="Arial" w:hAnsi="Arial" w:cs="Arial"/>
          <w:b/>
          <w:sz w:val="24"/>
          <w:szCs w:val="24"/>
        </w:rPr>
        <w:t>PROFESSOR DE PEB II INGLÊS</w:t>
      </w:r>
    </w:p>
    <w:p w14:paraId="11050144"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 xml:space="preserve">Psicologia da Aprendizagem e do Desenvolvimento; Didática Geral; Metodologia de Ensino; Psicologia da Educação; Tendências pedagógicas; Tendências Pedagógicas do Inglês na Educação; Relação ensino/escola/legislação; A teoria versus prática em Inglês na escola; Metodologias e concepções do ensino de Inglês; Tendências Pedagógicas do Inglês na Educação; Ensino de Inglês aliado à BNCC; Metodologias do ensino de Inglês; Materiais de ensino de Inglês; Inglês e Educação Inclusiva; Gramática: Fonética e fonologia; Ortografia; Morfologia; Sintaxe; Vocabulário; </w:t>
      </w:r>
      <w:r w:rsidRPr="00077BA7">
        <w:rPr>
          <w:rFonts w:ascii="Arial" w:hAnsi="Arial" w:cs="Arial"/>
          <w:sz w:val="24"/>
          <w:szCs w:val="24"/>
        </w:rPr>
        <w:lastRenderedPageBreak/>
        <w:t>Compreensão e produção de gêneros textuais diversos; Prática pedagógica do ensino da língua inglesa: Abordagem comunicativa; Abordagem lexical; Análise e interpretação de textos: Identificação do tema central e das diferentes ideias contidas nos textos; Estabelecimento de relações entre as diferentes partes nos textos; Identificação de enunciados que expressam lugar, tempo, modo, finalidade, causa condição, consequência e comparação; Abordagem reflexiva;  Interculturalidade e interdisciplinaridade no ensino de inglês; Competências para ensinar e aprender língua inglesa; Avaliação do processo ensino-aprendizagem e de seus atores; Interação em sala de aula e valorização do conhecimento prévio e de mundo do aluno; Conceito de letramento: aplicações ao ensino-aprendizagem de língua estrangeira/Inglês, entre as quais: leitura como letramento, comunicação oral como letramento, prática escrita como letramento; A metodologia da Língua Estrangeira; Proposta Curricular de Língua Estrangeira Moderna; O ensino de língua para a comunicação; Dimensões comunicativas do inglês; Construção da leitura e da escrita da Língua Estrangeira; A escrita e a linguagem oral do inglês; A natureza sociointeracional da linguagem; O processo ensino e aprendizagem da Língua Estrangeira; Literatura Americana e Inglesa; Cognatos e falsos cognatos; Estudo do vocabulário: significado de palavras e expressões num contexto; Semelhanças e diferenças de significados de palavras e expressões (falsos cognatos); Aspectos gramaticais/aplicação prática: flexão do nome, do pronome e do artigo; Substantivos (contáveis e não contáveis em inglês); Flexão do verbo; Significado através da utilização do tempo verbal e verbos auxiliares; Expressões; Regência e concordância nominal/verbal; Preposições de tempo/lugar; Substantivos, adjetivos e verbos seguidos de preposição; Orações com relação de causa, consequência, tempo, modo, condição, concessão, comparação; Orações relativas; Pronomes interrogativas; Frases interrogativas.</w:t>
      </w:r>
    </w:p>
    <w:p w14:paraId="080E4767" w14:textId="77777777" w:rsidR="00197423" w:rsidRPr="00077BA7" w:rsidRDefault="00197423" w:rsidP="00197423">
      <w:pPr>
        <w:jc w:val="both"/>
        <w:rPr>
          <w:rFonts w:ascii="Arial" w:hAnsi="Arial" w:cs="Arial"/>
          <w:sz w:val="24"/>
          <w:szCs w:val="24"/>
          <w:highlight w:val="yellow"/>
        </w:rPr>
      </w:pPr>
      <w:r w:rsidRPr="00077BA7">
        <w:rPr>
          <w:rFonts w:ascii="Arial" w:hAnsi="Arial" w:cs="Arial"/>
          <w:sz w:val="24"/>
          <w:szCs w:val="24"/>
        </w:rPr>
        <w:t>SUGESTÃO BIBLIOGRÁFICA:</w:t>
      </w:r>
    </w:p>
    <w:p w14:paraId="26D5E8A7"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 xml:space="preserve">AZAR, Betty Schrampfer. </w:t>
      </w:r>
      <w:r w:rsidRPr="00077BA7">
        <w:rPr>
          <w:rFonts w:ascii="Arial" w:hAnsi="Arial" w:cs="Arial"/>
          <w:sz w:val="24"/>
          <w:szCs w:val="24"/>
          <w:lang w:val="en-US"/>
        </w:rPr>
        <w:t xml:space="preserve">Understanding and using </w:t>
      </w:r>
      <w:proofErr w:type="spellStart"/>
      <w:r w:rsidRPr="00077BA7">
        <w:rPr>
          <w:rFonts w:ascii="Arial" w:hAnsi="Arial" w:cs="Arial"/>
          <w:sz w:val="24"/>
          <w:szCs w:val="24"/>
          <w:lang w:val="en-US"/>
        </w:rPr>
        <w:t>english</w:t>
      </w:r>
      <w:proofErr w:type="spellEnd"/>
      <w:r w:rsidRPr="00077BA7">
        <w:rPr>
          <w:rFonts w:ascii="Arial" w:hAnsi="Arial" w:cs="Arial"/>
          <w:sz w:val="24"/>
          <w:szCs w:val="24"/>
          <w:lang w:val="en-US"/>
        </w:rPr>
        <w:t xml:space="preserve"> grammar. </w:t>
      </w:r>
      <w:r w:rsidRPr="00077BA7">
        <w:rPr>
          <w:rFonts w:ascii="Arial" w:hAnsi="Arial" w:cs="Arial"/>
          <w:sz w:val="24"/>
          <w:szCs w:val="24"/>
        </w:rPr>
        <w:t>4th ed.</w:t>
      </w:r>
    </w:p>
    <w:p w14:paraId="774B04EA"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Longman.</w:t>
      </w:r>
    </w:p>
    <w:p w14:paraId="14087255"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BORGES, Maria José Alves de Araújo. A formação do professor de Língua Inglesa: desafios no desenvolvimento das habilidades de compreensão e produção da oralidade. Pontífica Universidade Católica de Goiás, 2015.</w:t>
      </w:r>
    </w:p>
    <w:p w14:paraId="2316DAF5"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BRASIL. Base Nacional Comum Curricular - BNCC. Capítulos: 1 e 2 (páginas 7 a 32); Capítulo 4 (página 239 a 262).</w:t>
      </w:r>
    </w:p>
    <w:p w14:paraId="3EDAA5B2"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BRASIL. Secretaria de Educação Fundamental. Parâmetros curriculares nacionais: terceiro e quarto ciclos: apresentação dos temas transversais. – Brasília: MEC/SEF, 1998.</w:t>
      </w:r>
    </w:p>
    <w:p w14:paraId="65137C72"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BRASIL. Secretaria de Educação Fundamental. Parâmetros Curriculares Nacionais: terceiro e quarto ciclos do ensino fundamental: língua estrangeira. – Brasília: MEC/SEF, 1998.</w:t>
      </w:r>
    </w:p>
    <w:p w14:paraId="379A1900"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BRASIL. Secretaria de Educação Fundamental. Parâmetros curriculares nacionais: terceiro e quarto ciclos do ensino fundamental: Introdução aos parâmetros curriculares nacionais. – Brasília: MEC/SEF, 1998.</w:t>
      </w:r>
    </w:p>
    <w:p w14:paraId="2DBDEAF2" w14:textId="77777777" w:rsidR="00197423" w:rsidRPr="00077BA7" w:rsidRDefault="00197423" w:rsidP="00197423">
      <w:pPr>
        <w:jc w:val="both"/>
        <w:rPr>
          <w:rFonts w:ascii="Arial" w:hAnsi="Arial" w:cs="Arial"/>
          <w:sz w:val="24"/>
          <w:szCs w:val="24"/>
          <w:lang w:val="en-US"/>
        </w:rPr>
      </w:pPr>
      <w:r w:rsidRPr="00077BA7">
        <w:rPr>
          <w:rFonts w:ascii="Arial" w:hAnsi="Arial" w:cs="Arial"/>
          <w:sz w:val="24"/>
          <w:szCs w:val="24"/>
          <w:lang w:val="en-US"/>
        </w:rPr>
        <w:t>BROWN, D. H. First Language Acquisition. Principles of Learning and Teaching, 5th Ed. Pearson ESL. Pgs. 24-51.</w:t>
      </w:r>
    </w:p>
    <w:p w14:paraId="69EB0680" w14:textId="77777777" w:rsidR="00197423" w:rsidRPr="00077BA7" w:rsidRDefault="00197423" w:rsidP="00197423">
      <w:pPr>
        <w:jc w:val="both"/>
        <w:rPr>
          <w:rFonts w:ascii="Arial" w:hAnsi="Arial" w:cs="Arial"/>
          <w:sz w:val="24"/>
          <w:szCs w:val="24"/>
          <w:lang w:val="en-US"/>
        </w:rPr>
      </w:pPr>
      <w:r w:rsidRPr="00077BA7">
        <w:rPr>
          <w:rFonts w:ascii="Arial" w:hAnsi="Arial" w:cs="Arial"/>
          <w:sz w:val="24"/>
          <w:szCs w:val="24"/>
          <w:lang w:val="en-US"/>
        </w:rPr>
        <w:t xml:space="preserve">BURTON, Strang [et al]. Linguistics for dummies. – Wiley. </w:t>
      </w:r>
      <w:proofErr w:type="spellStart"/>
      <w:r w:rsidRPr="00077BA7">
        <w:rPr>
          <w:rFonts w:ascii="Arial" w:hAnsi="Arial" w:cs="Arial"/>
          <w:sz w:val="24"/>
          <w:szCs w:val="24"/>
          <w:lang w:val="en-US"/>
        </w:rPr>
        <w:t>Canadá</w:t>
      </w:r>
      <w:proofErr w:type="spellEnd"/>
      <w:r w:rsidRPr="00077BA7">
        <w:rPr>
          <w:rFonts w:ascii="Arial" w:hAnsi="Arial" w:cs="Arial"/>
          <w:sz w:val="24"/>
          <w:szCs w:val="24"/>
          <w:lang w:val="en-US"/>
        </w:rPr>
        <w:t>, 2012.</w:t>
      </w:r>
    </w:p>
    <w:p w14:paraId="78654C5D" w14:textId="77777777" w:rsidR="00197423" w:rsidRPr="00077BA7" w:rsidRDefault="00197423" w:rsidP="00197423">
      <w:pPr>
        <w:jc w:val="both"/>
        <w:rPr>
          <w:rFonts w:ascii="Arial" w:hAnsi="Arial" w:cs="Arial"/>
          <w:sz w:val="24"/>
          <w:szCs w:val="24"/>
          <w:lang w:val="en-US"/>
        </w:rPr>
      </w:pPr>
      <w:r w:rsidRPr="00077BA7">
        <w:rPr>
          <w:rFonts w:ascii="Arial" w:hAnsi="Arial" w:cs="Arial"/>
          <w:sz w:val="24"/>
          <w:szCs w:val="24"/>
          <w:lang w:val="en-US"/>
        </w:rPr>
        <w:t xml:space="preserve">CELCE-MURCIA, Marianne; LARSEN-FREEMAN, Diane. The grammar book. An ESL / EFL Teacher’s Course – 2ª Ed. </w:t>
      </w:r>
    </w:p>
    <w:p w14:paraId="612F9341" w14:textId="77777777" w:rsidR="00197423" w:rsidRPr="00077BA7" w:rsidRDefault="00197423" w:rsidP="00197423">
      <w:pPr>
        <w:jc w:val="both"/>
        <w:rPr>
          <w:rFonts w:ascii="Arial" w:hAnsi="Arial" w:cs="Arial"/>
          <w:sz w:val="24"/>
          <w:szCs w:val="24"/>
          <w:lang w:val="en-US"/>
        </w:rPr>
      </w:pPr>
      <w:r w:rsidRPr="00077BA7">
        <w:rPr>
          <w:rFonts w:ascii="Arial" w:hAnsi="Arial" w:cs="Arial"/>
          <w:sz w:val="24"/>
          <w:szCs w:val="24"/>
          <w:lang w:val="en-US"/>
        </w:rPr>
        <w:t>Conference Proceedings Volume English as an International Language: Setting the Standards. The Asian EFL Journal Quarterly December 2007, Volume 9, Issue 4.</w:t>
      </w:r>
    </w:p>
    <w:p w14:paraId="79310E09" w14:textId="77777777" w:rsidR="00197423" w:rsidRPr="00077BA7" w:rsidRDefault="00197423" w:rsidP="00197423">
      <w:pPr>
        <w:jc w:val="both"/>
        <w:rPr>
          <w:rFonts w:ascii="Arial" w:hAnsi="Arial" w:cs="Arial"/>
          <w:sz w:val="24"/>
          <w:szCs w:val="24"/>
          <w:lang w:val="en-US"/>
        </w:rPr>
      </w:pPr>
      <w:r w:rsidRPr="00077BA7">
        <w:rPr>
          <w:rFonts w:ascii="Arial" w:hAnsi="Arial" w:cs="Arial"/>
          <w:sz w:val="24"/>
          <w:szCs w:val="24"/>
          <w:lang w:val="en-US"/>
        </w:rPr>
        <w:lastRenderedPageBreak/>
        <w:t xml:space="preserve">JORDÃO (org.) </w:t>
      </w:r>
      <w:r w:rsidRPr="00077BA7">
        <w:rPr>
          <w:rFonts w:ascii="Arial" w:hAnsi="Arial" w:cs="Arial"/>
          <w:sz w:val="24"/>
          <w:szCs w:val="24"/>
        </w:rPr>
        <w:t xml:space="preserve">Letramentos e Multiletramentos no Ensino de Línguas e Literaturas. </w:t>
      </w:r>
      <w:proofErr w:type="spellStart"/>
      <w:r w:rsidRPr="00077BA7">
        <w:rPr>
          <w:rFonts w:ascii="Arial" w:hAnsi="Arial" w:cs="Arial"/>
          <w:sz w:val="24"/>
          <w:szCs w:val="24"/>
          <w:lang w:val="en-US"/>
        </w:rPr>
        <w:t>Revista</w:t>
      </w:r>
      <w:proofErr w:type="spellEnd"/>
      <w:r w:rsidRPr="00077BA7">
        <w:rPr>
          <w:rFonts w:ascii="Arial" w:hAnsi="Arial" w:cs="Arial"/>
          <w:sz w:val="24"/>
          <w:szCs w:val="24"/>
          <w:lang w:val="en-US"/>
        </w:rPr>
        <w:t xml:space="preserve"> X, vol.1, 2011.</w:t>
      </w:r>
    </w:p>
    <w:p w14:paraId="69F45EE9" w14:textId="77777777" w:rsidR="00197423" w:rsidRPr="00077BA7" w:rsidRDefault="00197423" w:rsidP="00197423">
      <w:pPr>
        <w:jc w:val="both"/>
        <w:rPr>
          <w:rFonts w:ascii="Arial" w:hAnsi="Arial" w:cs="Arial"/>
          <w:sz w:val="24"/>
          <w:szCs w:val="24"/>
          <w:lang w:val="en-US"/>
        </w:rPr>
      </w:pPr>
      <w:r w:rsidRPr="00077BA7">
        <w:rPr>
          <w:rFonts w:ascii="Arial" w:hAnsi="Arial" w:cs="Arial"/>
          <w:sz w:val="24"/>
          <w:szCs w:val="24"/>
          <w:lang w:val="en-US"/>
        </w:rPr>
        <w:t>LINDSTROMBERG, Seth. English prepositions explained. John Benjamins Publishing Company, 2010.</w:t>
      </w:r>
    </w:p>
    <w:p w14:paraId="5EEA035C"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Língua Estrangeira Moderna - Espanhol e Inglês / vários autores. – Curitiba: SEED-PR, 2006.</w:t>
      </w:r>
    </w:p>
    <w:p w14:paraId="528FBDC8"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MARZARI, G. Q.; GEHRES, W. B. S.. Ensino de Inglês na Escola Pública e suas Possíveis Dificuldades. Thaumazein, Volume 7, Número 14, Santa Maria (Dezembro de 2015), pp. 12-19.</w:t>
      </w:r>
    </w:p>
    <w:p w14:paraId="6F7087EE" w14:textId="77777777" w:rsidR="00197423" w:rsidRPr="00077BA7" w:rsidRDefault="00197423" w:rsidP="00197423">
      <w:pPr>
        <w:jc w:val="both"/>
        <w:rPr>
          <w:rFonts w:ascii="Arial" w:hAnsi="Arial" w:cs="Arial"/>
          <w:sz w:val="24"/>
          <w:szCs w:val="24"/>
          <w:lang w:val="en-US"/>
        </w:rPr>
      </w:pPr>
      <w:r w:rsidRPr="00077BA7">
        <w:rPr>
          <w:rFonts w:ascii="Arial" w:hAnsi="Arial" w:cs="Arial"/>
          <w:sz w:val="24"/>
          <w:szCs w:val="24"/>
        </w:rPr>
        <w:t xml:space="preserve">MATTOS, Andrea Machado de Almeida. Novos letramentos, ensino de Língua Estrangeira e o papel da escola pública no século XXI. </w:t>
      </w:r>
      <w:proofErr w:type="spellStart"/>
      <w:r w:rsidRPr="00077BA7">
        <w:rPr>
          <w:rFonts w:ascii="Arial" w:hAnsi="Arial" w:cs="Arial"/>
          <w:sz w:val="24"/>
          <w:szCs w:val="24"/>
          <w:lang w:val="en-US"/>
        </w:rPr>
        <w:t>Revista</w:t>
      </w:r>
      <w:proofErr w:type="spellEnd"/>
      <w:r w:rsidRPr="00077BA7">
        <w:rPr>
          <w:rFonts w:ascii="Arial" w:hAnsi="Arial" w:cs="Arial"/>
          <w:sz w:val="24"/>
          <w:szCs w:val="24"/>
          <w:lang w:val="en-US"/>
        </w:rPr>
        <w:t xml:space="preserve"> X, vol. 1, 2011.</w:t>
      </w:r>
    </w:p>
    <w:p w14:paraId="4B1BB357" w14:textId="77777777" w:rsidR="00197423" w:rsidRPr="00077BA7" w:rsidRDefault="00197423" w:rsidP="00197423">
      <w:pPr>
        <w:jc w:val="both"/>
        <w:rPr>
          <w:rFonts w:ascii="Arial" w:hAnsi="Arial" w:cs="Arial"/>
          <w:sz w:val="24"/>
          <w:szCs w:val="24"/>
        </w:rPr>
      </w:pPr>
      <w:r w:rsidRPr="00077BA7">
        <w:rPr>
          <w:rFonts w:ascii="Arial" w:hAnsi="Arial" w:cs="Arial"/>
          <w:sz w:val="24"/>
          <w:szCs w:val="24"/>
          <w:lang w:val="en-US"/>
        </w:rPr>
        <w:t xml:space="preserve">MCCAUGHEY, Jessica. Book clubs as a Tool for Community Building and Language Enhancement. </w:t>
      </w:r>
      <w:r w:rsidRPr="00077BA7">
        <w:rPr>
          <w:rFonts w:ascii="Arial" w:hAnsi="Arial" w:cs="Arial"/>
          <w:sz w:val="24"/>
          <w:szCs w:val="24"/>
        </w:rPr>
        <w:t xml:space="preserve">English Teaching, 2017. </w:t>
      </w:r>
    </w:p>
    <w:p w14:paraId="00BBF071"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MELO JÚNIOR, Orison Marden Bandeira de. Ensino de língua inglesa e literaturas. - São Paulo: UNICID, 2012.</w:t>
      </w:r>
    </w:p>
    <w:p w14:paraId="4503DEBD"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MEGALE, Antonieta Heyden. Bilinguismo e educação bilíngue – discutindo conceitos. Revista Virtual de Estudos da Linguagem – ReVEL. V. 3, n. 5, agosto de 2005.</w:t>
      </w:r>
    </w:p>
    <w:p w14:paraId="4084E1A3"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MELO JÚNIOR, Orison Marden Bandeira de. Ensino de língua inglesa e literaturas. - São Paulo: UNICID, 2012.</w:t>
      </w:r>
    </w:p>
    <w:p w14:paraId="44D0FB83"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MELO JÚNIOR, Orison Marden Bandeira de. Ensino de língua inglesa e literaturas. São Paulo: UNICID, 2012.</w:t>
      </w:r>
    </w:p>
    <w:p w14:paraId="204DAD81"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NÓBREGA, Daniela Gomes de Araújo; SILVEIRA, Karyne Soares Duarte (org.). Reflexões sobre o ensino aprendizagem de línguas estrangeiras. – Campina Grande: EDUEPB, 2016.</w:t>
      </w:r>
    </w:p>
    <w:p w14:paraId="5F05EA54"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SÃO PAULO. Currículo do Estado de São Paulo: Inglês. In: Currículo do Estado</w:t>
      </w:r>
    </w:p>
    <w:p w14:paraId="00FB88C3"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de São Paulo, Linguagens, códigos e suas tecnologias. 2. ed., São Paulo, SE, 2010 e 2012.</w:t>
      </w:r>
    </w:p>
    <w:p w14:paraId="4CBA5810"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SCHEYERL, Denise; SIQUEIRA, Sávio (org.). Materiais didáticos para o ensino de línguas na contemporaneidade: contestações e proposições. - Salvador: EDUFBA, 2012.</w:t>
      </w:r>
    </w:p>
    <w:p w14:paraId="23D132A2" w14:textId="77777777" w:rsidR="00197423" w:rsidRPr="00077BA7" w:rsidRDefault="00197423" w:rsidP="00197423">
      <w:pPr>
        <w:jc w:val="both"/>
        <w:rPr>
          <w:rFonts w:ascii="Arial" w:hAnsi="Arial" w:cs="Arial"/>
          <w:sz w:val="24"/>
          <w:szCs w:val="24"/>
          <w:lang w:val="en-US"/>
        </w:rPr>
      </w:pPr>
      <w:r w:rsidRPr="00077BA7">
        <w:rPr>
          <w:rFonts w:ascii="Arial" w:hAnsi="Arial" w:cs="Arial"/>
          <w:sz w:val="24"/>
          <w:szCs w:val="24"/>
          <w:lang w:val="en-US"/>
        </w:rPr>
        <w:t>SWAN, Michael. Practical English Usage. Third Edition. Oxford University Press.</w:t>
      </w:r>
    </w:p>
    <w:p w14:paraId="2B904778" w14:textId="77777777" w:rsidR="00197423" w:rsidRPr="00077BA7" w:rsidRDefault="00197423" w:rsidP="00197423">
      <w:pPr>
        <w:jc w:val="both"/>
        <w:rPr>
          <w:rFonts w:ascii="Arial" w:hAnsi="Arial" w:cs="Arial"/>
          <w:sz w:val="24"/>
          <w:szCs w:val="24"/>
          <w:lang w:val="en-US"/>
        </w:rPr>
      </w:pPr>
      <w:r w:rsidRPr="00077BA7">
        <w:rPr>
          <w:rFonts w:ascii="Arial" w:hAnsi="Arial" w:cs="Arial"/>
          <w:sz w:val="24"/>
          <w:szCs w:val="24"/>
          <w:lang w:val="en-US"/>
        </w:rPr>
        <w:t>SWICK, Ed. English Sentence Builder. McGraw-Hill, 2009.</w:t>
      </w:r>
    </w:p>
    <w:p w14:paraId="59129F88" w14:textId="77777777" w:rsidR="00197423" w:rsidRPr="00077BA7" w:rsidRDefault="00197423" w:rsidP="00197423">
      <w:pPr>
        <w:jc w:val="both"/>
        <w:rPr>
          <w:rFonts w:ascii="Arial" w:hAnsi="Arial" w:cs="Arial"/>
          <w:sz w:val="24"/>
          <w:szCs w:val="24"/>
          <w:lang w:val="en-US"/>
        </w:rPr>
      </w:pPr>
      <w:r w:rsidRPr="00077BA7">
        <w:rPr>
          <w:rFonts w:ascii="Arial" w:hAnsi="Arial" w:cs="Arial"/>
          <w:sz w:val="24"/>
          <w:szCs w:val="24"/>
          <w:lang w:val="en-US"/>
        </w:rPr>
        <w:t>UNITED STATES DEPARTMENT OF STATE. Bureau of Cultural and Educational Affairs. In the Loop: A Reference Guide to American English Idioms. Office of English Language Programs. First Edition, 2010.</w:t>
      </w:r>
    </w:p>
    <w:p w14:paraId="3A7F158C" w14:textId="77777777" w:rsidR="00197423" w:rsidRPr="00077BA7" w:rsidRDefault="00197423" w:rsidP="00197423">
      <w:pPr>
        <w:jc w:val="both"/>
        <w:rPr>
          <w:rFonts w:ascii="Arial" w:hAnsi="Arial" w:cs="Arial"/>
          <w:sz w:val="24"/>
          <w:szCs w:val="24"/>
        </w:rPr>
      </w:pPr>
      <w:r w:rsidRPr="00077BA7">
        <w:rPr>
          <w:rFonts w:ascii="Arial" w:hAnsi="Arial" w:cs="Arial"/>
          <w:sz w:val="24"/>
          <w:szCs w:val="24"/>
          <w:lang w:val="en-US"/>
        </w:rPr>
        <w:t>WILHELM, Kim Hughes. No books and 150 students</w:t>
      </w:r>
      <w:proofErr w:type="gramStart"/>
      <w:r w:rsidRPr="00077BA7">
        <w:rPr>
          <w:rFonts w:ascii="Arial" w:hAnsi="Arial" w:cs="Arial"/>
          <w:sz w:val="24"/>
          <w:szCs w:val="24"/>
          <w:lang w:val="en-US"/>
        </w:rPr>
        <w:t>?.</w:t>
      </w:r>
      <w:proofErr w:type="gramEnd"/>
      <w:r w:rsidRPr="00077BA7">
        <w:rPr>
          <w:rFonts w:ascii="Arial" w:hAnsi="Arial" w:cs="Arial"/>
          <w:sz w:val="24"/>
          <w:szCs w:val="24"/>
          <w:lang w:val="en-US"/>
        </w:rPr>
        <w:t xml:space="preserve"> English Teaching Forum. </w:t>
      </w:r>
      <w:r w:rsidRPr="00077BA7">
        <w:rPr>
          <w:rFonts w:ascii="Arial" w:hAnsi="Arial" w:cs="Arial"/>
          <w:sz w:val="24"/>
          <w:szCs w:val="24"/>
        </w:rPr>
        <w:t xml:space="preserve">Number 3, 2006. </w:t>
      </w:r>
    </w:p>
    <w:p w14:paraId="4823590D" w14:textId="77777777" w:rsidR="00B67D92" w:rsidRPr="00077BA7" w:rsidRDefault="00197423" w:rsidP="00B67D92">
      <w:pPr>
        <w:jc w:val="both"/>
        <w:rPr>
          <w:rFonts w:ascii="Arial" w:hAnsi="Arial" w:cs="Arial"/>
          <w:color w:val="000000"/>
          <w:sz w:val="24"/>
          <w:szCs w:val="24"/>
        </w:rPr>
      </w:pPr>
      <w:r w:rsidRPr="00077BA7">
        <w:rPr>
          <w:rFonts w:ascii="Arial" w:hAnsi="Arial" w:cs="Arial"/>
          <w:b/>
          <w:sz w:val="24"/>
          <w:szCs w:val="24"/>
          <w:u w:val="single"/>
        </w:rPr>
        <w:t>Atenção para o conteúdo específico para todos os profissionais da Educação.</w:t>
      </w:r>
      <w:r w:rsidRPr="00077BA7">
        <w:rPr>
          <w:rFonts w:ascii="Arial" w:hAnsi="Arial" w:cs="Arial"/>
          <w:sz w:val="24"/>
          <w:szCs w:val="24"/>
        </w:rPr>
        <w:t xml:space="preserve"> </w:t>
      </w:r>
      <w:r w:rsidR="00B67D92" w:rsidRPr="00077BA7">
        <w:rPr>
          <w:rFonts w:ascii="Arial" w:hAnsi="Arial" w:cs="Arial"/>
          <w:color w:val="000000"/>
          <w:sz w:val="24"/>
          <w:szCs w:val="24"/>
        </w:rPr>
        <w:t xml:space="preserve">Outras questões versando sobre as atividades e atribuições específicas </w:t>
      </w:r>
      <w:r w:rsidR="00B67D92">
        <w:rPr>
          <w:rFonts w:ascii="Arial" w:hAnsi="Arial" w:cs="Arial"/>
          <w:color w:val="000000"/>
          <w:sz w:val="24"/>
          <w:szCs w:val="24"/>
        </w:rPr>
        <w:t>da função.</w:t>
      </w:r>
    </w:p>
    <w:p w14:paraId="68CA5355" w14:textId="0F1C15E0" w:rsidR="00197423" w:rsidRPr="00077BA7" w:rsidRDefault="00197423" w:rsidP="00197423">
      <w:pPr>
        <w:jc w:val="both"/>
        <w:rPr>
          <w:rFonts w:ascii="Arial" w:hAnsi="Arial" w:cs="Arial"/>
          <w:sz w:val="24"/>
          <w:szCs w:val="24"/>
        </w:rPr>
      </w:pPr>
    </w:p>
    <w:p w14:paraId="34EBD9E4" w14:textId="77777777" w:rsidR="00197423" w:rsidRPr="00077BA7" w:rsidRDefault="00197423" w:rsidP="00197423">
      <w:pPr>
        <w:jc w:val="both"/>
        <w:rPr>
          <w:rFonts w:ascii="Arial" w:hAnsi="Arial" w:cs="Arial"/>
          <w:b/>
          <w:bCs/>
          <w:sz w:val="24"/>
          <w:szCs w:val="24"/>
        </w:rPr>
      </w:pPr>
      <w:r w:rsidRPr="00077BA7">
        <w:rPr>
          <w:rFonts w:ascii="Arial" w:hAnsi="Arial" w:cs="Arial"/>
          <w:b/>
          <w:bCs/>
          <w:sz w:val="24"/>
          <w:szCs w:val="24"/>
        </w:rPr>
        <w:t>PROFESSOR DE PEB II LÍNGUA PORTUGUESA</w:t>
      </w:r>
    </w:p>
    <w:p w14:paraId="5712DCE3" w14:textId="77777777" w:rsidR="00197423" w:rsidRPr="00077BA7" w:rsidRDefault="00197423" w:rsidP="00197423">
      <w:pPr>
        <w:jc w:val="both"/>
        <w:rPr>
          <w:rFonts w:ascii="Arial" w:hAnsi="Arial" w:cs="Arial"/>
          <w:bCs/>
          <w:color w:val="00000A"/>
          <w:sz w:val="24"/>
          <w:szCs w:val="24"/>
        </w:rPr>
      </w:pPr>
      <w:r w:rsidRPr="00077BA7">
        <w:rPr>
          <w:rFonts w:ascii="Arial" w:hAnsi="Arial" w:cs="Arial"/>
          <w:sz w:val="24"/>
          <w:szCs w:val="24"/>
        </w:rPr>
        <w:t xml:space="preserve">Psicologia da Aprendizagem e do Desenvolvimento; Didática Geral; Metodologia de Ensino; Psicologia da Educação; Tendências pedagógicas; Relação ensino/escola/legislação; A teoria versus prática em Língua Portuguesa na escola; Metodologias e concepções do ensino de Língua Portuguesa; Tendências Pedagógicas da Língua Portuguesa na Educação; Língua Portuguesa aliada à BNCC; Metodologias do ensino de Língua Portuguesa; Materiais de Língua Portuguesa; Língua Portuguesa e Educação Inclusiva; </w:t>
      </w:r>
      <w:r w:rsidRPr="00077BA7">
        <w:rPr>
          <w:rFonts w:ascii="Arial" w:hAnsi="Arial" w:cs="Arial"/>
          <w:bCs/>
          <w:color w:val="00000A"/>
          <w:sz w:val="24"/>
          <w:szCs w:val="24"/>
        </w:rPr>
        <w:t xml:space="preserve">Concepções de língua-linguagem como discurso e processo de interação: conceitos básicos de dialogismo, polifonia, discurso, enunciado, enunciação, texto, gêneros discursivos; Oralidade: concepção, gêneros </w:t>
      </w:r>
      <w:r w:rsidRPr="00077BA7">
        <w:rPr>
          <w:rFonts w:ascii="Arial" w:hAnsi="Arial" w:cs="Arial"/>
          <w:bCs/>
          <w:color w:val="00000A"/>
          <w:sz w:val="24"/>
          <w:szCs w:val="24"/>
        </w:rPr>
        <w:lastRenderedPageBreak/>
        <w:t>orais, oralidade e ensino de língua, particularidades do texto oral; Leitura: concepção, gêneros, papel do leitor, diferentes objetivos da leitura, formação do leitor crítico, intertextualidade, inferências, literatura e ensino, análise da natureza estética do texto literário; Escrita: produção de texto na escola, papel do interlocutor, contexto de produção, gêneros da escrita, fatores linguísticos e discursivos da escrita, o trabalho da análise e revisão de reescrita de textos; Análise Linguística: o texto (oral e escrito) como unidade privilegiada na análise-reflexão da língua(gem), os efeitos do sentido provocados pelos elementos linguísticos, a norma padrão e as outras variedades linguísticas; Linguagem oral e linguagem escrita: Relações entre fala e escrita: perspectiva não dicotômica; Relações de independência, de dependência e de interdependência; O ensino de leitura e compreensão de textos: Estratégias de leitura; Literatura Brasileira e geral; Interpretação de livros e textos literários; Gramática.</w:t>
      </w:r>
    </w:p>
    <w:p w14:paraId="09B0E13C"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SUGESTÃO BIBLIOGRÁFICA:</w:t>
      </w:r>
    </w:p>
    <w:p w14:paraId="1EAF6CBB" w14:textId="77777777" w:rsidR="00937278" w:rsidRDefault="00197423" w:rsidP="00197423">
      <w:pPr>
        <w:jc w:val="both"/>
        <w:rPr>
          <w:rFonts w:ascii="Arial" w:hAnsi="Arial" w:cs="Arial"/>
          <w:sz w:val="24"/>
          <w:szCs w:val="24"/>
        </w:rPr>
      </w:pPr>
      <w:r w:rsidRPr="00077BA7">
        <w:rPr>
          <w:rFonts w:ascii="Arial" w:hAnsi="Arial" w:cs="Arial"/>
          <w:bCs/>
          <w:color w:val="00000A"/>
          <w:sz w:val="24"/>
          <w:szCs w:val="24"/>
        </w:rPr>
        <w:t>ALMEIDA, Napoleão Mendes de. Gramática metódica da língua portuguesa.  – 46ª ed. – São Paulo: Saraiva, 2009.BASILIO, Margarida. Formação e classes de palavras no português do Brasil. – 3ª ed. – São Paulo: Contexto, 2011.</w:t>
      </w:r>
      <w:r w:rsidRPr="00077BA7">
        <w:rPr>
          <w:rFonts w:ascii="Arial" w:hAnsi="Arial" w:cs="Arial"/>
          <w:sz w:val="24"/>
          <w:szCs w:val="24"/>
        </w:rPr>
        <w:t xml:space="preserve">BASSO, Renato; ILARI, Rodolfo. O português da gente. São Paulo, Contexto, 2006.BECHARA, Evanildo. Moderna gramática portuguesa / Evanildo Bechara. – 37ª ed. rev., ampl. E atual. conforme o novo Acordo Ortográfico. – Rio de Janeiro: Nova Fronteira,2009.BIAZOLLI, Caroline Carnielli. Inter-relações de estilo, gênero, modalidade e norma na variação da posição de clíticos pronominais. – São Paulo: Cultura Acadêmica Digital, 2018.BRASIL. Base Nacional Comum Curricular - BNCC. Capítulos: 1 e 2 (páginas 7 a 32);  Capítulo 4 (página 65 a 190).BRASIL. Secretaria de Educação Fundamental. Parâmetros curriculares nacionais: terceiro e quarto ciclos: apresentação dos temas transversais. – Brasília: MEC/SEF, 1998.BRASIL. Secretaria de Educação Fundamental. Parâmetros Curriculares Nacionais: terceiro e quarto ciclos do ensino fundamental: língua portuguesa. Brasília: MEC/SEF, 1998.BRASIL. Secretaria de Educação Fundamental. Parâmetros curriculares nacionais: terceiro e quarto ciclos do ensino fundamental: Introdução aos parâmetros curriculares nacionais. – Brasília : MEC/SEF, 1998.CANDIDO, Antonio. Formação da literatura brasileira: momentos decisivos. – 6ª ed. – Belo Horizonte: Editora Italiana, 2000.CEGALLA, Domingos Paschoal. Novíssima gramática da língua portuguesa. Companhia Editora Nacional.FIORIN, José Luiz. Elementos da análise do discurso. – 3ª ed. – São Paulo: Contexto, 2016.FIORIN, José Luiz. Figuras de retórica. – 1ª ed. – São Paulo, Contexto, 2016.FIORIN, José Luiz. Linguística? O que é isso? – 1ª ed. – São Paulo: Contexto, 2015. FREIRE, Paulo. A importância do ato de ler: em três artigos que se completam. – São Paulo: Autores Associados: Cortez, 1989.KOCH, Ingedore Grunfeld Villaça. A coesão textual. – 22ª ed. – São Paulo: Contexto, 2010.GEHRINGER, Max. Quem mexeu no meu trema?. – 1ª ed. – 2014.MALCON, Cristina Feldens. Ensino de Língua Portuguesa: desafios e encantamentos. – Porto Alegre, 2006.MARQUES, Norma Barbosa Novaes. A relação conclusiva na língua portuguesa: funções, resumos, conclusão e consequência. – 1ª ed. – São Paulo: Cultura Acadêmica, 2015.MORENO, Cláudio. Guia prático do português correto – volume 2: Morfologia: formação de palavras, flexão nominal, conjugação verbal. L&amp;PM POCKET.MORENO, Cláudio. Guia prático do português correto – volume 3: Sintaxe: crase, regência, concordância, colocação do pronome. L&amp;PM POCKET.MORENO, Cláudio. Guia prático do português correto: Ortografia: o emprego das letras, acentos e sinais, hífen, como se diz. L&amp;PM POCKET.MORENO, Cláudio. Guia prático do português correto – volume 4: Pontuação: princípios gerais, pontuação interna, pontuação final. L&amp;PM POCKET.PELANDRÉ, Lemos. et al. Metodologia do ensino da </w:t>
      </w:r>
      <w:r w:rsidRPr="00077BA7">
        <w:rPr>
          <w:rFonts w:ascii="Arial" w:hAnsi="Arial" w:cs="Arial"/>
          <w:sz w:val="24"/>
          <w:szCs w:val="24"/>
        </w:rPr>
        <w:lastRenderedPageBreak/>
        <w:t xml:space="preserve">Língua Portuguesa e literatura. – Florianópolis: LLV/CCE/UFSC, 2011.SANTOS, Carmi Ferraz; MENDONÇA, Márcia; CAVALCANTI, Marianne C.B. Diversidade textual: os gêneros na sala de aula. - 1 ª ed. - Belo Horizonte: Autêntica, 2007.SILVA, Lilian Maria da. Hipersegmentações de palavras no ensino fundamental. – 1ª ed. – São Paulo: Cultura Acadêmica, 2014.SILVA, Maurício. Guia prático da nova ortografia.– 1ª ed.– São Paulo: Contexto, 2012.TUFANO, Douglas. Estudos de literatura brasileira. – 3ª ed. – rev. e ampl. – São Paulo: Ed. Moderna, 1983.VERÍSSIMO, José. História da literatura brasileira. Ministério da Cultura. Fundação Biblioteca Nacional. Departamento Nacional do Livro. Rio (Engenho Novo), 1915.VICENTE, Adalberto Luis; JUNQUEIRA, Renata Soares orgs.). Teatro, cinema e literatura: confluências. – São Paulo: Cultura Acadêmica, 2014. </w:t>
      </w:r>
    </w:p>
    <w:p w14:paraId="1F39AFFF" w14:textId="77777777" w:rsidR="00B67D92" w:rsidRPr="00077BA7" w:rsidRDefault="00197423" w:rsidP="00B67D92">
      <w:pPr>
        <w:jc w:val="both"/>
        <w:rPr>
          <w:rFonts w:ascii="Arial" w:hAnsi="Arial" w:cs="Arial"/>
          <w:color w:val="000000"/>
          <w:sz w:val="24"/>
          <w:szCs w:val="24"/>
        </w:rPr>
      </w:pPr>
      <w:r w:rsidRPr="00077BA7">
        <w:rPr>
          <w:rFonts w:ascii="Arial" w:hAnsi="Arial" w:cs="Arial"/>
          <w:b/>
          <w:sz w:val="24"/>
          <w:szCs w:val="24"/>
          <w:u w:val="single"/>
        </w:rPr>
        <w:t xml:space="preserve">Atenção para o conteúdo específico para todos os profissionais da Educação. </w:t>
      </w:r>
      <w:r w:rsidR="00B67D92" w:rsidRPr="00077BA7">
        <w:rPr>
          <w:rFonts w:ascii="Arial" w:hAnsi="Arial" w:cs="Arial"/>
          <w:color w:val="000000"/>
          <w:sz w:val="24"/>
          <w:szCs w:val="24"/>
        </w:rPr>
        <w:t xml:space="preserve">Outras questões versando sobre as atividades e atribuições específicas </w:t>
      </w:r>
      <w:r w:rsidR="00B67D92">
        <w:rPr>
          <w:rFonts w:ascii="Arial" w:hAnsi="Arial" w:cs="Arial"/>
          <w:color w:val="000000"/>
          <w:sz w:val="24"/>
          <w:szCs w:val="24"/>
        </w:rPr>
        <w:t>da função.</w:t>
      </w:r>
    </w:p>
    <w:p w14:paraId="3D5B8CA9" w14:textId="032183C9" w:rsidR="00197423" w:rsidRPr="00077BA7" w:rsidRDefault="00197423" w:rsidP="00197423">
      <w:pPr>
        <w:jc w:val="both"/>
        <w:rPr>
          <w:rFonts w:ascii="Arial" w:hAnsi="Arial" w:cs="Arial"/>
          <w:sz w:val="24"/>
          <w:szCs w:val="24"/>
        </w:rPr>
      </w:pPr>
    </w:p>
    <w:p w14:paraId="7C2FFD2B" w14:textId="77777777" w:rsidR="00197423" w:rsidRPr="00077BA7" w:rsidRDefault="00197423" w:rsidP="00197423">
      <w:pPr>
        <w:jc w:val="both"/>
        <w:rPr>
          <w:rFonts w:ascii="Arial" w:hAnsi="Arial" w:cs="Arial"/>
          <w:b/>
          <w:bCs/>
          <w:sz w:val="24"/>
          <w:szCs w:val="24"/>
        </w:rPr>
      </w:pPr>
      <w:r w:rsidRPr="00077BA7">
        <w:rPr>
          <w:rFonts w:ascii="Arial" w:hAnsi="Arial" w:cs="Arial"/>
          <w:b/>
          <w:bCs/>
          <w:sz w:val="24"/>
          <w:szCs w:val="24"/>
        </w:rPr>
        <w:t>PROFESSOR DE PEB II MATEMÁTICA</w:t>
      </w:r>
    </w:p>
    <w:p w14:paraId="5810494A"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Psicologia da Aprendizagem e do Desenvolvimento; Didática Geral; Metodologia de Ensino; Psicologia da Educação; Tendências Pedagógicas da Matemática na Educação; Relação ensino/escola/legislação; A teoria versus prática em Matemática na escola; Metodologias e concepções do ensino de Matemática; Tendências Pedagógicas da Matemática na Educação; Matemática aliada à BNCC; Metodologias do ensino de Matemática; Materiais para o ensino de Matemática; Matemática e Educação Inclusiva; Aritmética e conjuntos: Os conjuntos numéricos (naturais, inteiros, racionais, irracionais e reais); operações básicas, propriedades, divisibilidade, contagem e princípio multiplicativo; Proporcionalidade; Álgebra; Equações de 1º e 2º graus; funções elementares, suas representações gráficas e aplicações: lineares, quadráticas, exponenciais, logarítmicas e trigonométricas; progressões aritméticas e geométricas; polinômios; números complexos; matrizes, sistemas lineares e aplicações na informática; fundamentos de matemática financeira; Espaço e forma: Geometria plana, plantas e mapas; geometria espacial; geometria métrica; geometria analítica; Principais matemáticos; Tratamento de dados: Fundamentos de estatística; análise combinatória e probabilidade; análise e interpretação de informações expressas em gráficos e tabela;  Matemática, sociedade e currículo: Currículos de Matemática e recentes movimentos de Reforma; Os objetivos da Matemática na Educação Básica; Seleção e organização dos conteúdos; Tendências em Educação Matemática (resolução de problemas, modelagem, etnomatemática, história da matemática e mídias tecnológicas); Número e suas operações (Número, álgebra, geometria, medidas e estatística); Sistemas de Medidas: comprimento, área, volume, capacidade, massa, ângulo, tempo; Regra de Três e proporções; Cálculos algébricos: produtos notáveis, fatoração de expressões algébricas; Equações, inequações e sistemas polinomiais de 1º e 2º graus; Estudo de Funções: 1° e 2° Graus, logarítmica, exponencial, trigonométricas; Geometria Plana e espacial; Sequências e progressões; Matrizes e Determinantes; Sistemas Lineares; Análise Combinatória; Matemática Financeira: Juros simples e compostos, juros e funções; A matemática na história; Trigonometria: no triângulo retângulo e triângulos quaisquer; Geometria Analítica: ponto e reta, circunferência, secções cônicas; Estatística: termos de uma pesquisa estatística, Representação Gráfica, medidas de tendência central, medidas de dispersão, testes de significância; Polinômios e Equações Algébricas; Noções de limites, derivadas e integral.</w:t>
      </w:r>
    </w:p>
    <w:p w14:paraId="03D880AA"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 xml:space="preserve">SUGESTÃO BIBLIOGRÁFICA:BARONI, Rosa Lúcia Sverzut. Aspectos da história da análise de Cauchy a Lebesgue. – São Paulo: Cultura Acadêmica, 2014.BRASIL. Base </w:t>
      </w:r>
      <w:r w:rsidRPr="00077BA7">
        <w:rPr>
          <w:rFonts w:ascii="Arial" w:hAnsi="Arial" w:cs="Arial"/>
          <w:sz w:val="24"/>
          <w:szCs w:val="24"/>
        </w:rPr>
        <w:lastRenderedPageBreak/>
        <w:t>Nacional Comum Curricular - BNCC. Capítulos: 1 e 2 (páginas 7 a 32);  Capítulo 4 (página 263 a 318).BRASIL. Secretaria de Educação Fundamental. Parâmetros curriculares nacionais: terceiro e quarto ciclos: apresentação dos temas transversais. – Brasília: MEC/SEF, 1998.BRASIL. Secretaria de Educação Fundamental. Parâmetros Curriculares Nacionais: terceiro e quarto ciclos do ensino fundamental: Matemática. Brasília: MEC/SEF, 1998.BRASIL. Secretaria de Educação Fundamental. Parâmetros curriculares nacionais: terceiro e quarto ciclos do ensino fundamental: Introdução aos parâmetros curriculares nacionais. – Brasília : MEC/SEF, 1998.</w:t>
      </w:r>
    </w:p>
    <w:p w14:paraId="23CCB900"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BRITO, Arlete de Jesus; MIORIM, Maria Ângela; FERREIRA, Ana Cristina (Org.). História de formação de professores: a docência da matemática no Brasil. - 2ª ed. - Salvador: ED UFBA, 2018.CABRAL, Natanael Freitas. Sequências didáticas: estrutura e elaboração. - Belém: SBEM / SBEM-PA, 2017.Tendências na educação matemática. Em aberto: Órgão de divulgação do Ministério da Educação e do Desporto. - Em Aberto, Brasília, ano 14, n. 62, abr./jun. 1994.CARVALHO, João Bosco Pitombeira Fernandes de (coord.). Matemática: Ensino Fundamental. - Brasília: Ministério da Educação, Secretaria de Educação Básica, 2010.CHAQUIAM, Miguel. Ensaios temáticos: história e matemática em sala de aula. Belém: SBEM / SBEM-PA, 2017.D’AMBRÓSIO, Ubiratan. Educação matemática: da teoria à prática. - 13. Ed. - Campinas, SP: Papirus, 2006.DANTE. Matemática: contexto e aplicações – Volume único. Ensino médio e preparação para a educação superior. Manual do professor. – Editora Ática.DU SAUTOY , Marcus. A música dos números primos: a história de um problema não resolvido na matemática. - Rio de Janeiro: Jorge Zahar Ed., 2007.FERRAZ, Alexandre Augusto. Como é possível o conhecimento matemático?: as estruturas lógico-matemáticas a partir da Epistemologia Genética. – 1ª ed. – São Paulo: Cultura Acadêmica, 2015.GARNICA, Antonio Vicente Marafloti. Elementos de História da Educação Matemática. – São Paulo: Cultura Acadêmica, 2012.GIOVANNI, José Ruy. A conquista da matemática – Nova. – São Paulo: FTD, 1998. (Coleção a conquista da matemática – 6ª série).GIOVANNI, José Ruy. A conquista da matemática – Nova. – São Paulo: FTD, 1998. (Coleção a conquista da matemática – 8ª série).GONÇALVES, Eliete Maria. Introdução ao estudo da álgebra linear. – São Paulo: Cultura Acadêmica: Universidade Estadual Paulista, Pró-Reitoria de Graduação, 2012.GONÇALVES, Eliete Maria. Trigonometria. – São Paulo: Cultura Acadêmica: Universidade Estadual Paulista, Pró-Reitoria de Graduação, 2008 GONÇALVES, Mirian Buss. Elementos de análise. - Florianópolis: UFSC/EAD/CED/CFM, 2009.HUNTER, David J. Fundamentos da matemática discreta. - Rio de Janeiro: LTC, 2011.KELLY, W. Michael. O guia completo para quem não é C.D.F.: pré-cálculo. – Rio de Janeiro, RJ: Alta Books, 2014.MENDES, Iran Abreu; CHAQUIAM, Miguel. História nas aulas de Matemática: fundamentos e sugestões didáticas para professores. - Belém: SBHMat, 2016.NASCIMENTO, Heitor Guerra do. Metodologia e didática no ensino de matemática. Sociedade Mantenedora de Educação Superior da Bahia S/C Ltda. Faculdade de Tecnologia e Ciências - Ensino a Distância. – 1ª ed.NASCIMENTO, Mauri Cunha do. Estruturas Algébricas.  – São Paulo: Cultura Acadêmica: Universidade Estadual Paulista, Pró-Reitoria de Graduação, 2013.Os desafios do ensino de matemática na educação básica. – Brasília: UNESCO; São Carlos: EdUFSCar, 2016.PEREIRA, Ana Carolina Costa; CEDRO, Wellington Lima (orgs).  Educação matemática: diferentes contextos, diferentes abordagens. – Fortaleza: EdUECE, 2015.PERISSINOTTO JUNIOR, Anízio. Formas elementares: diagonal, triangular e de Jordan. – São Paulo: Cultura Acadêmica: Universidade Estadual Paulista, Pró-Reitoria de Graduação, 2014.</w:t>
      </w:r>
    </w:p>
    <w:p w14:paraId="32F80D44" w14:textId="77777777" w:rsidR="00937278" w:rsidRDefault="00197423" w:rsidP="00197423">
      <w:pPr>
        <w:jc w:val="both"/>
        <w:rPr>
          <w:rFonts w:ascii="Arial" w:hAnsi="Arial" w:cs="Arial"/>
          <w:sz w:val="24"/>
          <w:szCs w:val="24"/>
        </w:rPr>
      </w:pPr>
      <w:r w:rsidRPr="00077BA7">
        <w:rPr>
          <w:rFonts w:ascii="Arial" w:hAnsi="Arial" w:cs="Arial"/>
          <w:sz w:val="24"/>
          <w:szCs w:val="24"/>
        </w:rPr>
        <w:t xml:space="preserve">ROQUE, Tatiana. História da matemática: uma visão crítica, desfazendo mitos e </w:t>
      </w:r>
      <w:r w:rsidRPr="00077BA7">
        <w:rPr>
          <w:rFonts w:ascii="Arial" w:hAnsi="Arial" w:cs="Arial"/>
          <w:sz w:val="24"/>
          <w:szCs w:val="24"/>
        </w:rPr>
        <w:lastRenderedPageBreak/>
        <w:t xml:space="preserve">lendas. – Rio de Janeiro: Zahar, 2012.ROSA, Marângela Castejon, Rosemar (Orgs). Olhares sobre o ensino da matemática: educação Básica. – Uberaba/MG: IFTM, 2017.SANTOS, José Plínio O. Mello Margarida P; MURADI, Idani T. C. Introdução à Análise Combinatória. – Rio de Janeiro: Editora Ciência Moderna, 2007.SAUTOY, Marcus du. Os mistérios dos números: Uma viagem pelos grandes enigmas da matemática (que até hoje ninguém foi capaz de resolver). Tradução de George Schlesinger.  – Editora Zahar.STEWART, Ian. O fantástico mundo dos números: A matemática do zero ao infinito. Tradução de George Schlesinger. – Editora Zahar.STEWART, Ian. Uma história da simetria na matemática. - Editora Zahar.SULEIMAN, Amal Rahif. O Jogo e a educação matemática: um estudo sobre as crenças e concepções dos professores de matemática quanto ao espaço do jogo no fazer pedagógico. – Dissertação (Mestrado em Educação Escolar) – Universidade Estadual Paulista, Faculdade de Ciências e Letras, Campus de Araraquara, 2008.TAHAN, MALBA. Matemática divertida e curiosa. – Editora Record. </w:t>
      </w:r>
    </w:p>
    <w:p w14:paraId="449C01EA" w14:textId="77777777" w:rsidR="00B67D92" w:rsidRPr="00077BA7" w:rsidRDefault="00197423" w:rsidP="00B67D92">
      <w:pPr>
        <w:jc w:val="both"/>
        <w:rPr>
          <w:rFonts w:ascii="Arial" w:hAnsi="Arial" w:cs="Arial"/>
          <w:color w:val="000000"/>
          <w:sz w:val="24"/>
          <w:szCs w:val="24"/>
        </w:rPr>
      </w:pPr>
      <w:r w:rsidRPr="00077BA7">
        <w:rPr>
          <w:rFonts w:ascii="Arial" w:hAnsi="Arial" w:cs="Arial"/>
          <w:b/>
          <w:sz w:val="24"/>
          <w:szCs w:val="24"/>
          <w:u w:val="single"/>
        </w:rPr>
        <w:t>Atenção para o conteúdo específico para todos os profissionais da Educação.</w:t>
      </w:r>
      <w:r w:rsidRPr="00077BA7">
        <w:rPr>
          <w:rFonts w:ascii="Arial" w:hAnsi="Arial" w:cs="Arial"/>
          <w:sz w:val="24"/>
          <w:szCs w:val="24"/>
        </w:rPr>
        <w:t xml:space="preserve"> </w:t>
      </w:r>
      <w:r w:rsidR="00B67D92" w:rsidRPr="00077BA7">
        <w:rPr>
          <w:rFonts w:ascii="Arial" w:hAnsi="Arial" w:cs="Arial"/>
          <w:color w:val="000000"/>
          <w:sz w:val="24"/>
          <w:szCs w:val="24"/>
        </w:rPr>
        <w:t xml:space="preserve">Outras questões versando sobre as atividades e atribuições específicas </w:t>
      </w:r>
      <w:r w:rsidR="00B67D92">
        <w:rPr>
          <w:rFonts w:ascii="Arial" w:hAnsi="Arial" w:cs="Arial"/>
          <w:color w:val="000000"/>
          <w:sz w:val="24"/>
          <w:szCs w:val="24"/>
        </w:rPr>
        <w:t>da função.</w:t>
      </w:r>
    </w:p>
    <w:p w14:paraId="1A60CDD2" w14:textId="30024E38" w:rsidR="00197423" w:rsidRPr="00077BA7" w:rsidRDefault="00197423" w:rsidP="00197423">
      <w:pPr>
        <w:jc w:val="both"/>
        <w:rPr>
          <w:rFonts w:ascii="Arial" w:hAnsi="Arial" w:cs="Arial"/>
          <w:color w:val="000000"/>
          <w:sz w:val="24"/>
          <w:szCs w:val="24"/>
        </w:rPr>
      </w:pPr>
    </w:p>
    <w:p w14:paraId="0EC4ADC2" w14:textId="77777777" w:rsidR="00197423" w:rsidRPr="00077BA7" w:rsidRDefault="00197423" w:rsidP="00197423">
      <w:pPr>
        <w:jc w:val="both"/>
        <w:rPr>
          <w:rFonts w:ascii="Arial" w:hAnsi="Arial" w:cs="Arial"/>
          <w:b/>
          <w:bCs/>
          <w:color w:val="000000"/>
          <w:sz w:val="24"/>
          <w:szCs w:val="24"/>
        </w:rPr>
      </w:pPr>
      <w:r w:rsidRPr="00077BA7">
        <w:rPr>
          <w:rFonts w:ascii="Arial" w:hAnsi="Arial" w:cs="Arial"/>
          <w:b/>
          <w:bCs/>
          <w:color w:val="000000"/>
          <w:sz w:val="24"/>
          <w:szCs w:val="24"/>
        </w:rPr>
        <w:t>PROFESSOR DE PEE – EDUCAÇÃO ESPECIAL</w:t>
      </w:r>
    </w:p>
    <w:p w14:paraId="2A4AB55C"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BRASIL. Secretaria de Educação Especial. Avaliação para identificação das necessidades educacionais especiais. Brasília: MEC/SEESP, 2002.</w:t>
      </w:r>
    </w:p>
    <w:p w14:paraId="0F1C41A6"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______. Ministério da Educação. Secretaria de Educação Especial. Marcos Políticos Legais da Educação Especial na Perspectiva da Educação Inclusiva. Brasília, MEC/SEEESP, 2010.</w:t>
      </w:r>
    </w:p>
    <w:p w14:paraId="4A0F2BC3"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 xml:space="preserve">A construção de práticas educacionais para alunos com altas habilidades/superdotação: </w:t>
      </w:r>
      <w:r w:rsidRPr="00077BA7">
        <w:rPr>
          <w:rFonts w:ascii="Arial" w:hAnsi="Arial" w:cs="Arial"/>
          <w:sz w:val="24"/>
          <w:szCs w:val="24"/>
          <w:u w:val="single"/>
        </w:rPr>
        <w:t>volume 1</w:t>
      </w:r>
      <w:r w:rsidRPr="00077BA7">
        <w:rPr>
          <w:rFonts w:ascii="Arial" w:hAnsi="Arial" w:cs="Arial"/>
          <w:sz w:val="24"/>
          <w:szCs w:val="24"/>
        </w:rPr>
        <w:t xml:space="preserve">: orientação a professores / organização: Denise de Souza Fleith. - Brasília: Ministério da Educação, Secretaria de Educação Especial, 2007. </w:t>
      </w:r>
    </w:p>
    <w:p w14:paraId="430EA2FE"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 xml:space="preserve">A construção de práticas educacionais para alunos com altas habilidades/superdotação: </w:t>
      </w:r>
      <w:r w:rsidRPr="00077BA7">
        <w:rPr>
          <w:rFonts w:ascii="Arial" w:hAnsi="Arial" w:cs="Arial"/>
          <w:sz w:val="24"/>
          <w:szCs w:val="24"/>
          <w:u w:val="single"/>
        </w:rPr>
        <w:t>volume 2</w:t>
      </w:r>
      <w:r w:rsidRPr="00077BA7">
        <w:rPr>
          <w:rFonts w:ascii="Arial" w:hAnsi="Arial" w:cs="Arial"/>
          <w:sz w:val="24"/>
          <w:szCs w:val="24"/>
        </w:rPr>
        <w:t xml:space="preserve">: atividades de estimulação de alunos / organização: Denise de Souza Fleith. - Brasília: Ministério da Educação, Secretaria de Educação Especial, 2007. </w:t>
      </w:r>
    </w:p>
    <w:p w14:paraId="238FCB3C"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 xml:space="preserve">A construção de práticas educacionais para alunos com </w:t>
      </w:r>
      <w:r w:rsidRPr="00077BA7">
        <w:rPr>
          <w:rFonts w:ascii="Arial" w:hAnsi="Arial" w:cs="Arial"/>
          <w:sz w:val="24"/>
          <w:szCs w:val="24"/>
          <w:u w:val="single"/>
        </w:rPr>
        <w:t>altas habilidades/superdotação</w:t>
      </w:r>
      <w:r w:rsidRPr="00077BA7">
        <w:rPr>
          <w:rFonts w:ascii="Arial" w:hAnsi="Arial" w:cs="Arial"/>
          <w:sz w:val="24"/>
          <w:szCs w:val="24"/>
        </w:rPr>
        <w:t xml:space="preserve">: </w:t>
      </w:r>
      <w:r w:rsidRPr="00077BA7">
        <w:rPr>
          <w:rFonts w:ascii="Arial" w:hAnsi="Arial" w:cs="Arial"/>
          <w:sz w:val="24"/>
          <w:szCs w:val="24"/>
          <w:u w:val="single"/>
        </w:rPr>
        <w:t>volume 3</w:t>
      </w:r>
      <w:r w:rsidRPr="00077BA7">
        <w:rPr>
          <w:rFonts w:ascii="Arial" w:hAnsi="Arial" w:cs="Arial"/>
          <w:sz w:val="24"/>
          <w:szCs w:val="24"/>
        </w:rPr>
        <w:t xml:space="preserve">: o aluno e a família / organização: Denise de Souza Fleith. - Brasília: Ministério da Educação, Secretaria de Educação Especial, 2007. </w:t>
      </w:r>
    </w:p>
    <w:p w14:paraId="5E7471EB"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 xml:space="preserve">Altas habilidade/superdotação: encorajando potenciais / Ângela M. R. Virgolim - Brasília: Ministério da Educação, Secretaria de Educação Especial, 2007. </w:t>
      </w:r>
    </w:p>
    <w:p w14:paraId="34433C42"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 xml:space="preserve">BRASIL. Ministério da Educação. Secretaria de Educação Especial. “Soroban: manual de técnicas operatórias para pessoas com </w:t>
      </w:r>
      <w:r w:rsidRPr="00077BA7">
        <w:rPr>
          <w:rFonts w:ascii="Arial" w:hAnsi="Arial" w:cs="Arial"/>
          <w:sz w:val="24"/>
          <w:szCs w:val="24"/>
          <w:u w:val="single"/>
        </w:rPr>
        <w:t>deficiência visual</w:t>
      </w:r>
      <w:r w:rsidRPr="00077BA7">
        <w:rPr>
          <w:rFonts w:ascii="Arial" w:hAnsi="Arial" w:cs="Arial"/>
          <w:sz w:val="24"/>
          <w:szCs w:val="24"/>
        </w:rPr>
        <w:t xml:space="preserve"> /elaboração: Mota, Maria Gloria Batista da... [et al.]. Secretaria de Educação Especial – Brasília: SEESP, 2009. 1ª edição. </w:t>
      </w:r>
    </w:p>
    <w:p w14:paraId="126B7B6F"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CARVALHO, Rosita Edler. Educação inclusiva: com os pingos nos “is”. – Porto Alegre: Mediação, 2010.</w:t>
      </w:r>
    </w:p>
    <w:p w14:paraId="406B016E"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CIBEC/MEC. Inclusão: Revista da Educação Especial. V. 5, n. 1 (jan/jul) – Brasília: Secretaria de Educação Especial, 2010</w:t>
      </w:r>
    </w:p>
    <w:p w14:paraId="6422A3F6"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 xml:space="preserve">CIBEC/MEC. Inclusão: Revista da Educação Especial. V. 6, n. 1 (jan/jul) – Brasília: Secretaria de Educação Especial, 2011. </w:t>
      </w:r>
    </w:p>
    <w:p w14:paraId="1FF90DC1"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 xml:space="preserve">Educação inclusiva: atendimento educacional especializado para a </w:t>
      </w:r>
      <w:r w:rsidRPr="00077BA7">
        <w:rPr>
          <w:rFonts w:ascii="Arial" w:hAnsi="Arial" w:cs="Arial"/>
          <w:sz w:val="24"/>
          <w:szCs w:val="24"/>
          <w:u w:val="single"/>
        </w:rPr>
        <w:t>deficiência mental</w:t>
      </w:r>
      <w:r w:rsidRPr="00077BA7">
        <w:rPr>
          <w:rFonts w:ascii="Arial" w:hAnsi="Arial" w:cs="Arial"/>
          <w:sz w:val="24"/>
          <w:szCs w:val="24"/>
        </w:rPr>
        <w:t xml:space="preserve">. [2. ed.] / Cristina Abranches Mota Batista, Maria Teresa Egler Mantoan. – Brasília: MEC, SEESP, 2006. </w:t>
      </w:r>
    </w:p>
    <w:p w14:paraId="3091627B"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lastRenderedPageBreak/>
        <w:t xml:space="preserve">Ensaios pedagógicos - construindo </w:t>
      </w:r>
      <w:r w:rsidRPr="00077BA7">
        <w:rPr>
          <w:rFonts w:ascii="Arial" w:hAnsi="Arial" w:cs="Arial"/>
          <w:sz w:val="24"/>
          <w:szCs w:val="24"/>
          <w:u w:val="single"/>
        </w:rPr>
        <w:t>escolas inclusivas</w:t>
      </w:r>
      <w:r w:rsidRPr="00077BA7">
        <w:rPr>
          <w:rFonts w:ascii="Arial" w:hAnsi="Arial" w:cs="Arial"/>
          <w:sz w:val="24"/>
          <w:szCs w:val="24"/>
        </w:rPr>
        <w:t xml:space="preserve">: 1. ed. Brasília: MEC, SEESP, 2005. </w:t>
      </w:r>
    </w:p>
    <w:p w14:paraId="547BD975"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 xml:space="preserve">Experiências educacionais inclusivas: Programa Educação Inclusiva: direito à diversidade / Organizadora, Berenice Weissheimer Roth. – Brasília: Ministério da Educação, Secretaria de Educação Especial, 2006. </w:t>
      </w:r>
    </w:p>
    <w:p w14:paraId="2E523000"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FILHO, Teófilo Alves Galvão; MIRANDA, Theresinha Guimarães. O professor e a educação inclusiva: formação, práticas e lugares. São Paulo: EDUFBA, 2012.</w:t>
      </w:r>
    </w:p>
    <w:p w14:paraId="22084951"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FILHO, Teófilo Alves Galvão; GARCÍA, Jesus Carlos Delgado. Pesquisa Nacional de Tecnologia Assistiva. São Paulo: ITS BRA SIL/MCTI-SECIS, 2012.</w:t>
      </w:r>
    </w:p>
    <w:p w14:paraId="32F16FAF"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GIROTO, Claudia Regina Mosca; OMOTE, Sadao (org.); POKER, Rosimar Bortolini. As tecnologias nas práticas pedagógicas inclusivas - Marília: Oficina Universitária; São Paulo: Cultura Acadêmica, 2012.</w:t>
      </w:r>
    </w:p>
    <w:p w14:paraId="73565C72"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 xml:space="preserve">GOMES, Adriana Leite Lima Verde. A Educação Especial na Perspectiva da Inclusão Escolar. - Brasília: Ministério da Educação, Secretaria de Educação Especial; [Fortaleza]: Universidade Federal do Ceará, 2010. </w:t>
      </w:r>
      <w:r w:rsidRPr="00077BA7">
        <w:rPr>
          <w:rFonts w:ascii="Arial" w:hAnsi="Arial" w:cs="Arial"/>
          <w:sz w:val="24"/>
          <w:szCs w:val="24"/>
          <w:u w:val="single"/>
        </w:rPr>
        <w:t>Fascículos 2, 3, 4, 5, 6, 7, 8, 9, 10.</w:t>
      </w:r>
      <w:r w:rsidRPr="00077BA7">
        <w:rPr>
          <w:rFonts w:ascii="Arial" w:hAnsi="Arial" w:cs="Arial"/>
          <w:sz w:val="24"/>
          <w:szCs w:val="24"/>
        </w:rPr>
        <w:t xml:space="preserve"> (Coleção A Educação Especial).</w:t>
      </w:r>
    </w:p>
    <w:p w14:paraId="53257361"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MANTOAN, Maria Teresa Eglér (org.). O desafio das diferenças nas escolas. – Petropolis, RJ: Vozes, 2011.</w:t>
      </w:r>
    </w:p>
    <w:p w14:paraId="5EC834B7"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MELLO, Ana Maria S. Ros de; ANDRADE, Maria América; CHEN HO, Helena; Souza Dias, Inês de. Retratos do autismo no Brasil. 1ª ed. São Paulo: AMA, 2013.</w:t>
      </w:r>
    </w:p>
    <w:p w14:paraId="419B4093"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MELLO, Ana Maria S. Ros de. Autismo: guia prático. 6. Ed. São Paulo: AMA; Brasília: CORDE, 2007.</w:t>
      </w:r>
    </w:p>
    <w:p w14:paraId="2BF253F6" w14:textId="77777777" w:rsidR="00B67D92" w:rsidRPr="00077BA7" w:rsidRDefault="00197423" w:rsidP="00B67D92">
      <w:pPr>
        <w:jc w:val="both"/>
        <w:rPr>
          <w:rFonts w:ascii="Arial" w:hAnsi="Arial" w:cs="Arial"/>
          <w:color w:val="000000"/>
          <w:sz w:val="24"/>
          <w:szCs w:val="24"/>
        </w:rPr>
      </w:pPr>
      <w:r w:rsidRPr="00077BA7">
        <w:rPr>
          <w:rFonts w:ascii="Arial" w:hAnsi="Arial" w:cs="Arial"/>
          <w:b/>
          <w:sz w:val="24"/>
          <w:szCs w:val="24"/>
          <w:u w:val="single"/>
        </w:rPr>
        <w:t xml:space="preserve">Atenção para o conteúdo específico para todos os profissionais da Educação. </w:t>
      </w:r>
      <w:r w:rsidR="00B67D92" w:rsidRPr="00077BA7">
        <w:rPr>
          <w:rFonts w:ascii="Arial" w:hAnsi="Arial" w:cs="Arial"/>
          <w:color w:val="000000"/>
          <w:sz w:val="24"/>
          <w:szCs w:val="24"/>
        </w:rPr>
        <w:t xml:space="preserve">Outras questões versando sobre as atividades e atribuições específicas </w:t>
      </w:r>
      <w:r w:rsidR="00B67D92">
        <w:rPr>
          <w:rFonts w:ascii="Arial" w:hAnsi="Arial" w:cs="Arial"/>
          <w:color w:val="000000"/>
          <w:sz w:val="24"/>
          <w:szCs w:val="24"/>
        </w:rPr>
        <w:t>da função.</w:t>
      </w:r>
    </w:p>
    <w:p w14:paraId="03C62ACA" w14:textId="0A8BCC14" w:rsidR="00197423" w:rsidRPr="00077BA7" w:rsidRDefault="00197423" w:rsidP="00197423">
      <w:pPr>
        <w:jc w:val="both"/>
        <w:rPr>
          <w:rFonts w:ascii="Arial" w:hAnsi="Arial" w:cs="Arial"/>
          <w:bCs/>
          <w:sz w:val="24"/>
          <w:szCs w:val="24"/>
        </w:rPr>
      </w:pPr>
    </w:p>
    <w:p w14:paraId="64642B92" w14:textId="77777777" w:rsidR="00197423" w:rsidRPr="00077BA7" w:rsidRDefault="00197423" w:rsidP="00197423">
      <w:pPr>
        <w:rPr>
          <w:rFonts w:ascii="Arial" w:hAnsi="Arial" w:cs="Arial"/>
          <w:b/>
          <w:sz w:val="24"/>
          <w:szCs w:val="24"/>
        </w:rPr>
      </w:pPr>
      <w:r w:rsidRPr="00077BA7">
        <w:rPr>
          <w:rFonts w:ascii="Arial" w:hAnsi="Arial" w:cs="Arial"/>
          <w:b/>
          <w:sz w:val="24"/>
          <w:szCs w:val="24"/>
        </w:rPr>
        <w:t>PSICÓLOGO</w:t>
      </w:r>
    </w:p>
    <w:p w14:paraId="71E875F9" w14:textId="77777777" w:rsidR="00197423" w:rsidRPr="00077BA7" w:rsidRDefault="00197423" w:rsidP="00197423">
      <w:pPr>
        <w:jc w:val="both"/>
        <w:rPr>
          <w:rFonts w:ascii="Arial" w:hAnsi="Arial" w:cs="Arial"/>
          <w:bCs/>
          <w:sz w:val="24"/>
          <w:szCs w:val="24"/>
        </w:rPr>
      </w:pPr>
      <w:r w:rsidRPr="00077BA7">
        <w:rPr>
          <w:rFonts w:ascii="Arial" w:hAnsi="Arial" w:cs="Arial"/>
          <w:bCs/>
          <w:sz w:val="24"/>
          <w:szCs w:val="24"/>
        </w:rPr>
        <w:t xml:space="preserve">Políticas Públicas da Saúde Mental no Brasil (implantação e legislações). História da Psicologia (área de atuação, teorias, técnicas e métodos psicológicos de intervenções). Psicodiagnóstico com suas principais aplicações (entrevista, avaliação, interpretação, aplicação, diagnóstico e testes psicológicos). Aspectos gerais da Psicopatologia (conceituação, sintomas, alterações e doenças de natureza psíquicas, neurose, perversões e síndromes). Código de Ética do Psicólogo (resoluções, legislação, decretos e prática profissional). Psicologia Hospitalar/Saúde (atuação do psicólogo nas perspectivas multidisciplinar e interdisciplinar). Psicologia do Desenvolvimento e de Aprendizagem, Psicanálise (principais autores e suas contribuições teóricas). </w:t>
      </w:r>
    </w:p>
    <w:p w14:paraId="4CA2589B" w14:textId="77777777" w:rsidR="00197423" w:rsidRPr="00077BA7" w:rsidRDefault="00197423" w:rsidP="00197423">
      <w:pPr>
        <w:jc w:val="both"/>
        <w:rPr>
          <w:rFonts w:ascii="Arial" w:hAnsi="Arial" w:cs="Arial"/>
          <w:b/>
          <w:bCs/>
          <w:sz w:val="24"/>
          <w:szCs w:val="24"/>
          <w:u w:val="single"/>
        </w:rPr>
      </w:pPr>
      <w:r w:rsidRPr="00077BA7">
        <w:rPr>
          <w:rFonts w:ascii="Arial" w:hAnsi="Arial" w:cs="Arial"/>
          <w:b/>
          <w:bCs/>
          <w:sz w:val="24"/>
          <w:szCs w:val="24"/>
          <w:u w:val="single"/>
        </w:rPr>
        <w:t>Atenção para o conteúdo para todos os profissionais da Saúde.</w:t>
      </w:r>
    </w:p>
    <w:p w14:paraId="3020C839" w14:textId="77777777" w:rsidR="00B67D92" w:rsidRPr="00077BA7" w:rsidRDefault="00B67D92" w:rsidP="00B67D92">
      <w:pPr>
        <w:jc w:val="both"/>
        <w:rPr>
          <w:rFonts w:ascii="Arial" w:hAnsi="Arial" w:cs="Arial"/>
          <w:color w:val="000000"/>
          <w:sz w:val="24"/>
          <w:szCs w:val="24"/>
        </w:rPr>
      </w:pPr>
      <w:r w:rsidRPr="00077BA7">
        <w:rPr>
          <w:rFonts w:ascii="Arial" w:hAnsi="Arial" w:cs="Arial"/>
          <w:color w:val="000000"/>
          <w:sz w:val="24"/>
          <w:szCs w:val="24"/>
        </w:rPr>
        <w:t xml:space="preserve">Outras questões versando sobre as atividades e atribuições específicas </w:t>
      </w:r>
      <w:r>
        <w:rPr>
          <w:rFonts w:ascii="Arial" w:hAnsi="Arial" w:cs="Arial"/>
          <w:color w:val="000000"/>
          <w:sz w:val="24"/>
          <w:szCs w:val="24"/>
        </w:rPr>
        <w:t>da função.</w:t>
      </w:r>
    </w:p>
    <w:p w14:paraId="0B2E20FB" w14:textId="77777777" w:rsidR="00197423" w:rsidRPr="00077BA7" w:rsidRDefault="00197423" w:rsidP="00197423">
      <w:pPr>
        <w:jc w:val="both"/>
        <w:rPr>
          <w:rFonts w:ascii="Arial" w:hAnsi="Arial" w:cs="Arial"/>
          <w:bCs/>
          <w:sz w:val="24"/>
          <w:szCs w:val="24"/>
        </w:rPr>
      </w:pPr>
    </w:p>
    <w:p w14:paraId="03B3FB87" w14:textId="77777777" w:rsidR="00197423" w:rsidRPr="00077BA7" w:rsidRDefault="00197423" w:rsidP="00197423">
      <w:pPr>
        <w:jc w:val="both"/>
        <w:rPr>
          <w:rFonts w:ascii="Arial" w:hAnsi="Arial" w:cs="Arial"/>
          <w:b/>
          <w:sz w:val="24"/>
          <w:szCs w:val="24"/>
        </w:rPr>
      </w:pPr>
      <w:r w:rsidRPr="00077BA7">
        <w:rPr>
          <w:rFonts w:ascii="Arial" w:hAnsi="Arial" w:cs="Arial"/>
          <w:b/>
          <w:sz w:val="24"/>
          <w:szCs w:val="24"/>
        </w:rPr>
        <w:t>PSICOPEDAGOGO</w:t>
      </w:r>
    </w:p>
    <w:p w14:paraId="2AC52251"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 xml:space="preserve">Psicologia da Aprendizagem e do Desenvolvimento; Psicologia da Educação; Relação ensino/escola/legislação; A especificidade e a conceituação da Psicopedagogia; Contextualização da Psicopedagogia: histórico, objeto de estudo, âmbitos de atuação, interfaces com outras áreas; Ética no trabalho psicopedagógico; Metodologia científica e produção do conhecimento; Filosofia das Ciências: bases epistemológicas da psicopedagogia;  Sociologia: cultura, sociedade e ideologia, pensamento contemporâneo; Desenvolvimento sócio afetivo e implicações na aprendizagem; Desenvolvimento cognitivo, aquisição de conhecimento e habilidades intelectuais; Desenvolvimento psicomotor e implicações na aprendizagem; Constituição do sujeito do conhecimento e da aprendizagem (natureza e cultura); Aquisição e </w:t>
      </w:r>
      <w:r w:rsidRPr="00077BA7">
        <w:rPr>
          <w:rFonts w:ascii="Arial" w:hAnsi="Arial" w:cs="Arial"/>
          <w:sz w:val="24"/>
          <w:szCs w:val="24"/>
        </w:rPr>
        <w:lastRenderedPageBreak/>
        <w:t xml:space="preserve">desenvolvimento da leitura e da escrita; Processos de pensamento lógico-matemático; Aprendizagem e contextos sociais: família, escola, comunidade, organizações; Avaliação e intervenção psicopedagógica; Fundamentos teóricos do atendimento psicopedagógico; Avaliação psicopedagógica da aprendizagem individual e grupal com utilização de instrumentos próprios da Psicopedagogia; Intervenção psicopedagógica em diferentes contextos de aprendizagem; Informações da </w:t>
      </w:r>
      <w:r w:rsidRPr="00077BA7">
        <w:rPr>
          <w:rFonts w:ascii="Arial" w:hAnsi="Arial" w:cs="Arial"/>
          <w:i/>
          <w:sz w:val="24"/>
          <w:szCs w:val="24"/>
        </w:rPr>
        <w:t>Associação brasileira de psicopedagogia);</w:t>
      </w:r>
    </w:p>
    <w:p w14:paraId="67C240B6" w14:textId="77777777" w:rsidR="00197423" w:rsidRPr="00077BA7" w:rsidRDefault="00197423" w:rsidP="00197423">
      <w:pPr>
        <w:jc w:val="both"/>
        <w:rPr>
          <w:rFonts w:ascii="Arial" w:hAnsi="Arial" w:cs="Arial"/>
          <w:sz w:val="24"/>
          <w:szCs w:val="24"/>
          <w:highlight w:val="yellow"/>
        </w:rPr>
      </w:pPr>
      <w:r w:rsidRPr="00077BA7">
        <w:rPr>
          <w:rFonts w:ascii="Arial" w:hAnsi="Arial" w:cs="Arial"/>
          <w:sz w:val="24"/>
          <w:szCs w:val="24"/>
          <w:u w:val="single"/>
        </w:rPr>
        <w:t>SUGESTÃO BIBLIOGRÁFICA:</w:t>
      </w:r>
    </w:p>
    <w:p w14:paraId="2239644E"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ACAMPORA, Bianca. Intervenção psicopedagógica com práticas de ludoterapia e arteterapia. Rio de Janeiro: Wak Editora, 2016.ALVES, Doralice Veiga. Psicopedagogia: Avaliação e Diagnóstico. - 1 ed. – ESAB – Escola Superior Aberta do Brasil, 2007.ANDRADE, Eliziário Souza. Psicologia da educação. Editora NUPRE. Coleção Formando Educadores, 2009.ANTUNES, Celso. As inteligências múltiplas e seus estímulos. – 17 ed. – Campinas, SP: Papirus, 2012.Associação Brasileira de Psicopedagogia. Cartilha da inclusão escolar: inclusão baseada em evidências científicas. 2014.BEE, Helen. A criança em desenvolvimento. Tradução: Cristina Monteiro. – 12. ed. – Dados Eletrônicos. – Porto Alegre : Artmed, 2011.BOSSA, Nádia Aparecida; OLIVEIRA, Vera Barros de (orgs.). Avaliação psicopedagógica da criança de sete a onze anos. – 18 ed. – Petrópolis, RJ: Vozes, 2011. (Coleção Psicopedagogia e psicanálise).CARVALHO, Lucas de Andrade; ABREU, Rosemeire Gomes de. Avaliação psicopedagógica institucional e políticas educacionais. Revista de Educação. v.14, n.18, 2011 - p. 87-102.CASTRO, Emerson Luiz; AMORIM, Elaine Soares de. Psicopedagogia na Educação Superior: possibilidade ou necessidade?. Belo Horizonte: Cento Universitário Newton Paiva, 2011.Código de ética do psicopedagogo. Reformulado pelo Conselho da ABPp, gestão 2011/2013 e aprovado em Assembleia Geral em 5/11/2011.COELHO, Jonas Gonçalves; BROENS, Mariana Claudia (orgs.). Encontro com as ciências cognitivas: cognição, emoção e ação. – 1 ed. – São Paulo: Cultura Acadêmica, 2015.CURY, Augusto. O funcionamento da mente: uma jornada para o mais incrível dos universos. São Paulo: Cultrix, 2016.SOUZA, Maria Alice Veiga F. de. Aprendizagem em diferentes perspectivas: uma introdução. – Vitória, ES: Ifes, 2015.GHEDIN, Evandro. Teorias Psicopedagógicas do Ensino Aprendizagem. Boa Vista: UERR Editora, 2012.LA TRAILLE, Yves de. Piaget, Vygotsky, Wallon: teorias psicogenéticas em discussão. – 27 ed. – São Paulo: Summus, 2016.MACKAY, Ian. Como ouvir pessoas. – São Paulo: Nobel, 2000.MANTOAN, Maria Tereza Eglér. Inclusão escolar: o que é? Por quê? Como fazer?. – 2 ed. – São Paulo: Moderna, 2006.</w:t>
      </w:r>
    </w:p>
    <w:p w14:paraId="0EC9C42E" w14:textId="77777777" w:rsidR="00197423" w:rsidRPr="00077BA7" w:rsidRDefault="00197423" w:rsidP="00197423">
      <w:pPr>
        <w:jc w:val="both"/>
        <w:rPr>
          <w:rFonts w:ascii="Arial" w:hAnsi="Arial" w:cs="Arial"/>
          <w:sz w:val="24"/>
          <w:szCs w:val="24"/>
        </w:rPr>
      </w:pPr>
      <w:r w:rsidRPr="00077BA7">
        <w:rPr>
          <w:rFonts w:ascii="Arial" w:hAnsi="Arial" w:cs="Arial"/>
          <w:sz w:val="24"/>
          <w:szCs w:val="24"/>
        </w:rPr>
        <w:t xml:space="preserve">MANTOAN, Maria Tereza Eglér (org.). O desafio das diferenças nas escolas. – 4 ed. – Petrópolis, RJ: Vozes, 2011.MARTÍNEZ, Albertina Mitjáns; TACCA, Maria Carmen Villela Rosa (orgs.). Possibilidades de aprendizagem: ações pedagógicas para alunos com dificuldade e deficiência. Campinas, SP: Editora Alínea, 2011.MUNHOZ, Maria Luiza Puglisi (org.). Questões familiares em temas de Psicopedagogia. São Paulo: Memnon, 2003.NAVAS, Ana Luiza. Guia de boas práticas: do diagnóstico à intervenção de pessoas com transtornos específicos de aprendizagem. – São Paulo : Instituto ABCD, 2017.OLIVEIRA, Vera Barros de. Avaliação psicopedagógica da criança de sete a onze anos. – 18 ed. – Petrópolis, RJ: Vozes, 2011.OLIVIER, Lou de. Psicopedagogia e arteterapia: teoria e ´prática na aplicação em clínicas e escolas. – 3 ed. – Rio de Janeiro: Wak Ed., 2011.ORMEZZANO, Graciela. Educar com arteterapia: propostas e desafios. – Rio de Janeiro: Wak Ed., 2011.PHILIPPINI, Angela. Arteterapia: métodos e projetos. – 3 ed. – Rio de Janeiro: Wak Editora, 2013.REGO, Teresa Cristina. Vygotsky: uma perspectiva histórico-cultural da </w:t>
      </w:r>
      <w:r w:rsidRPr="00077BA7">
        <w:rPr>
          <w:rFonts w:ascii="Arial" w:hAnsi="Arial" w:cs="Arial"/>
          <w:sz w:val="24"/>
          <w:szCs w:val="24"/>
        </w:rPr>
        <w:lastRenderedPageBreak/>
        <w:t>educação. – Petrópolis, RJ: Vozes, 1995.SCHWARTZMAN, José Salomão. Transtorno de déficit de atenção. – 3 ed. – São Paulo: Memnon, 2008.SILVA, Ana Beatriz B. et. al. Mundo Singular: entenda o autismo. Rio de Janeiro: Objetiva, 2012.Siqueira CM, Gurgel-Giannetti J. Mau desempenho escolar: uma visão atual. Rev Assoc Med Bras. 2011;57(1):78-87.STORI, Norberto. O despertar da sensibilidade na educação. – São Paulo: Instituto Presbiteriano Mackenzie: Cultura Acadêmica Editora, 2003.VALLE, TGM., org. Aprendizagem e desenvolvimento humano: avaliações e intervenções. São Paulo: Cultura Acadêmica, 2009VYGOTSKY, Lev Semenovitch. Pensamento e Linguagem. – 4 ed. – São Paulo: Martins Fontes, 2008.</w:t>
      </w:r>
    </w:p>
    <w:p w14:paraId="540D2991" w14:textId="77777777" w:rsidR="00B67D92" w:rsidRPr="00077BA7" w:rsidRDefault="00197423" w:rsidP="00B67D92">
      <w:pPr>
        <w:jc w:val="both"/>
        <w:rPr>
          <w:rFonts w:ascii="Arial" w:hAnsi="Arial" w:cs="Arial"/>
          <w:color w:val="000000"/>
          <w:sz w:val="24"/>
          <w:szCs w:val="24"/>
        </w:rPr>
      </w:pPr>
      <w:r w:rsidRPr="00077BA7">
        <w:rPr>
          <w:rFonts w:ascii="Arial" w:hAnsi="Arial" w:cs="Arial"/>
          <w:b/>
          <w:sz w:val="24"/>
          <w:szCs w:val="24"/>
          <w:u w:val="single"/>
        </w:rPr>
        <w:t>Atenção para o conteúdo específico para todos os profissionais da Educação.</w:t>
      </w:r>
      <w:r w:rsidRPr="00077BA7">
        <w:rPr>
          <w:rFonts w:ascii="Arial" w:hAnsi="Arial" w:cs="Arial"/>
          <w:sz w:val="24"/>
          <w:szCs w:val="24"/>
        </w:rPr>
        <w:t xml:space="preserve"> </w:t>
      </w:r>
      <w:r w:rsidR="00B67D92" w:rsidRPr="00077BA7">
        <w:rPr>
          <w:rFonts w:ascii="Arial" w:hAnsi="Arial" w:cs="Arial"/>
          <w:color w:val="000000"/>
          <w:sz w:val="24"/>
          <w:szCs w:val="24"/>
        </w:rPr>
        <w:t xml:space="preserve">Outras questões versando sobre as atividades e atribuições específicas </w:t>
      </w:r>
      <w:r w:rsidR="00B67D92">
        <w:rPr>
          <w:rFonts w:ascii="Arial" w:hAnsi="Arial" w:cs="Arial"/>
          <w:color w:val="000000"/>
          <w:sz w:val="24"/>
          <w:szCs w:val="24"/>
        </w:rPr>
        <w:t>da função.</w:t>
      </w:r>
    </w:p>
    <w:p w14:paraId="267CAF26" w14:textId="180073D3" w:rsidR="00197423" w:rsidRPr="00077BA7" w:rsidRDefault="00197423" w:rsidP="00197423">
      <w:pPr>
        <w:jc w:val="both"/>
        <w:rPr>
          <w:rFonts w:ascii="Arial" w:hAnsi="Arial" w:cs="Arial"/>
          <w:bCs/>
          <w:sz w:val="24"/>
          <w:szCs w:val="24"/>
        </w:rPr>
      </w:pPr>
    </w:p>
    <w:p w14:paraId="18580446" w14:textId="77777777" w:rsidR="00197423" w:rsidRPr="00077BA7" w:rsidRDefault="00197423" w:rsidP="00197423">
      <w:pPr>
        <w:jc w:val="both"/>
        <w:rPr>
          <w:rFonts w:ascii="Arial" w:hAnsi="Arial" w:cs="Arial"/>
          <w:b/>
          <w:sz w:val="24"/>
          <w:szCs w:val="24"/>
        </w:rPr>
      </w:pPr>
      <w:r w:rsidRPr="00077BA7">
        <w:rPr>
          <w:rFonts w:ascii="Arial" w:hAnsi="Arial" w:cs="Arial"/>
          <w:b/>
          <w:sz w:val="24"/>
          <w:szCs w:val="24"/>
        </w:rPr>
        <w:t>SERVENTE DE PEDREIRO</w:t>
      </w:r>
    </w:p>
    <w:p w14:paraId="03A89F24" w14:textId="77777777" w:rsidR="00197423" w:rsidRPr="00077BA7" w:rsidRDefault="00197423" w:rsidP="00197423">
      <w:pPr>
        <w:adjustRightInd w:val="0"/>
        <w:jc w:val="both"/>
        <w:rPr>
          <w:rFonts w:ascii="Arial" w:hAnsi="Arial" w:cs="Arial"/>
          <w:sz w:val="24"/>
          <w:szCs w:val="24"/>
        </w:rPr>
      </w:pPr>
      <w:r w:rsidRPr="00077BA7">
        <w:rPr>
          <w:rFonts w:ascii="Arial" w:hAnsi="Arial" w:cs="Arial"/>
          <w:sz w:val="24"/>
          <w:szCs w:val="24"/>
        </w:rPr>
        <w:t>Conhecimentos sobre equipamentos de proteção individual – EPI’s. Conhecimentos técnicos da área, uso adequado de materiais e equipamentos. Conhecimentos sobre demarcação da obra; materiais básicos de construção civil (areia, cimento, cal, pedra, etc.); equipamentos e ferramentas; nível e prumo; concretos e argamassas; fundações; alvenarias; lajes; materiais de acabamento; impermeabilização e medidas.</w:t>
      </w:r>
    </w:p>
    <w:p w14:paraId="64681874" w14:textId="77777777" w:rsidR="00B67D92" w:rsidRPr="00077BA7" w:rsidRDefault="00B67D92" w:rsidP="00B67D92">
      <w:pPr>
        <w:jc w:val="both"/>
        <w:rPr>
          <w:rFonts w:ascii="Arial" w:hAnsi="Arial" w:cs="Arial"/>
          <w:color w:val="000000"/>
          <w:sz w:val="24"/>
          <w:szCs w:val="24"/>
        </w:rPr>
      </w:pPr>
      <w:r w:rsidRPr="00077BA7">
        <w:rPr>
          <w:rFonts w:ascii="Arial" w:hAnsi="Arial" w:cs="Arial"/>
          <w:color w:val="000000"/>
          <w:sz w:val="24"/>
          <w:szCs w:val="24"/>
        </w:rPr>
        <w:t xml:space="preserve">Outras questões versando sobre as atividades e atribuições específicas </w:t>
      </w:r>
      <w:r>
        <w:rPr>
          <w:rFonts w:ascii="Arial" w:hAnsi="Arial" w:cs="Arial"/>
          <w:color w:val="000000"/>
          <w:sz w:val="24"/>
          <w:szCs w:val="24"/>
        </w:rPr>
        <w:t>da função.</w:t>
      </w:r>
    </w:p>
    <w:p w14:paraId="1CE77574" w14:textId="77777777" w:rsidR="00197423" w:rsidRPr="00077BA7" w:rsidRDefault="00197423" w:rsidP="00197423">
      <w:pPr>
        <w:jc w:val="both"/>
        <w:rPr>
          <w:rFonts w:ascii="Arial" w:hAnsi="Arial" w:cs="Arial"/>
          <w:color w:val="000000"/>
          <w:sz w:val="24"/>
          <w:szCs w:val="24"/>
        </w:rPr>
      </w:pPr>
    </w:p>
    <w:p w14:paraId="76919484" w14:textId="77777777" w:rsidR="00197423" w:rsidRPr="00077BA7" w:rsidRDefault="00197423" w:rsidP="00197423">
      <w:pPr>
        <w:jc w:val="both"/>
        <w:rPr>
          <w:rFonts w:ascii="Arial" w:hAnsi="Arial" w:cs="Arial"/>
          <w:b/>
          <w:bCs/>
          <w:color w:val="000000"/>
          <w:sz w:val="24"/>
          <w:szCs w:val="24"/>
        </w:rPr>
      </w:pPr>
      <w:r w:rsidRPr="00077BA7">
        <w:rPr>
          <w:rFonts w:ascii="Arial" w:hAnsi="Arial" w:cs="Arial"/>
          <w:b/>
          <w:bCs/>
          <w:color w:val="000000"/>
          <w:sz w:val="24"/>
          <w:szCs w:val="24"/>
        </w:rPr>
        <w:t>SERVIÇOS GERAIS</w:t>
      </w:r>
    </w:p>
    <w:p w14:paraId="49FB80B1" w14:textId="77777777" w:rsidR="00197423" w:rsidRPr="00077BA7" w:rsidRDefault="00197423" w:rsidP="00197423">
      <w:pPr>
        <w:adjustRightInd w:val="0"/>
        <w:jc w:val="both"/>
        <w:rPr>
          <w:rFonts w:ascii="Arial" w:hAnsi="Arial" w:cs="Arial"/>
          <w:color w:val="231F20"/>
          <w:sz w:val="24"/>
          <w:szCs w:val="24"/>
        </w:rPr>
      </w:pPr>
      <w:r w:rsidRPr="00077BA7">
        <w:rPr>
          <w:rFonts w:ascii="Arial" w:hAnsi="Arial" w:cs="Arial"/>
          <w:color w:val="231F20"/>
          <w:sz w:val="24"/>
          <w:szCs w:val="24"/>
        </w:rPr>
        <w:t>Noções básicas de higiene: higiene pessoal e no trabalho; Manuseio e utilização de ferramentas, produtos e materiais de trabalho; Equipamentos de proteção individual; Noções de primeiros socorros; Qualidade no atendimento ao público; Relações humanas no trabalho; Noções básicas de segurança no trabalho.</w:t>
      </w:r>
    </w:p>
    <w:p w14:paraId="087EF9D4" w14:textId="77777777" w:rsidR="00B67D92" w:rsidRPr="00077BA7" w:rsidRDefault="00B67D92" w:rsidP="00B67D92">
      <w:pPr>
        <w:jc w:val="both"/>
        <w:rPr>
          <w:rFonts w:ascii="Arial" w:hAnsi="Arial" w:cs="Arial"/>
          <w:color w:val="000000"/>
          <w:sz w:val="24"/>
          <w:szCs w:val="24"/>
        </w:rPr>
      </w:pPr>
      <w:r w:rsidRPr="00077BA7">
        <w:rPr>
          <w:rFonts w:ascii="Arial" w:hAnsi="Arial" w:cs="Arial"/>
          <w:color w:val="000000"/>
          <w:sz w:val="24"/>
          <w:szCs w:val="24"/>
        </w:rPr>
        <w:t xml:space="preserve">Outras questões versando sobre as atividades e atribuições específicas </w:t>
      </w:r>
      <w:r>
        <w:rPr>
          <w:rFonts w:ascii="Arial" w:hAnsi="Arial" w:cs="Arial"/>
          <w:color w:val="000000"/>
          <w:sz w:val="24"/>
          <w:szCs w:val="24"/>
        </w:rPr>
        <w:t>da função.</w:t>
      </w:r>
    </w:p>
    <w:p w14:paraId="149796C1" w14:textId="77777777" w:rsidR="00197423" w:rsidRPr="00077BA7" w:rsidRDefault="00197423" w:rsidP="00197423">
      <w:pPr>
        <w:jc w:val="both"/>
        <w:rPr>
          <w:rFonts w:ascii="Arial" w:hAnsi="Arial" w:cs="Arial"/>
          <w:color w:val="000000"/>
          <w:sz w:val="24"/>
          <w:szCs w:val="24"/>
        </w:rPr>
      </w:pPr>
    </w:p>
    <w:p w14:paraId="167F1D24" w14:textId="77777777" w:rsidR="00197423" w:rsidRPr="00077BA7" w:rsidRDefault="00197423" w:rsidP="00197423">
      <w:pPr>
        <w:jc w:val="both"/>
        <w:rPr>
          <w:rFonts w:ascii="Arial" w:hAnsi="Arial" w:cs="Arial"/>
          <w:b/>
          <w:bCs/>
          <w:color w:val="000000"/>
          <w:sz w:val="24"/>
          <w:szCs w:val="24"/>
        </w:rPr>
      </w:pPr>
      <w:r w:rsidRPr="00077BA7">
        <w:rPr>
          <w:rFonts w:ascii="Arial" w:hAnsi="Arial" w:cs="Arial"/>
          <w:b/>
          <w:bCs/>
          <w:color w:val="000000"/>
          <w:sz w:val="24"/>
          <w:szCs w:val="24"/>
        </w:rPr>
        <w:t>VETERINÁRIO</w:t>
      </w:r>
    </w:p>
    <w:p w14:paraId="258DBC4E" w14:textId="77777777" w:rsidR="00197423" w:rsidRPr="00077BA7" w:rsidRDefault="00197423" w:rsidP="00197423">
      <w:pPr>
        <w:adjustRightInd w:val="0"/>
        <w:jc w:val="both"/>
        <w:rPr>
          <w:rFonts w:ascii="Arial" w:hAnsi="Arial" w:cs="Arial"/>
          <w:sz w:val="24"/>
          <w:szCs w:val="24"/>
        </w:rPr>
      </w:pPr>
      <w:r w:rsidRPr="00077BA7">
        <w:rPr>
          <w:rFonts w:ascii="Arial" w:hAnsi="Arial" w:cs="Arial"/>
          <w:sz w:val="24"/>
          <w:szCs w:val="24"/>
        </w:rPr>
        <w:t xml:space="preserve">Inspeção industrial e sanitária dos produtos de origem animal. Programas Nacionais de Saúde Animal no Brasil. Sistema Sanguíneo, Linfático e Cardiovascular. Sistema Digestivo. Sistema Endócrino. Olho e Ouvido. Afecções Generalizadas. Sistema Imune. Distúrbios Metabólicos. Sistema Musculoesquelético. Sistema Nervoso. Influências Físicas. Sistema Reprodutivo. Sistema Respiratório. Pele. Sistema Urinário. Comportamento. Valores e Procedimentos Clínicos. Animais Silvestres e de Laboratório. Manejo, Criação e Nutrição. Farmacologia. Doenças Aviárias. Toxicologia. Zoonose. Vigilância sanitária e epidemiológica de alimentos: Intoxicações e toxi-infecções de origem alimentar. Profilaxia das intoxicações e toxi-infecções alimentares. Investigação de surtos. Colheita de Amostras. Epidemiologia: Epidemiologia geral e aplicada – princípios gerais, definição e classificação. Cadeia epidemiológica e transmissão. Métodos epidemiológicos aplicados à vigilância sanitária. Doenças infectocontagiosas de importância em Saúde Pública Veterinária: Determinada por bactérias. Tuberculose. Brucelose. Leptospirose. Salmoneloses. Estreptococciases. Estafilococciases. Determinadas por vírus. Raiva. Encefalites equinas. Determinadas por protozoários. Leishmaniose. Toxoplasmose. Determinadas por nematoides. Ascaridíase. Ancilostomíase. Determinadas por cestoides. Teníases. Cisticercoses. Equinococoses. Zoonoses: Conceituação e classificação de zoonoses. Controle da raiva. Controle de roedores. Controle de vetores: Pesquisa de campo, visitas domiciliares e outras; noções de controle de proliferação e desenvolvimento do mosquito; noções sobre a dengue; biologia dos </w:t>
      </w:r>
      <w:r w:rsidRPr="00077BA7">
        <w:rPr>
          <w:rFonts w:ascii="Arial" w:hAnsi="Arial" w:cs="Arial"/>
          <w:sz w:val="24"/>
          <w:szCs w:val="24"/>
        </w:rPr>
        <w:lastRenderedPageBreak/>
        <w:t>vetores; organização das operações de campo; reconhecimento geográfico; visita domiciliar; criadouros; pesquisa entomológica; tratamento; procedimentos de segurança. Quirópteros. Doenças infectocontagiosas dos animais domésticos. Farmacologia e terapêutica médico-veterinária. Fisiologia dos animais domésticos. Inspeção e tecnologia de produtos de origem animal. Nutrição animal. Parasitologia médico-veterinária. Patologia médico-veterinária. Reprodução e fisiologia da reprodução animal. Toxicologia. Zootécnica. Higiene e higienização de estabelecimentos e de alimentos. Medidas de controle urbano de animais de fauna sinantrópica. Medidas de controle urbano de animais domésticos. Planejamento e Administração em Saúde Pública. Vigilância Epidemiológica. Outros conhecimentos específicos exigidos para desempenho da função. Informações Epidemiológicas. Rastreabilidade. Alimentação Animal. Bem-estar animal. Ética Profissional.</w:t>
      </w:r>
    </w:p>
    <w:p w14:paraId="497DC817" w14:textId="77777777" w:rsidR="00197423" w:rsidRPr="00077BA7" w:rsidRDefault="00197423" w:rsidP="00197423">
      <w:pPr>
        <w:adjustRightInd w:val="0"/>
        <w:jc w:val="both"/>
        <w:rPr>
          <w:rFonts w:ascii="Arial" w:hAnsi="Arial" w:cs="Arial"/>
          <w:b/>
          <w:color w:val="000000"/>
          <w:sz w:val="24"/>
          <w:szCs w:val="24"/>
          <w:u w:val="single"/>
        </w:rPr>
      </w:pPr>
      <w:r w:rsidRPr="00077BA7">
        <w:rPr>
          <w:rFonts w:ascii="Arial" w:hAnsi="Arial" w:cs="Arial"/>
          <w:b/>
          <w:sz w:val="24"/>
          <w:szCs w:val="24"/>
          <w:u w:val="single"/>
        </w:rPr>
        <w:t>Atenção para matéria específica para todos os profissionais da saúde.</w:t>
      </w:r>
    </w:p>
    <w:p w14:paraId="0A42EBC6" w14:textId="77777777" w:rsidR="00B67D92" w:rsidRPr="00077BA7" w:rsidRDefault="00B67D92" w:rsidP="00B67D92">
      <w:pPr>
        <w:jc w:val="both"/>
        <w:rPr>
          <w:rFonts w:ascii="Arial" w:hAnsi="Arial" w:cs="Arial"/>
          <w:color w:val="000000"/>
          <w:sz w:val="24"/>
          <w:szCs w:val="24"/>
        </w:rPr>
      </w:pPr>
      <w:r w:rsidRPr="00077BA7">
        <w:rPr>
          <w:rFonts w:ascii="Arial" w:hAnsi="Arial" w:cs="Arial"/>
          <w:color w:val="000000"/>
          <w:sz w:val="24"/>
          <w:szCs w:val="24"/>
        </w:rPr>
        <w:t xml:space="preserve">Outras questões versando sobre as atividades e atribuições específicas </w:t>
      </w:r>
      <w:r>
        <w:rPr>
          <w:rFonts w:ascii="Arial" w:hAnsi="Arial" w:cs="Arial"/>
          <w:color w:val="000000"/>
          <w:sz w:val="24"/>
          <w:szCs w:val="24"/>
        </w:rPr>
        <w:t>da função.</w:t>
      </w:r>
    </w:p>
    <w:p w14:paraId="219E2BC3" w14:textId="77777777" w:rsidR="00197423" w:rsidRPr="00077BA7" w:rsidRDefault="00197423" w:rsidP="00197423">
      <w:pPr>
        <w:jc w:val="both"/>
        <w:rPr>
          <w:rFonts w:ascii="Arial" w:hAnsi="Arial" w:cs="Arial"/>
          <w:color w:val="000000"/>
          <w:sz w:val="24"/>
          <w:szCs w:val="24"/>
        </w:rPr>
      </w:pPr>
    </w:p>
    <w:p w14:paraId="4C01AC6F" w14:textId="77777777" w:rsidR="00197423" w:rsidRPr="00077BA7" w:rsidRDefault="00197423" w:rsidP="00197423">
      <w:pPr>
        <w:jc w:val="both"/>
        <w:rPr>
          <w:rFonts w:ascii="Arial" w:hAnsi="Arial" w:cs="Arial"/>
          <w:sz w:val="24"/>
          <w:szCs w:val="24"/>
        </w:rPr>
      </w:pPr>
    </w:p>
    <w:p w14:paraId="7740FAEF" w14:textId="77777777" w:rsidR="00197423" w:rsidRPr="00077BA7" w:rsidRDefault="00197423" w:rsidP="00197423">
      <w:pPr>
        <w:jc w:val="both"/>
        <w:rPr>
          <w:rFonts w:ascii="Arial" w:hAnsi="Arial" w:cs="Arial"/>
          <w:b/>
          <w:sz w:val="24"/>
          <w:szCs w:val="24"/>
        </w:rPr>
      </w:pPr>
    </w:p>
    <w:p w14:paraId="12E79026" w14:textId="77777777" w:rsidR="00197423" w:rsidRPr="00077BA7" w:rsidRDefault="00197423" w:rsidP="00197423">
      <w:pPr>
        <w:tabs>
          <w:tab w:val="center" w:pos="4252"/>
          <w:tab w:val="left" w:pos="5259"/>
        </w:tabs>
        <w:jc w:val="center"/>
        <w:rPr>
          <w:rFonts w:ascii="Arial" w:hAnsi="Arial" w:cs="Arial"/>
          <w:b/>
          <w:bCs/>
          <w:sz w:val="24"/>
          <w:szCs w:val="24"/>
        </w:rPr>
      </w:pPr>
    </w:p>
    <w:p w14:paraId="5891B5E1" w14:textId="77777777" w:rsidR="00197423" w:rsidRPr="00077BA7" w:rsidRDefault="00197423" w:rsidP="00197423">
      <w:pPr>
        <w:tabs>
          <w:tab w:val="center" w:pos="4252"/>
          <w:tab w:val="left" w:pos="5259"/>
        </w:tabs>
        <w:jc w:val="center"/>
        <w:rPr>
          <w:rFonts w:ascii="Arial" w:hAnsi="Arial" w:cs="Arial"/>
          <w:b/>
          <w:bCs/>
          <w:sz w:val="24"/>
          <w:szCs w:val="24"/>
        </w:rPr>
      </w:pPr>
    </w:p>
    <w:p w14:paraId="68FB5BCB" w14:textId="77777777" w:rsidR="00197423" w:rsidRPr="00077BA7" w:rsidRDefault="00197423" w:rsidP="00197423">
      <w:pPr>
        <w:adjustRightInd w:val="0"/>
        <w:jc w:val="center"/>
        <w:rPr>
          <w:rFonts w:ascii="Arial" w:hAnsi="Arial" w:cs="Arial"/>
          <w:b/>
          <w:sz w:val="24"/>
          <w:szCs w:val="24"/>
        </w:rPr>
      </w:pPr>
    </w:p>
    <w:p w14:paraId="0DFD5989" w14:textId="77777777" w:rsidR="00197423" w:rsidRPr="00077BA7" w:rsidRDefault="00197423" w:rsidP="00197423">
      <w:pPr>
        <w:adjustRightInd w:val="0"/>
        <w:jc w:val="center"/>
        <w:rPr>
          <w:rFonts w:ascii="Arial" w:hAnsi="Arial" w:cs="Arial"/>
          <w:b/>
          <w:sz w:val="24"/>
          <w:szCs w:val="24"/>
        </w:rPr>
      </w:pPr>
    </w:p>
    <w:p w14:paraId="4B6087A1" w14:textId="77777777" w:rsidR="00197423" w:rsidRPr="00077BA7" w:rsidRDefault="00197423" w:rsidP="00197423">
      <w:pPr>
        <w:adjustRightInd w:val="0"/>
        <w:jc w:val="center"/>
        <w:rPr>
          <w:rFonts w:ascii="Arial" w:hAnsi="Arial" w:cs="Arial"/>
          <w:b/>
          <w:sz w:val="24"/>
          <w:szCs w:val="24"/>
        </w:rPr>
      </w:pPr>
    </w:p>
    <w:p w14:paraId="5140016E" w14:textId="77777777" w:rsidR="00197423" w:rsidRPr="00077BA7" w:rsidRDefault="00197423" w:rsidP="00197423">
      <w:pPr>
        <w:adjustRightInd w:val="0"/>
        <w:jc w:val="center"/>
        <w:rPr>
          <w:rFonts w:ascii="Arial" w:hAnsi="Arial" w:cs="Arial"/>
          <w:b/>
          <w:sz w:val="24"/>
          <w:szCs w:val="24"/>
        </w:rPr>
      </w:pPr>
    </w:p>
    <w:p w14:paraId="1F83BFEA" w14:textId="77777777" w:rsidR="00243EAF" w:rsidRPr="00077BA7" w:rsidRDefault="00243EAF" w:rsidP="00197423">
      <w:pPr>
        <w:tabs>
          <w:tab w:val="center" w:pos="4252"/>
          <w:tab w:val="left" w:pos="5259"/>
        </w:tabs>
        <w:ind w:left="-567" w:right="-142"/>
        <w:jc w:val="center"/>
        <w:rPr>
          <w:rFonts w:ascii="Arial" w:eastAsia="Arial" w:hAnsi="Arial" w:cs="Arial"/>
          <w:b/>
          <w:sz w:val="24"/>
          <w:szCs w:val="24"/>
        </w:rPr>
      </w:pPr>
    </w:p>
    <w:p w14:paraId="1C663D84" w14:textId="77777777" w:rsidR="00243EAF" w:rsidRPr="00077BA7" w:rsidRDefault="00243EAF" w:rsidP="00197423">
      <w:pPr>
        <w:tabs>
          <w:tab w:val="center" w:pos="4252"/>
          <w:tab w:val="left" w:pos="5259"/>
        </w:tabs>
        <w:ind w:left="-567" w:right="-142"/>
        <w:jc w:val="center"/>
        <w:rPr>
          <w:rFonts w:ascii="Arial" w:eastAsia="Arial" w:hAnsi="Arial" w:cs="Arial"/>
          <w:b/>
          <w:sz w:val="24"/>
          <w:szCs w:val="24"/>
        </w:rPr>
      </w:pPr>
    </w:p>
    <w:p w14:paraId="1952ABB3" w14:textId="77777777" w:rsidR="00243EAF" w:rsidRPr="00077BA7" w:rsidRDefault="00243EAF" w:rsidP="00197423">
      <w:pPr>
        <w:tabs>
          <w:tab w:val="center" w:pos="4252"/>
          <w:tab w:val="left" w:pos="5259"/>
        </w:tabs>
        <w:ind w:left="-567" w:right="-142"/>
        <w:jc w:val="center"/>
        <w:rPr>
          <w:rFonts w:ascii="Arial" w:eastAsia="Arial" w:hAnsi="Arial" w:cs="Arial"/>
          <w:b/>
          <w:sz w:val="24"/>
          <w:szCs w:val="24"/>
        </w:rPr>
      </w:pPr>
    </w:p>
    <w:p w14:paraId="1391B517" w14:textId="77777777" w:rsidR="00243EAF" w:rsidRPr="00077BA7" w:rsidRDefault="00243EAF" w:rsidP="00197423">
      <w:pPr>
        <w:tabs>
          <w:tab w:val="center" w:pos="4252"/>
          <w:tab w:val="left" w:pos="5259"/>
        </w:tabs>
        <w:ind w:left="-567" w:right="-142"/>
        <w:jc w:val="center"/>
        <w:rPr>
          <w:rFonts w:ascii="Arial" w:eastAsia="Arial" w:hAnsi="Arial" w:cs="Arial"/>
          <w:b/>
          <w:sz w:val="24"/>
          <w:szCs w:val="24"/>
        </w:rPr>
      </w:pPr>
    </w:p>
    <w:p w14:paraId="57DCFCA2" w14:textId="77777777" w:rsidR="00243EAF" w:rsidRPr="00077BA7" w:rsidRDefault="00243EAF" w:rsidP="00197423">
      <w:pPr>
        <w:tabs>
          <w:tab w:val="center" w:pos="4252"/>
          <w:tab w:val="left" w:pos="5259"/>
        </w:tabs>
        <w:ind w:left="-567" w:right="-142"/>
        <w:jc w:val="center"/>
        <w:rPr>
          <w:rFonts w:ascii="Arial" w:eastAsia="Arial" w:hAnsi="Arial" w:cs="Arial"/>
          <w:b/>
          <w:sz w:val="24"/>
          <w:szCs w:val="24"/>
        </w:rPr>
      </w:pPr>
    </w:p>
    <w:p w14:paraId="53D4C56B" w14:textId="77777777" w:rsidR="00243EAF" w:rsidRPr="00077BA7" w:rsidRDefault="00243EAF" w:rsidP="00197423">
      <w:pPr>
        <w:tabs>
          <w:tab w:val="center" w:pos="4252"/>
          <w:tab w:val="left" w:pos="5259"/>
        </w:tabs>
        <w:ind w:left="-567" w:right="-142"/>
        <w:jc w:val="center"/>
        <w:rPr>
          <w:rFonts w:ascii="Arial" w:eastAsia="Arial" w:hAnsi="Arial" w:cs="Arial"/>
          <w:b/>
          <w:sz w:val="24"/>
          <w:szCs w:val="24"/>
        </w:rPr>
      </w:pPr>
    </w:p>
    <w:p w14:paraId="24A6694C" w14:textId="77777777" w:rsidR="00243EAF" w:rsidRPr="00077BA7" w:rsidRDefault="00243EAF" w:rsidP="00197423">
      <w:pPr>
        <w:tabs>
          <w:tab w:val="center" w:pos="4252"/>
          <w:tab w:val="left" w:pos="5259"/>
        </w:tabs>
        <w:ind w:left="-567" w:right="-142"/>
        <w:jc w:val="center"/>
        <w:rPr>
          <w:rFonts w:ascii="Arial" w:eastAsia="Arial" w:hAnsi="Arial" w:cs="Arial"/>
          <w:b/>
          <w:sz w:val="24"/>
          <w:szCs w:val="24"/>
        </w:rPr>
      </w:pPr>
    </w:p>
    <w:p w14:paraId="1F2250C5" w14:textId="77777777" w:rsidR="00243EAF" w:rsidRPr="00077BA7" w:rsidRDefault="00243EAF" w:rsidP="00197423">
      <w:pPr>
        <w:tabs>
          <w:tab w:val="center" w:pos="4252"/>
          <w:tab w:val="left" w:pos="5259"/>
        </w:tabs>
        <w:ind w:left="-567" w:right="-142"/>
        <w:jc w:val="center"/>
        <w:rPr>
          <w:rFonts w:ascii="Arial" w:eastAsia="Arial" w:hAnsi="Arial" w:cs="Arial"/>
          <w:b/>
          <w:sz w:val="24"/>
          <w:szCs w:val="24"/>
        </w:rPr>
      </w:pPr>
    </w:p>
    <w:p w14:paraId="028145F9" w14:textId="77777777" w:rsidR="00243EAF" w:rsidRPr="00077BA7" w:rsidRDefault="00243EAF" w:rsidP="00197423">
      <w:pPr>
        <w:tabs>
          <w:tab w:val="center" w:pos="4252"/>
          <w:tab w:val="left" w:pos="5259"/>
        </w:tabs>
        <w:ind w:left="-567" w:right="-142"/>
        <w:jc w:val="center"/>
        <w:rPr>
          <w:rFonts w:ascii="Arial" w:eastAsia="Arial" w:hAnsi="Arial" w:cs="Arial"/>
          <w:b/>
          <w:sz w:val="24"/>
          <w:szCs w:val="24"/>
        </w:rPr>
      </w:pPr>
    </w:p>
    <w:p w14:paraId="346621F9" w14:textId="77777777" w:rsidR="00243EAF" w:rsidRPr="00077BA7" w:rsidRDefault="00243EAF" w:rsidP="00197423">
      <w:pPr>
        <w:tabs>
          <w:tab w:val="center" w:pos="4252"/>
          <w:tab w:val="left" w:pos="5259"/>
        </w:tabs>
        <w:ind w:left="-567" w:right="-142"/>
        <w:jc w:val="center"/>
        <w:rPr>
          <w:rFonts w:ascii="Arial" w:eastAsia="Arial" w:hAnsi="Arial" w:cs="Arial"/>
          <w:b/>
          <w:sz w:val="24"/>
          <w:szCs w:val="24"/>
        </w:rPr>
      </w:pPr>
    </w:p>
    <w:p w14:paraId="4D320FFF" w14:textId="77777777" w:rsidR="00243EAF" w:rsidRPr="00077BA7" w:rsidRDefault="00243EAF" w:rsidP="00197423">
      <w:pPr>
        <w:tabs>
          <w:tab w:val="center" w:pos="4252"/>
          <w:tab w:val="left" w:pos="5259"/>
        </w:tabs>
        <w:ind w:left="-567" w:right="-142"/>
        <w:jc w:val="center"/>
        <w:rPr>
          <w:rFonts w:ascii="Arial" w:eastAsia="Arial" w:hAnsi="Arial" w:cs="Arial"/>
          <w:b/>
          <w:sz w:val="24"/>
          <w:szCs w:val="24"/>
        </w:rPr>
      </w:pPr>
    </w:p>
    <w:p w14:paraId="149C7F82" w14:textId="77777777" w:rsidR="00243EAF" w:rsidRPr="00077BA7" w:rsidRDefault="00243EAF" w:rsidP="00197423">
      <w:pPr>
        <w:tabs>
          <w:tab w:val="center" w:pos="4252"/>
          <w:tab w:val="left" w:pos="5259"/>
        </w:tabs>
        <w:ind w:left="-567" w:right="-142"/>
        <w:jc w:val="center"/>
        <w:rPr>
          <w:rFonts w:ascii="Arial" w:eastAsia="Arial" w:hAnsi="Arial" w:cs="Arial"/>
          <w:b/>
          <w:sz w:val="24"/>
          <w:szCs w:val="24"/>
        </w:rPr>
      </w:pPr>
    </w:p>
    <w:p w14:paraId="52D457D8" w14:textId="77777777" w:rsidR="00243EAF" w:rsidRPr="00077BA7" w:rsidRDefault="00243EAF" w:rsidP="00197423">
      <w:pPr>
        <w:tabs>
          <w:tab w:val="center" w:pos="4252"/>
          <w:tab w:val="left" w:pos="5259"/>
        </w:tabs>
        <w:ind w:left="-567" w:right="-142"/>
        <w:jc w:val="center"/>
        <w:rPr>
          <w:rFonts w:ascii="Arial" w:eastAsia="Arial" w:hAnsi="Arial" w:cs="Arial"/>
          <w:b/>
          <w:sz w:val="24"/>
          <w:szCs w:val="24"/>
        </w:rPr>
      </w:pPr>
    </w:p>
    <w:p w14:paraId="373AED75" w14:textId="77777777" w:rsidR="00243EAF" w:rsidRPr="00077BA7" w:rsidRDefault="00243EAF" w:rsidP="00197423">
      <w:pPr>
        <w:tabs>
          <w:tab w:val="center" w:pos="4252"/>
          <w:tab w:val="left" w:pos="5259"/>
        </w:tabs>
        <w:ind w:left="-567" w:right="-142"/>
        <w:jc w:val="center"/>
        <w:rPr>
          <w:rFonts w:ascii="Arial" w:eastAsia="Arial" w:hAnsi="Arial" w:cs="Arial"/>
          <w:b/>
          <w:sz w:val="24"/>
          <w:szCs w:val="24"/>
        </w:rPr>
      </w:pPr>
    </w:p>
    <w:p w14:paraId="6AB4823C" w14:textId="77777777" w:rsidR="00243EAF" w:rsidRPr="00077BA7" w:rsidRDefault="00243EAF" w:rsidP="00197423">
      <w:pPr>
        <w:tabs>
          <w:tab w:val="center" w:pos="4252"/>
          <w:tab w:val="left" w:pos="5259"/>
        </w:tabs>
        <w:ind w:left="-567" w:right="-142"/>
        <w:jc w:val="center"/>
        <w:rPr>
          <w:rFonts w:ascii="Arial" w:eastAsia="Arial" w:hAnsi="Arial" w:cs="Arial"/>
          <w:b/>
          <w:sz w:val="24"/>
          <w:szCs w:val="24"/>
        </w:rPr>
      </w:pPr>
    </w:p>
    <w:p w14:paraId="29F524BF" w14:textId="77777777" w:rsidR="00243EAF" w:rsidRPr="00077BA7" w:rsidRDefault="00243EAF" w:rsidP="00197423">
      <w:pPr>
        <w:tabs>
          <w:tab w:val="center" w:pos="4252"/>
          <w:tab w:val="left" w:pos="5259"/>
        </w:tabs>
        <w:ind w:left="-567" w:right="-142"/>
        <w:jc w:val="center"/>
        <w:rPr>
          <w:rFonts w:ascii="Arial" w:eastAsia="Arial" w:hAnsi="Arial" w:cs="Arial"/>
          <w:b/>
          <w:sz w:val="24"/>
          <w:szCs w:val="24"/>
        </w:rPr>
      </w:pPr>
    </w:p>
    <w:p w14:paraId="3C8F6AE9" w14:textId="77777777" w:rsidR="00243EAF" w:rsidRPr="00077BA7" w:rsidRDefault="00243EAF" w:rsidP="00197423">
      <w:pPr>
        <w:tabs>
          <w:tab w:val="center" w:pos="4252"/>
          <w:tab w:val="left" w:pos="5259"/>
        </w:tabs>
        <w:ind w:left="-567" w:right="-142"/>
        <w:jc w:val="center"/>
        <w:rPr>
          <w:rFonts w:ascii="Arial" w:eastAsia="Arial" w:hAnsi="Arial" w:cs="Arial"/>
          <w:b/>
          <w:sz w:val="24"/>
          <w:szCs w:val="24"/>
        </w:rPr>
      </w:pPr>
    </w:p>
    <w:p w14:paraId="650536F9" w14:textId="77777777" w:rsidR="00243EAF" w:rsidRPr="00077BA7" w:rsidRDefault="00243EAF" w:rsidP="00197423">
      <w:pPr>
        <w:tabs>
          <w:tab w:val="center" w:pos="4252"/>
          <w:tab w:val="left" w:pos="5259"/>
        </w:tabs>
        <w:ind w:left="-567" w:right="-142"/>
        <w:jc w:val="center"/>
        <w:rPr>
          <w:rFonts w:ascii="Arial" w:eastAsia="Arial" w:hAnsi="Arial" w:cs="Arial"/>
          <w:b/>
          <w:sz w:val="24"/>
          <w:szCs w:val="24"/>
        </w:rPr>
      </w:pPr>
    </w:p>
    <w:p w14:paraId="141ACF7E" w14:textId="77777777" w:rsidR="00243EAF" w:rsidRPr="00077BA7" w:rsidRDefault="00243EAF" w:rsidP="00197423">
      <w:pPr>
        <w:tabs>
          <w:tab w:val="center" w:pos="4252"/>
          <w:tab w:val="left" w:pos="5259"/>
        </w:tabs>
        <w:ind w:left="-567" w:right="-142"/>
        <w:jc w:val="center"/>
        <w:rPr>
          <w:rFonts w:ascii="Arial" w:eastAsia="Arial" w:hAnsi="Arial" w:cs="Arial"/>
          <w:b/>
          <w:sz w:val="24"/>
          <w:szCs w:val="24"/>
        </w:rPr>
      </w:pPr>
    </w:p>
    <w:p w14:paraId="6396D0DD" w14:textId="77777777" w:rsidR="00243EAF" w:rsidRPr="00077BA7" w:rsidRDefault="00243EAF" w:rsidP="00197423">
      <w:pPr>
        <w:tabs>
          <w:tab w:val="center" w:pos="4252"/>
          <w:tab w:val="left" w:pos="5259"/>
        </w:tabs>
        <w:ind w:left="-567" w:right="-142"/>
        <w:jc w:val="center"/>
        <w:rPr>
          <w:rFonts w:ascii="Arial" w:eastAsia="Arial" w:hAnsi="Arial" w:cs="Arial"/>
          <w:b/>
          <w:sz w:val="24"/>
          <w:szCs w:val="24"/>
        </w:rPr>
      </w:pPr>
    </w:p>
    <w:p w14:paraId="2BD7A20D" w14:textId="0F22759B" w:rsidR="00243EAF" w:rsidRDefault="00243EAF" w:rsidP="00197423">
      <w:pPr>
        <w:tabs>
          <w:tab w:val="center" w:pos="4252"/>
          <w:tab w:val="left" w:pos="5259"/>
        </w:tabs>
        <w:ind w:left="-567" w:right="-142"/>
        <w:jc w:val="center"/>
        <w:rPr>
          <w:rFonts w:ascii="Arial" w:eastAsia="Arial" w:hAnsi="Arial" w:cs="Arial"/>
          <w:b/>
          <w:sz w:val="24"/>
          <w:szCs w:val="24"/>
        </w:rPr>
      </w:pPr>
    </w:p>
    <w:p w14:paraId="38067215" w14:textId="6A536100" w:rsidR="00B12E6C" w:rsidRDefault="00B12E6C" w:rsidP="00197423">
      <w:pPr>
        <w:tabs>
          <w:tab w:val="center" w:pos="4252"/>
          <w:tab w:val="left" w:pos="5259"/>
        </w:tabs>
        <w:ind w:left="-567" w:right="-142"/>
        <w:jc w:val="center"/>
        <w:rPr>
          <w:rFonts w:ascii="Arial" w:eastAsia="Arial" w:hAnsi="Arial" w:cs="Arial"/>
          <w:b/>
          <w:sz w:val="24"/>
          <w:szCs w:val="24"/>
        </w:rPr>
      </w:pPr>
    </w:p>
    <w:p w14:paraId="1BBD20E2" w14:textId="41A33673" w:rsidR="00B12E6C" w:rsidRDefault="00B12E6C" w:rsidP="00197423">
      <w:pPr>
        <w:tabs>
          <w:tab w:val="center" w:pos="4252"/>
          <w:tab w:val="left" w:pos="5259"/>
        </w:tabs>
        <w:ind w:left="-567" w:right="-142"/>
        <w:jc w:val="center"/>
        <w:rPr>
          <w:rFonts w:ascii="Arial" w:eastAsia="Arial" w:hAnsi="Arial" w:cs="Arial"/>
          <w:b/>
          <w:sz w:val="24"/>
          <w:szCs w:val="24"/>
        </w:rPr>
      </w:pPr>
    </w:p>
    <w:p w14:paraId="2D6CA408" w14:textId="3BDDA0F8" w:rsidR="00B12E6C" w:rsidRDefault="00B12E6C" w:rsidP="00197423">
      <w:pPr>
        <w:tabs>
          <w:tab w:val="center" w:pos="4252"/>
          <w:tab w:val="left" w:pos="5259"/>
        </w:tabs>
        <w:ind w:left="-567" w:right="-142"/>
        <w:jc w:val="center"/>
        <w:rPr>
          <w:rFonts w:ascii="Arial" w:eastAsia="Arial" w:hAnsi="Arial" w:cs="Arial"/>
          <w:b/>
          <w:sz w:val="24"/>
          <w:szCs w:val="24"/>
        </w:rPr>
      </w:pPr>
    </w:p>
    <w:p w14:paraId="407530AC" w14:textId="6AD90382" w:rsidR="00B12E6C" w:rsidRDefault="00B12E6C" w:rsidP="00197423">
      <w:pPr>
        <w:tabs>
          <w:tab w:val="center" w:pos="4252"/>
          <w:tab w:val="left" w:pos="5259"/>
        </w:tabs>
        <w:ind w:left="-567" w:right="-142"/>
        <w:jc w:val="center"/>
        <w:rPr>
          <w:rFonts w:ascii="Arial" w:eastAsia="Arial" w:hAnsi="Arial" w:cs="Arial"/>
          <w:b/>
          <w:sz w:val="24"/>
          <w:szCs w:val="24"/>
        </w:rPr>
      </w:pPr>
    </w:p>
    <w:p w14:paraId="226887F1" w14:textId="77777777" w:rsidR="00B12E6C" w:rsidRPr="00077BA7" w:rsidRDefault="00B12E6C" w:rsidP="00197423">
      <w:pPr>
        <w:tabs>
          <w:tab w:val="center" w:pos="4252"/>
          <w:tab w:val="left" w:pos="5259"/>
        </w:tabs>
        <w:ind w:left="-567" w:right="-142"/>
        <w:jc w:val="center"/>
        <w:rPr>
          <w:rFonts w:ascii="Arial" w:eastAsia="Arial" w:hAnsi="Arial" w:cs="Arial"/>
          <w:b/>
          <w:sz w:val="24"/>
          <w:szCs w:val="24"/>
        </w:rPr>
      </w:pPr>
    </w:p>
    <w:p w14:paraId="0A70988E" w14:textId="77777777" w:rsidR="00243EAF" w:rsidRPr="00077BA7" w:rsidRDefault="00243EAF" w:rsidP="00197423">
      <w:pPr>
        <w:tabs>
          <w:tab w:val="center" w:pos="4252"/>
          <w:tab w:val="left" w:pos="5259"/>
        </w:tabs>
        <w:ind w:left="-567" w:right="-142"/>
        <w:jc w:val="center"/>
        <w:rPr>
          <w:rFonts w:ascii="Arial" w:eastAsia="Arial" w:hAnsi="Arial" w:cs="Arial"/>
          <w:b/>
          <w:sz w:val="24"/>
          <w:szCs w:val="24"/>
        </w:rPr>
      </w:pPr>
    </w:p>
    <w:p w14:paraId="2DFD6FD6" w14:textId="77777777" w:rsidR="00197423" w:rsidRPr="00077BA7" w:rsidRDefault="00197423" w:rsidP="00197423">
      <w:pPr>
        <w:tabs>
          <w:tab w:val="center" w:pos="4252"/>
          <w:tab w:val="left" w:pos="5259"/>
        </w:tabs>
        <w:ind w:left="-567" w:right="-142"/>
        <w:jc w:val="center"/>
        <w:rPr>
          <w:rFonts w:ascii="Arial" w:eastAsia="Arial" w:hAnsi="Arial" w:cs="Arial"/>
          <w:b/>
          <w:sz w:val="24"/>
          <w:szCs w:val="24"/>
        </w:rPr>
      </w:pPr>
      <w:r w:rsidRPr="00077BA7">
        <w:rPr>
          <w:rFonts w:ascii="Arial" w:eastAsia="Arial" w:hAnsi="Arial" w:cs="Arial"/>
          <w:b/>
          <w:sz w:val="24"/>
          <w:szCs w:val="24"/>
        </w:rPr>
        <w:lastRenderedPageBreak/>
        <w:t>ANEXO II</w:t>
      </w:r>
    </w:p>
    <w:p w14:paraId="6EB82B79" w14:textId="77777777" w:rsidR="00197423" w:rsidRPr="00077BA7" w:rsidRDefault="00197423" w:rsidP="00197423">
      <w:pPr>
        <w:tabs>
          <w:tab w:val="center" w:pos="4252"/>
          <w:tab w:val="left" w:pos="5259"/>
        </w:tabs>
        <w:ind w:left="-567" w:right="-142"/>
        <w:jc w:val="center"/>
        <w:rPr>
          <w:rFonts w:ascii="Arial" w:eastAsia="Arial" w:hAnsi="Arial" w:cs="Arial"/>
          <w:b/>
          <w:sz w:val="24"/>
          <w:szCs w:val="24"/>
        </w:rPr>
      </w:pPr>
    </w:p>
    <w:p w14:paraId="2A68ACC8" w14:textId="77777777" w:rsidR="00197423" w:rsidRPr="00077BA7" w:rsidRDefault="00197423" w:rsidP="00197423">
      <w:pPr>
        <w:tabs>
          <w:tab w:val="center" w:pos="4252"/>
          <w:tab w:val="left" w:pos="5259"/>
        </w:tabs>
        <w:ind w:left="-567" w:right="-142"/>
        <w:jc w:val="center"/>
        <w:rPr>
          <w:rFonts w:ascii="Arial" w:eastAsia="Arial" w:hAnsi="Arial" w:cs="Arial"/>
          <w:b/>
          <w:sz w:val="24"/>
          <w:szCs w:val="24"/>
        </w:rPr>
      </w:pPr>
      <w:r w:rsidRPr="00077BA7">
        <w:rPr>
          <w:rFonts w:ascii="Arial" w:eastAsia="Arial" w:hAnsi="Arial" w:cs="Arial"/>
          <w:b/>
          <w:sz w:val="24"/>
          <w:szCs w:val="24"/>
        </w:rPr>
        <w:t xml:space="preserve">PREFEITURA MUNICIPAL DE DIVINOLÂNDIA - SP </w:t>
      </w:r>
    </w:p>
    <w:p w14:paraId="0CB936D2" w14:textId="77777777" w:rsidR="00197423" w:rsidRPr="00077BA7" w:rsidRDefault="00197423" w:rsidP="00197423">
      <w:pPr>
        <w:tabs>
          <w:tab w:val="center" w:pos="4252"/>
          <w:tab w:val="left" w:pos="5259"/>
        </w:tabs>
        <w:ind w:left="-567" w:right="-142"/>
        <w:jc w:val="center"/>
        <w:rPr>
          <w:rFonts w:ascii="Arial" w:eastAsia="Arial" w:hAnsi="Arial" w:cs="Arial"/>
          <w:b/>
          <w:sz w:val="24"/>
          <w:szCs w:val="24"/>
        </w:rPr>
      </w:pPr>
    </w:p>
    <w:p w14:paraId="3878D8AD" w14:textId="77777777" w:rsidR="00197423" w:rsidRPr="00077BA7" w:rsidRDefault="00197423" w:rsidP="00197423">
      <w:pPr>
        <w:tabs>
          <w:tab w:val="center" w:pos="4252"/>
          <w:tab w:val="left" w:pos="5259"/>
        </w:tabs>
        <w:ind w:left="-567" w:right="-142"/>
        <w:jc w:val="center"/>
        <w:rPr>
          <w:rFonts w:ascii="Arial" w:eastAsia="Arial" w:hAnsi="Arial" w:cs="Arial"/>
          <w:b/>
          <w:sz w:val="24"/>
          <w:szCs w:val="24"/>
        </w:rPr>
      </w:pPr>
      <w:r w:rsidRPr="00077BA7">
        <w:rPr>
          <w:rFonts w:ascii="Arial" w:eastAsia="Arial" w:hAnsi="Arial" w:cs="Arial"/>
          <w:b/>
          <w:sz w:val="24"/>
          <w:szCs w:val="24"/>
        </w:rPr>
        <w:t>PROCESSO SELETIVO Nº 01/2023</w:t>
      </w:r>
    </w:p>
    <w:p w14:paraId="0F1D3C24" w14:textId="77777777" w:rsidR="00197423" w:rsidRPr="00077BA7" w:rsidRDefault="00197423" w:rsidP="00197423">
      <w:pPr>
        <w:tabs>
          <w:tab w:val="center" w:pos="4252"/>
          <w:tab w:val="left" w:pos="5259"/>
        </w:tabs>
        <w:ind w:left="-567" w:right="-142"/>
        <w:jc w:val="center"/>
        <w:rPr>
          <w:rFonts w:ascii="Arial" w:eastAsia="Arial" w:hAnsi="Arial" w:cs="Arial"/>
          <w:b/>
          <w:sz w:val="24"/>
          <w:szCs w:val="24"/>
        </w:rPr>
      </w:pPr>
    </w:p>
    <w:p w14:paraId="6F98FC01" w14:textId="77777777" w:rsidR="00197423" w:rsidRPr="00077BA7" w:rsidRDefault="00197423" w:rsidP="00197423">
      <w:pPr>
        <w:tabs>
          <w:tab w:val="center" w:pos="4252"/>
          <w:tab w:val="left" w:pos="5259"/>
        </w:tabs>
        <w:ind w:left="-567" w:right="-142"/>
        <w:jc w:val="center"/>
        <w:rPr>
          <w:rFonts w:ascii="Arial" w:eastAsia="Arial" w:hAnsi="Arial" w:cs="Arial"/>
          <w:b/>
          <w:sz w:val="24"/>
          <w:szCs w:val="24"/>
        </w:rPr>
      </w:pPr>
      <w:r w:rsidRPr="00077BA7">
        <w:rPr>
          <w:rFonts w:ascii="Arial" w:eastAsia="Arial" w:hAnsi="Arial" w:cs="Arial"/>
          <w:b/>
          <w:sz w:val="24"/>
          <w:szCs w:val="24"/>
        </w:rPr>
        <w:t>FORMULÁRIO PARA ENTREGA DOS TÍTULOS</w:t>
      </w:r>
    </w:p>
    <w:p w14:paraId="5B08A4C7" w14:textId="77777777" w:rsidR="00197423" w:rsidRPr="00077BA7" w:rsidRDefault="00197423" w:rsidP="00197423">
      <w:pPr>
        <w:tabs>
          <w:tab w:val="center" w:pos="4252"/>
          <w:tab w:val="left" w:pos="5259"/>
        </w:tabs>
        <w:ind w:left="-567" w:right="-142"/>
        <w:jc w:val="center"/>
        <w:rPr>
          <w:rFonts w:ascii="Arial" w:eastAsia="Arial" w:hAnsi="Arial" w:cs="Arial"/>
          <w:b/>
          <w:sz w:val="24"/>
          <w:szCs w:val="24"/>
        </w:rPr>
      </w:pPr>
    </w:p>
    <w:p w14:paraId="75A64E37" w14:textId="77777777" w:rsidR="00197423" w:rsidRPr="00077BA7" w:rsidRDefault="00197423" w:rsidP="00197423">
      <w:pPr>
        <w:tabs>
          <w:tab w:val="center" w:pos="4252"/>
          <w:tab w:val="left" w:pos="5259"/>
        </w:tabs>
        <w:ind w:left="-567" w:right="-142"/>
        <w:jc w:val="center"/>
        <w:rPr>
          <w:rFonts w:ascii="Arial" w:eastAsia="Arial" w:hAnsi="Arial" w:cs="Arial"/>
          <w:b/>
          <w:sz w:val="24"/>
          <w:szCs w:val="24"/>
        </w:rPr>
      </w:pPr>
    </w:p>
    <w:p w14:paraId="081391B7" w14:textId="33DD914B" w:rsidR="00197423" w:rsidRPr="00077BA7" w:rsidRDefault="00197423" w:rsidP="00197423">
      <w:pPr>
        <w:tabs>
          <w:tab w:val="center" w:pos="4252"/>
          <w:tab w:val="left" w:pos="5259"/>
        </w:tabs>
        <w:ind w:left="-284" w:right="-142"/>
        <w:rPr>
          <w:rFonts w:ascii="Arial" w:eastAsia="Arial" w:hAnsi="Arial" w:cs="Arial"/>
          <w:bCs/>
          <w:sz w:val="24"/>
          <w:szCs w:val="24"/>
        </w:rPr>
      </w:pPr>
      <w:r w:rsidRPr="00077BA7">
        <w:rPr>
          <w:rFonts w:ascii="Arial" w:eastAsia="Arial" w:hAnsi="Arial" w:cs="Arial"/>
          <w:bCs/>
          <w:sz w:val="24"/>
          <w:szCs w:val="24"/>
        </w:rPr>
        <w:t>NOME DO CANDIDATO: _________________________________________________</w:t>
      </w:r>
    </w:p>
    <w:p w14:paraId="71C9C529" w14:textId="77777777" w:rsidR="00197423" w:rsidRPr="00077BA7" w:rsidRDefault="00197423" w:rsidP="00197423">
      <w:pPr>
        <w:tabs>
          <w:tab w:val="center" w:pos="4252"/>
          <w:tab w:val="left" w:pos="5259"/>
        </w:tabs>
        <w:ind w:left="-284" w:right="-142"/>
        <w:jc w:val="center"/>
        <w:rPr>
          <w:rFonts w:ascii="Arial" w:eastAsia="Arial" w:hAnsi="Arial" w:cs="Arial"/>
          <w:bCs/>
          <w:sz w:val="24"/>
          <w:szCs w:val="24"/>
        </w:rPr>
      </w:pPr>
    </w:p>
    <w:p w14:paraId="649DB220" w14:textId="03F573DE" w:rsidR="00197423" w:rsidRPr="00077BA7" w:rsidRDefault="00197423" w:rsidP="00197423">
      <w:pPr>
        <w:tabs>
          <w:tab w:val="center" w:pos="4252"/>
          <w:tab w:val="left" w:pos="5259"/>
        </w:tabs>
        <w:ind w:left="-284" w:right="-142"/>
        <w:rPr>
          <w:rFonts w:ascii="Arial" w:eastAsia="Arial" w:hAnsi="Arial" w:cs="Arial"/>
          <w:bCs/>
          <w:sz w:val="24"/>
          <w:szCs w:val="24"/>
        </w:rPr>
      </w:pPr>
      <w:r w:rsidRPr="00077BA7">
        <w:rPr>
          <w:rFonts w:ascii="Arial" w:eastAsia="Arial" w:hAnsi="Arial" w:cs="Arial"/>
          <w:bCs/>
          <w:sz w:val="24"/>
          <w:szCs w:val="24"/>
        </w:rPr>
        <w:t>Nº DE INSCRIÇÃO:____________________ RG: _____________________________</w:t>
      </w:r>
    </w:p>
    <w:p w14:paraId="10C755C3" w14:textId="77777777" w:rsidR="00197423" w:rsidRPr="00077BA7" w:rsidRDefault="00197423" w:rsidP="00197423">
      <w:pPr>
        <w:tabs>
          <w:tab w:val="center" w:pos="4252"/>
          <w:tab w:val="left" w:pos="5259"/>
        </w:tabs>
        <w:ind w:left="-284" w:right="-142"/>
        <w:jc w:val="center"/>
        <w:rPr>
          <w:rFonts w:ascii="Arial" w:eastAsia="Arial" w:hAnsi="Arial" w:cs="Arial"/>
          <w:bCs/>
          <w:sz w:val="24"/>
          <w:szCs w:val="24"/>
        </w:rPr>
      </w:pPr>
    </w:p>
    <w:p w14:paraId="4A31CF0A" w14:textId="77777777" w:rsidR="00197423" w:rsidRPr="00077BA7" w:rsidRDefault="00197423" w:rsidP="00197423">
      <w:pPr>
        <w:tabs>
          <w:tab w:val="center" w:pos="4252"/>
          <w:tab w:val="left" w:pos="5259"/>
        </w:tabs>
        <w:ind w:left="-284" w:right="-142"/>
        <w:rPr>
          <w:rFonts w:ascii="Arial" w:eastAsia="Arial" w:hAnsi="Arial" w:cs="Arial"/>
          <w:b/>
          <w:sz w:val="24"/>
          <w:szCs w:val="24"/>
        </w:rPr>
      </w:pPr>
      <w:r w:rsidRPr="00077BA7">
        <w:rPr>
          <w:rFonts w:ascii="Arial" w:eastAsia="Arial" w:hAnsi="Arial" w:cs="Arial"/>
          <w:bCs/>
          <w:sz w:val="24"/>
          <w:szCs w:val="24"/>
        </w:rPr>
        <w:t>FUNÇÃO: _________________________________</w:t>
      </w:r>
    </w:p>
    <w:p w14:paraId="73E08B1F" w14:textId="77777777" w:rsidR="00197423" w:rsidRPr="00077BA7" w:rsidRDefault="00197423" w:rsidP="00197423">
      <w:pPr>
        <w:tabs>
          <w:tab w:val="center" w:pos="4252"/>
          <w:tab w:val="left" w:pos="5259"/>
        </w:tabs>
        <w:ind w:left="-567" w:right="-142"/>
        <w:jc w:val="center"/>
        <w:rPr>
          <w:rFonts w:ascii="Arial" w:eastAsia="Arial" w:hAnsi="Arial" w:cs="Arial"/>
          <w:b/>
          <w:sz w:val="24"/>
          <w:szCs w:val="24"/>
        </w:rPr>
      </w:pPr>
    </w:p>
    <w:tbl>
      <w:tblPr>
        <w:tblW w:w="9356" w:type="dxa"/>
        <w:tblInd w:w="-289" w:type="dxa"/>
        <w:tblLayout w:type="fixed"/>
        <w:tblCellMar>
          <w:left w:w="88" w:type="dxa"/>
        </w:tblCellMar>
        <w:tblLook w:val="0000" w:firstRow="0" w:lastRow="0" w:firstColumn="0" w:lastColumn="0" w:noHBand="0" w:noVBand="0"/>
      </w:tblPr>
      <w:tblGrid>
        <w:gridCol w:w="3261"/>
        <w:gridCol w:w="4961"/>
        <w:gridCol w:w="1134"/>
      </w:tblGrid>
      <w:tr w:rsidR="00197423" w:rsidRPr="00077BA7" w14:paraId="3F7C87D8" w14:textId="77777777" w:rsidTr="00937278">
        <w:tc>
          <w:tcPr>
            <w:tcW w:w="3261" w:type="dxa"/>
            <w:tcBorders>
              <w:top w:val="single" w:sz="4" w:space="0" w:color="00000A"/>
              <w:left w:val="single" w:sz="4" w:space="0" w:color="00000A"/>
              <w:bottom w:val="single" w:sz="4" w:space="0" w:color="00000A"/>
            </w:tcBorders>
            <w:shd w:val="clear" w:color="auto" w:fill="FFFFFF"/>
            <w:vAlign w:val="center"/>
          </w:tcPr>
          <w:p w14:paraId="084611F6" w14:textId="77777777" w:rsidR="00197423" w:rsidRPr="00077BA7" w:rsidRDefault="00197423" w:rsidP="0091737B">
            <w:pPr>
              <w:tabs>
                <w:tab w:val="center" w:pos="4252"/>
                <w:tab w:val="left" w:pos="5259"/>
              </w:tabs>
              <w:ind w:left="-89"/>
              <w:jc w:val="center"/>
              <w:rPr>
                <w:rFonts w:ascii="Arial" w:eastAsia="Arial" w:hAnsi="Arial" w:cs="Arial"/>
                <w:b/>
                <w:sz w:val="24"/>
                <w:szCs w:val="24"/>
              </w:rPr>
            </w:pPr>
            <w:r w:rsidRPr="00077BA7">
              <w:rPr>
                <w:rFonts w:ascii="Arial" w:eastAsia="Arial" w:hAnsi="Arial" w:cs="Arial"/>
                <w:b/>
                <w:sz w:val="24"/>
                <w:szCs w:val="24"/>
              </w:rPr>
              <w:t>Título</w:t>
            </w:r>
          </w:p>
        </w:tc>
        <w:tc>
          <w:tcPr>
            <w:tcW w:w="4961" w:type="dxa"/>
            <w:tcBorders>
              <w:top w:val="single" w:sz="4" w:space="0" w:color="00000A"/>
              <w:left w:val="single" w:sz="4" w:space="0" w:color="00000A"/>
              <w:bottom w:val="single" w:sz="4" w:space="0" w:color="00000A"/>
            </w:tcBorders>
            <w:shd w:val="clear" w:color="auto" w:fill="FFFFFF"/>
            <w:vAlign w:val="center"/>
          </w:tcPr>
          <w:p w14:paraId="032BBADA" w14:textId="77777777" w:rsidR="00197423" w:rsidRPr="00077BA7" w:rsidRDefault="00197423" w:rsidP="0091737B">
            <w:pPr>
              <w:tabs>
                <w:tab w:val="center" w:pos="4252"/>
                <w:tab w:val="left" w:pos="5259"/>
              </w:tabs>
              <w:ind w:left="-5"/>
              <w:jc w:val="center"/>
              <w:rPr>
                <w:rFonts w:ascii="Arial" w:eastAsia="Arial" w:hAnsi="Arial" w:cs="Arial"/>
                <w:b/>
                <w:sz w:val="24"/>
                <w:szCs w:val="24"/>
              </w:rPr>
            </w:pPr>
            <w:r w:rsidRPr="00077BA7">
              <w:rPr>
                <w:rFonts w:ascii="Arial" w:eastAsia="Arial" w:hAnsi="Arial" w:cs="Arial"/>
                <w:b/>
                <w:sz w:val="24"/>
                <w:szCs w:val="24"/>
              </w:rPr>
              <w:t>Comprovante</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FABDE50" w14:textId="77777777" w:rsidR="00197423" w:rsidRPr="00077BA7" w:rsidRDefault="00197423" w:rsidP="0091737B">
            <w:pPr>
              <w:tabs>
                <w:tab w:val="center" w:pos="4252"/>
                <w:tab w:val="left" w:pos="5259"/>
              </w:tabs>
              <w:ind w:left="-88" w:right="-142"/>
              <w:jc w:val="center"/>
              <w:rPr>
                <w:rFonts w:ascii="Arial" w:eastAsia="Arial" w:hAnsi="Arial" w:cs="Arial"/>
                <w:b/>
                <w:sz w:val="24"/>
                <w:szCs w:val="24"/>
              </w:rPr>
            </w:pPr>
            <w:r w:rsidRPr="00077BA7">
              <w:rPr>
                <w:rFonts w:ascii="Arial" w:eastAsia="Arial" w:hAnsi="Arial" w:cs="Arial"/>
                <w:b/>
                <w:sz w:val="24"/>
                <w:szCs w:val="24"/>
              </w:rPr>
              <w:t>Marque com X</w:t>
            </w:r>
          </w:p>
        </w:tc>
      </w:tr>
      <w:tr w:rsidR="00197423" w:rsidRPr="00077BA7" w14:paraId="588BA97B" w14:textId="77777777" w:rsidTr="00937278">
        <w:tc>
          <w:tcPr>
            <w:tcW w:w="3261" w:type="dxa"/>
            <w:tcBorders>
              <w:top w:val="single" w:sz="4" w:space="0" w:color="00000A"/>
              <w:left w:val="single" w:sz="4" w:space="0" w:color="00000A"/>
              <w:bottom w:val="single" w:sz="4" w:space="0" w:color="00000A"/>
            </w:tcBorders>
            <w:shd w:val="clear" w:color="auto" w:fill="FFFFFF"/>
            <w:vAlign w:val="center"/>
          </w:tcPr>
          <w:p w14:paraId="31BD0594" w14:textId="77777777" w:rsidR="00197423" w:rsidRPr="00077BA7" w:rsidRDefault="00197423" w:rsidP="0091737B">
            <w:pPr>
              <w:tabs>
                <w:tab w:val="center" w:pos="4252"/>
                <w:tab w:val="left" w:pos="5259"/>
              </w:tabs>
              <w:ind w:left="-89"/>
              <w:jc w:val="center"/>
              <w:rPr>
                <w:rFonts w:ascii="Arial" w:eastAsia="Arial" w:hAnsi="Arial" w:cs="Arial"/>
                <w:bCs/>
                <w:sz w:val="24"/>
                <w:szCs w:val="24"/>
              </w:rPr>
            </w:pPr>
            <w:r w:rsidRPr="00077BA7">
              <w:rPr>
                <w:rFonts w:ascii="Arial" w:eastAsia="Arial" w:hAnsi="Arial" w:cs="Arial"/>
                <w:bCs/>
                <w:sz w:val="24"/>
                <w:szCs w:val="24"/>
              </w:rPr>
              <w:t>STRICTU SENSU – Título de Doutor na Área em que concorre ou em área relacionada, concluído até a data da apresentação dos títulos.</w:t>
            </w:r>
          </w:p>
        </w:tc>
        <w:tc>
          <w:tcPr>
            <w:tcW w:w="4961" w:type="dxa"/>
            <w:tcBorders>
              <w:top w:val="single" w:sz="4" w:space="0" w:color="00000A"/>
              <w:left w:val="single" w:sz="4" w:space="0" w:color="00000A"/>
              <w:bottom w:val="single" w:sz="4" w:space="0" w:color="00000A"/>
            </w:tcBorders>
            <w:shd w:val="clear" w:color="auto" w:fill="FFFFFF"/>
            <w:vAlign w:val="center"/>
          </w:tcPr>
          <w:p w14:paraId="3B8BDE26" w14:textId="77777777" w:rsidR="00197423" w:rsidRPr="00077BA7" w:rsidRDefault="00197423" w:rsidP="0091737B">
            <w:pPr>
              <w:tabs>
                <w:tab w:val="center" w:pos="4252"/>
                <w:tab w:val="left" w:pos="5259"/>
              </w:tabs>
              <w:ind w:left="-5"/>
              <w:jc w:val="center"/>
              <w:rPr>
                <w:rFonts w:ascii="Arial" w:eastAsia="Arial" w:hAnsi="Arial" w:cs="Arial"/>
                <w:bCs/>
                <w:sz w:val="24"/>
                <w:szCs w:val="24"/>
              </w:rPr>
            </w:pPr>
            <w:r w:rsidRPr="00077BA7">
              <w:rPr>
                <w:rFonts w:ascii="Arial" w:eastAsia="Arial" w:hAnsi="Arial" w:cs="Arial"/>
                <w:bCs/>
                <w:sz w:val="24"/>
                <w:szCs w:val="24"/>
              </w:rPr>
              <w:t>- Diploma devidamente registrado ou Ata da apresentação da defesa de tese, ou declaração/certificado de conclusão de curso expedido por instituição oficial, em papel timbrado da instituição, contendo data, assinatura e nome do responsável pelo documento e reconhecido pelo MEC.</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FD63A68" w14:textId="77777777" w:rsidR="00197423" w:rsidRPr="00077BA7" w:rsidRDefault="00197423" w:rsidP="0091737B">
            <w:pPr>
              <w:tabs>
                <w:tab w:val="center" w:pos="4252"/>
                <w:tab w:val="left" w:pos="5259"/>
              </w:tabs>
              <w:ind w:left="-567" w:right="-142"/>
              <w:jc w:val="center"/>
              <w:rPr>
                <w:rFonts w:ascii="Arial" w:eastAsia="Arial" w:hAnsi="Arial" w:cs="Arial"/>
                <w:b/>
                <w:sz w:val="24"/>
                <w:szCs w:val="24"/>
              </w:rPr>
            </w:pPr>
          </w:p>
        </w:tc>
      </w:tr>
      <w:tr w:rsidR="00197423" w:rsidRPr="00077BA7" w14:paraId="3FA16703" w14:textId="77777777" w:rsidTr="00937278">
        <w:tc>
          <w:tcPr>
            <w:tcW w:w="3261" w:type="dxa"/>
            <w:tcBorders>
              <w:top w:val="single" w:sz="4" w:space="0" w:color="00000A"/>
              <w:left w:val="single" w:sz="4" w:space="0" w:color="00000A"/>
              <w:bottom w:val="single" w:sz="4" w:space="0" w:color="00000A"/>
            </w:tcBorders>
            <w:shd w:val="clear" w:color="auto" w:fill="FFFFFF"/>
            <w:vAlign w:val="center"/>
          </w:tcPr>
          <w:p w14:paraId="00F1BDB6" w14:textId="77777777" w:rsidR="00197423" w:rsidRPr="00077BA7" w:rsidRDefault="00197423" w:rsidP="0091737B">
            <w:pPr>
              <w:tabs>
                <w:tab w:val="center" w:pos="4252"/>
                <w:tab w:val="left" w:pos="5259"/>
              </w:tabs>
              <w:ind w:left="-89"/>
              <w:jc w:val="center"/>
              <w:rPr>
                <w:rFonts w:ascii="Arial" w:eastAsia="Arial" w:hAnsi="Arial" w:cs="Arial"/>
                <w:bCs/>
                <w:sz w:val="24"/>
                <w:szCs w:val="24"/>
              </w:rPr>
            </w:pPr>
          </w:p>
          <w:p w14:paraId="5507A36B" w14:textId="77777777" w:rsidR="00197423" w:rsidRPr="00077BA7" w:rsidRDefault="00197423" w:rsidP="0091737B">
            <w:pPr>
              <w:tabs>
                <w:tab w:val="center" w:pos="4252"/>
                <w:tab w:val="left" w:pos="5259"/>
              </w:tabs>
              <w:ind w:left="-89"/>
              <w:jc w:val="center"/>
              <w:rPr>
                <w:rFonts w:ascii="Arial" w:eastAsia="Arial" w:hAnsi="Arial" w:cs="Arial"/>
                <w:bCs/>
                <w:sz w:val="24"/>
                <w:szCs w:val="24"/>
              </w:rPr>
            </w:pPr>
            <w:r w:rsidRPr="00077BA7">
              <w:rPr>
                <w:rFonts w:ascii="Arial" w:eastAsia="Arial" w:hAnsi="Arial" w:cs="Arial"/>
                <w:bCs/>
                <w:sz w:val="24"/>
                <w:szCs w:val="24"/>
              </w:rPr>
              <w:t>STRICTU SENSU – Título de Mestre na área em que concorre ou em área relacionada, concluído até a data da apresentação dos títulos.</w:t>
            </w:r>
          </w:p>
        </w:tc>
        <w:tc>
          <w:tcPr>
            <w:tcW w:w="4961" w:type="dxa"/>
            <w:tcBorders>
              <w:top w:val="single" w:sz="4" w:space="0" w:color="00000A"/>
              <w:left w:val="single" w:sz="4" w:space="0" w:color="00000A"/>
              <w:bottom w:val="single" w:sz="4" w:space="0" w:color="00000A"/>
            </w:tcBorders>
            <w:shd w:val="clear" w:color="auto" w:fill="FFFFFF"/>
            <w:vAlign w:val="center"/>
          </w:tcPr>
          <w:p w14:paraId="21151179" w14:textId="77777777" w:rsidR="00197423" w:rsidRPr="00077BA7" w:rsidRDefault="00197423" w:rsidP="0091737B">
            <w:pPr>
              <w:tabs>
                <w:tab w:val="center" w:pos="4252"/>
                <w:tab w:val="left" w:pos="5259"/>
              </w:tabs>
              <w:ind w:left="-5"/>
              <w:jc w:val="center"/>
              <w:rPr>
                <w:rFonts w:ascii="Arial" w:eastAsia="Arial" w:hAnsi="Arial" w:cs="Arial"/>
                <w:bCs/>
                <w:sz w:val="24"/>
                <w:szCs w:val="24"/>
              </w:rPr>
            </w:pPr>
            <w:r w:rsidRPr="00077BA7">
              <w:rPr>
                <w:rFonts w:ascii="Arial" w:eastAsia="Arial" w:hAnsi="Arial" w:cs="Arial"/>
                <w:bCs/>
                <w:sz w:val="24"/>
                <w:szCs w:val="24"/>
              </w:rPr>
              <w:t>- Diploma devidamente registrado ou Ata da apresentação da dissertação de mestrado, ou declaração/certificado de conclusão de curso expedido por instituição oficial, em papel timbrado da instituição, contendo data, assinatura e nome do responsável pelo documento e reconhecido pelo MEC.</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04C067B" w14:textId="77777777" w:rsidR="00197423" w:rsidRPr="00077BA7" w:rsidRDefault="00197423" w:rsidP="0091737B">
            <w:pPr>
              <w:tabs>
                <w:tab w:val="center" w:pos="4252"/>
                <w:tab w:val="left" w:pos="5259"/>
              </w:tabs>
              <w:ind w:left="-567" w:right="-142"/>
              <w:jc w:val="center"/>
              <w:rPr>
                <w:rFonts w:ascii="Arial" w:eastAsia="Arial" w:hAnsi="Arial" w:cs="Arial"/>
                <w:b/>
                <w:sz w:val="24"/>
                <w:szCs w:val="24"/>
              </w:rPr>
            </w:pPr>
          </w:p>
        </w:tc>
      </w:tr>
      <w:tr w:rsidR="00197423" w:rsidRPr="00077BA7" w14:paraId="5187D6B7" w14:textId="77777777" w:rsidTr="00937278">
        <w:tc>
          <w:tcPr>
            <w:tcW w:w="3261" w:type="dxa"/>
            <w:tcBorders>
              <w:top w:val="single" w:sz="4" w:space="0" w:color="00000A"/>
              <w:left w:val="single" w:sz="4" w:space="0" w:color="00000A"/>
              <w:bottom w:val="single" w:sz="4" w:space="0" w:color="00000A"/>
            </w:tcBorders>
            <w:shd w:val="clear" w:color="auto" w:fill="FFFFFF"/>
            <w:vAlign w:val="center"/>
          </w:tcPr>
          <w:p w14:paraId="2DF9BF20" w14:textId="77777777" w:rsidR="00197423" w:rsidRPr="00077BA7" w:rsidRDefault="00197423" w:rsidP="0091737B">
            <w:pPr>
              <w:tabs>
                <w:tab w:val="center" w:pos="4252"/>
                <w:tab w:val="left" w:pos="5259"/>
              </w:tabs>
              <w:ind w:left="-89"/>
              <w:jc w:val="center"/>
              <w:rPr>
                <w:rFonts w:ascii="Arial" w:eastAsia="Arial" w:hAnsi="Arial" w:cs="Arial"/>
                <w:bCs/>
                <w:sz w:val="24"/>
                <w:szCs w:val="24"/>
              </w:rPr>
            </w:pPr>
            <w:r w:rsidRPr="00077BA7">
              <w:rPr>
                <w:rFonts w:ascii="Arial" w:eastAsia="Arial" w:hAnsi="Arial" w:cs="Arial"/>
                <w:bCs/>
                <w:sz w:val="24"/>
                <w:szCs w:val="24"/>
              </w:rPr>
              <w:t>LATO SENSU – Título de Pós – Graduação – duração mínima de 432 horas/aula (que equivale a 360 horas cheias), na área em que concorre ou em área relacionada, concluído até a data da apresentação dos títulos.</w:t>
            </w:r>
          </w:p>
        </w:tc>
        <w:tc>
          <w:tcPr>
            <w:tcW w:w="4961" w:type="dxa"/>
            <w:tcBorders>
              <w:top w:val="single" w:sz="4" w:space="0" w:color="00000A"/>
              <w:left w:val="single" w:sz="4" w:space="0" w:color="00000A"/>
              <w:bottom w:val="single" w:sz="4" w:space="0" w:color="00000A"/>
            </w:tcBorders>
            <w:shd w:val="clear" w:color="auto" w:fill="FFFFFF"/>
            <w:vAlign w:val="center"/>
          </w:tcPr>
          <w:p w14:paraId="6125EAB7" w14:textId="77777777" w:rsidR="00197423" w:rsidRPr="00077BA7" w:rsidRDefault="00197423" w:rsidP="0091737B">
            <w:pPr>
              <w:tabs>
                <w:tab w:val="center" w:pos="4252"/>
                <w:tab w:val="left" w:pos="5259"/>
              </w:tabs>
              <w:spacing w:before="120"/>
              <w:ind w:left="-6"/>
              <w:jc w:val="center"/>
              <w:rPr>
                <w:rFonts w:ascii="Arial" w:eastAsia="Arial" w:hAnsi="Arial" w:cs="Arial"/>
                <w:bCs/>
                <w:sz w:val="24"/>
                <w:szCs w:val="24"/>
              </w:rPr>
            </w:pPr>
            <w:r w:rsidRPr="00077BA7">
              <w:rPr>
                <w:rFonts w:ascii="Arial" w:eastAsia="Arial" w:hAnsi="Arial" w:cs="Arial"/>
                <w:bCs/>
                <w:sz w:val="24"/>
                <w:szCs w:val="24"/>
              </w:rPr>
              <w:t>- Diploma ou Certificado de Pós Graduação, MBA, Especialização devidamente registrado pelo órgão expedidor, impresso em papel timbrado da instituição, contendo data, assinatura e nome do responsável pelo documento, local/livro de registro e reconhecido pelo MEC.</w:t>
            </w:r>
          </w:p>
        </w:tc>
        <w:tc>
          <w:tcPr>
            <w:tcW w:w="113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6AA6240" w14:textId="77777777" w:rsidR="00197423" w:rsidRPr="00077BA7" w:rsidRDefault="00197423" w:rsidP="0091737B">
            <w:pPr>
              <w:tabs>
                <w:tab w:val="center" w:pos="4252"/>
                <w:tab w:val="left" w:pos="5259"/>
              </w:tabs>
              <w:ind w:left="-567" w:right="-142"/>
              <w:jc w:val="center"/>
              <w:rPr>
                <w:rFonts w:ascii="Arial" w:eastAsia="Arial" w:hAnsi="Arial" w:cs="Arial"/>
                <w:b/>
                <w:sz w:val="24"/>
                <w:szCs w:val="24"/>
              </w:rPr>
            </w:pPr>
          </w:p>
        </w:tc>
      </w:tr>
    </w:tbl>
    <w:p w14:paraId="68BB1B5B" w14:textId="77777777" w:rsidR="00197423" w:rsidRPr="00077BA7" w:rsidRDefault="00197423" w:rsidP="00197423">
      <w:pPr>
        <w:tabs>
          <w:tab w:val="center" w:pos="4252"/>
          <w:tab w:val="left" w:pos="5259"/>
        </w:tabs>
        <w:ind w:left="-567" w:right="-142"/>
        <w:rPr>
          <w:rFonts w:ascii="Arial" w:eastAsia="Arial" w:hAnsi="Arial" w:cs="Arial"/>
          <w:bCs/>
          <w:sz w:val="24"/>
          <w:szCs w:val="24"/>
        </w:rPr>
      </w:pPr>
      <w:r w:rsidRPr="00077BA7">
        <w:rPr>
          <w:rFonts w:ascii="Arial" w:eastAsia="Arial" w:hAnsi="Arial" w:cs="Arial"/>
          <w:bCs/>
          <w:sz w:val="24"/>
          <w:szCs w:val="24"/>
        </w:rPr>
        <w:t xml:space="preserve">Nº de folhas anexas:__________ </w:t>
      </w:r>
    </w:p>
    <w:p w14:paraId="6A0F8E8C" w14:textId="77777777" w:rsidR="00197423" w:rsidRPr="00077BA7" w:rsidRDefault="00197423" w:rsidP="00197423">
      <w:pPr>
        <w:tabs>
          <w:tab w:val="center" w:pos="4252"/>
          <w:tab w:val="left" w:pos="5259"/>
        </w:tabs>
        <w:ind w:left="-567" w:right="-142"/>
        <w:rPr>
          <w:rFonts w:ascii="Arial" w:eastAsia="Arial" w:hAnsi="Arial" w:cs="Arial"/>
          <w:bCs/>
          <w:sz w:val="24"/>
          <w:szCs w:val="24"/>
        </w:rPr>
      </w:pPr>
      <w:r w:rsidRPr="00077BA7">
        <w:rPr>
          <w:rFonts w:ascii="Arial" w:eastAsia="Arial" w:hAnsi="Arial" w:cs="Arial"/>
          <w:bCs/>
          <w:sz w:val="24"/>
          <w:szCs w:val="24"/>
        </w:rPr>
        <w:t xml:space="preserve">Assinatura do candidato: ____________________________ </w:t>
      </w:r>
    </w:p>
    <w:p w14:paraId="30692187" w14:textId="77777777" w:rsidR="00197423" w:rsidRPr="00077BA7" w:rsidRDefault="00197423" w:rsidP="00197423">
      <w:pPr>
        <w:tabs>
          <w:tab w:val="center" w:pos="4252"/>
          <w:tab w:val="left" w:pos="5259"/>
        </w:tabs>
        <w:ind w:left="-567" w:right="-142"/>
        <w:rPr>
          <w:rFonts w:ascii="Arial" w:eastAsia="Arial" w:hAnsi="Arial" w:cs="Arial"/>
          <w:bCs/>
          <w:sz w:val="24"/>
          <w:szCs w:val="24"/>
        </w:rPr>
      </w:pPr>
      <w:r w:rsidRPr="00077BA7">
        <w:rPr>
          <w:rFonts w:ascii="Arial" w:eastAsia="Arial" w:hAnsi="Arial" w:cs="Arial"/>
          <w:bCs/>
          <w:sz w:val="24"/>
          <w:szCs w:val="24"/>
        </w:rPr>
        <w:t>Data: ____/____/_______</w:t>
      </w:r>
    </w:p>
    <w:p w14:paraId="4C380631" w14:textId="77777777" w:rsidR="00197423" w:rsidRPr="00077BA7" w:rsidRDefault="00197423" w:rsidP="00197423">
      <w:pPr>
        <w:tabs>
          <w:tab w:val="center" w:pos="4252"/>
          <w:tab w:val="left" w:pos="5259"/>
        </w:tabs>
        <w:ind w:left="-567" w:right="-142"/>
        <w:rPr>
          <w:rFonts w:ascii="Arial" w:eastAsia="Arial" w:hAnsi="Arial" w:cs="Arial"/>
          <w:bCs/>
          <w:sz w:val="24"/>
          <w:szCs w:val="24"/>
        </w:rPr>
      </w:pPr>
    </w:p>
    <w:p w14:paraId="1C5270F3" w14:textId="77777777" w:rsidR="00197423" w:rsidRPr="00077BA7" w:rsidRDefault="00197423" w:rsidP="00197423">
      <w:pPr>
        <w:tabs>
          <w:tab w:val="center" w:pos="4252"/>
          <w:tab w:val="left" w:pos="5259"/>
        </w:tabs>
        <w:ind w:left="-567" w:right="-142"/>
        <w:jc w:val="center"/>
        <w:rPr>
          <w:rFonts w:ascii="Arial" w:eastAsia="Arial" w:hAnsi="Arial" w:cs="Arial"/>
          <w:b/>
          <w:sz w:val="24"/>
          <w:szCs w:val="24"/>
        </w:rPr>
      </w:pPr>
    </w:p>
    <w:p w14:paraId="21C3EA61" w14:textId="77777777" w:rsidR="00197423" w:rsidRPr="00077BA7" w:rsidRDefault="00197423" w:rsidP="00197423">
      <w:pPr>
        <w:tabs>
          <w:tab w:val="center" w:pos="4252"/>
          <w:tab w:val="left" w:pos="5259"/>
        </w:tabs>
        <w:ind w:left="-567" w:right="-142"/>
        <w:jc w:val="center"/>
        <w:rPr>
          <w:rFonts w:ascii="Arial" w:eastAsia="Arial" w:hAnsi="Arial" w:cs="Arial"/>
          <w:b/>
          <w:sz w:val="24"/>
          <w:szCs w:val="24"/>
        </w:rPr>
      </w:pPr>
    </w:p>
    <w:p w14:paraId="74034561" w14:textId="77777777" w:rsidR="00197423" w:rsidRPr="00077BA7" w:rsidRDefault="00197423" w:rsidP="00197423">
      <w:pPr>
        <w:tabs>
          <w:tab w:val="center" w:pos="4252"/>
          <w:tab w:val="left" w:pos="5259"/>
        </w:tabs>
        <w:ind w:left="-567" w:right="-142"/>
        <w:jc w:val="center"/>
        <w:rPr>
          <w:rFonts w:ascii="Arial" w:eastAsia="Arial" w:hAnsi="Arial" w:cs="Arial"/>
          <w:b/>
          <w:bCs/>
          <w:sz w:val="24"/>
          <w:szCs w:val="24"/>
        </w:rPr>
      </w:pPr>
      <w:r w:rsidRPr="00077BA7">
        <w:rPr>
          <w:rFonts w:ascii="Arial" w:eastAsia="Arial" w:hAnsi="Arial" w:cs="Arial"/>
          <w:b/>
          <w:sz w:val="24"/>
          <w:szCs w:val="24"/>
        </w:rPr>
        <w:t xml:space="preserve">Obs.: </w:t>
      </w:r>
      <w:r w:rsidRPr="00077BA7">
        <w:rPr>
          <w:rFonts w:ascii="Arial" w:eastAsia="Arial" w:hAnsi="Arial" w:cs="Arial"/>
          <w:b/>
          <w:bCs/>
          <w:sz w:val="24"/>
          <w:szCs w:val="24"/>
        </w:rPr>
        <w:t>Não será permitido o preenchimento deste documento na fila de protocolo.</w:t>
      </w:r>
    </w:p>
    <w:p w14:paraId="3C8998A5" w14:textId="77777777" w:rsidR="00197423" w:rsidRPr="00077BA7" w:rsidRDefault="00197423" w:rsidP="00197423">
      <w:pPr>
        <w:tabs>
          <w:tab w:val="center" w:pos="4252"/>
          <w:tab w:val="left" w:pos="5259"/>
        </w:tabs>
        <w:ind w:left="-567" w:right="-142"/>
        <w:jc w:val="center"/>
        <w:rPr>
          <w:rFonts w:ascii="Arial" w:eastAsia="Arial" w:hAnsi="Arial" w:cs="Arial"/>
          <w:b/>
          <w:bCs/>
          <w:sz w:val="24"/>
          <w:szCs w:val="24"/>
        </w:rPr>
      </w:pPr>
      <w:r w:rsidRPr="00077BA7">
        <w:rPr>
          <w:rFonts w:ascii="Arial" w:eastAsia="Arial" w:hAnsi="Arial" w:cs="Arial"/>
          <w:b/>
          <w:bCs/>
          <w:sz w:val="24"/>
          <w:szCs w:val="24"/>
        </w:rPr>
        <w:t>Não colocar este documento dentro de envelope</w:t>
      </w:r>
    </w:p>
    <w:p w14:paraId="05B1B5E8" w14:textId="77777777" w:rsidR="00197423" w:rsidRPr="00077BA7" w:rsidRDefault="00197423" w:rsidP="00197423">
      <w:pPr>
        <w:adjustRightInd w:val="0"/>
        <w:jc w:val="center"/>
        <w:rPr>
          <w:rFonts w:ascii="Arial" w:hAnsi="Arial" w:cs="Arial"/>
          <w:b/>
          <w:sz w:val="24"/>
          <w:szCs w:val="24"/>
        </w:rPr>
      </w:pPr>
    </w:p>
    <w:p w14:paraId="6CA6FB4C" w14:textId="77777777" w:rsidR="00197423" w:rsidRPr="00077BA7" w:rsidRDefault="00197423" w:rsidP="00197423">
      <w:pPr>
        <w:adjustRightInd w:val="0"/>
        <w:jc w:val="center"/>
        <w:rPr>
          <w:rFonts w:ascii="Arial" w:hAnsi="Arial" w:cs="Arial"/>
          <w:b/>
          <w:sz w:val="24"/>
          <w:szCs w:val="24"/>
        </w:rPr>
      </w:pPr>
      <w:r w:rsidRPr="00077BA7">
        <w:rPr>
          <w:rFonts w:ascii="Arial" w:hAnsi="Arial" w:cs="Arial"/>
          <w:b/>
          <w:sz w:val="24"/>
          <w:szCs w:val="24"/>
        </w:rPr>
        <w:lastRenderedPageBreak/>
        <w:t>ANEXO III</w:t>
      </w:r>
    </w:p>
    <w:p w14:paraId="5D037D3B" w14:textId="77777777" w:rsidR="00197423" w:rsidRPr="00077BA7" w:rsidRDefault="00197423" w:rsidP="00197423">
      <w:pPr>
        <w:adjustRightInd w:val="0"/>
        <w:jc w:val="center"/>
        <w:rPr>
          <w:rFonts w:ascii="Arial" w:hAnsi="Arial" w:cs="Arial"/>
          <w:b/>
          <w:sz w:val="24"/>
          <w:szCs w:val="24"/>
        </w:rPr>
      </w:pPr>
    </w:p>
    <w:p w14:paraId="69E82C8E" w14:textId="77777777" w:rsidR="00197423" w:rsidRPr="00077BA7" w:rsidRDefault="00197423" w:rsidP="00197423">
      <w:pPr>
        <w:adjustRightInd w:val="0"/>
        <w:jc w:val="center"/>
        <w:rPr>
          <w:rFonts w:ascii="Arial" w:hAnsi="Arial" w:cs="Arial"/>
          <w:b/>
          <w:sz w:val="24"/>
          <w:szCs w:val="24"/>
        </w:rPr>
      </w:pPr>
      <w:r w:rsidRPr="00077BA7">
        <w:rPr>
          <w:rFonts w:ascii="Arial" w:hAnsi="Arial" w:cs="Arial"/>
          <w:b/>
          <w:sz w:val="24"/>
          <w:szCs w:val="24"/>
        </w:rPr>
        <w:t>DECLARAÇÃO PARA CANDIDATO COM DEFICIÊNCIA E/OU SOLICITANTE DE CONDIÇÃO ESPECIAL</w:t>
      </w:r>
    </w:p>
    <w:p w14:paraId="0B02218D" w14:textId="77777777" w:rsidR="00197423" w:rsidRPr="00077BA7" w:rsidRDefault="00197423" w:rsidP="00197423">
      <w:pPr>
        <w:adjustRightInd w:val="0"/>
        <w:jc w:val="center"/>
        <w:rPr>
          <w:rFonts w:ascii="Arial" w:hAnsi="Arial" w:cs="Arial"/>
          <w:b/>
          <w:sz w:val="24"/>
          <w:szCs w:val="24"/>
        </w:rPr>
      </w:pPr>
      <w:r w:rsidRPr="00077BA7">
        <w:rPr>
          <w:rFonts w:ascii="Arial" w:hAnsi="Arial" w:cs="Arial"/>
          <w:b/>
          <w:sz w:val="24"/>
          <w:szCs w:val="24"/>
        </w:rPr>
        <w:t>Processo Seletivo nº 01/2023 - Prefeitura Municipal de Divinolândia/SP</w:t>
      </w:r>
    </w:p>
    <w:p w14:paraId="6BCDC927" w14:textId="77777777" w:rsidR="00197423" w:rsidRPr="00077BA7" w:rsidRDefault="00197423" w:rsidP="00197423">
      <w:pPr>
        <w:suppressAutoHyphens/>
        <w:overflowPunct w:val="0"/>
        <w:adjustRightInd w:val="0"/>
        <w:jc w:val="both"/>
        <w:textAlignment w:val="baseline"/>
        <w:rPr>
          <w:rFonts w:ascii="Arial" w:hAnsi="Arial" w:cs="Arial"/>
          <w:sz w:val="24"/>
          <w:szCs w:val="24"/>
        </w:rPr>
      </w:pPr>
      <w:r w:rsidRPr="00077BA7">
        <w:rPr>
          <w:rFonts w:ascii="Arial" w:hAnsi="Arial" w:cs="Arial"/>
          <w:sz w:val="24"/>
          <w:szCs w:val="24"/>
        </w:rPr>
        <w:t>Dados do candidato:</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Look w:val="0000" w:firstRow="0" w:lastRow="0" w:firstColumn="0" w:lastColumn="0" w:noHBand="0" w:noVBand="0"/>
      </w:tblPr>
      <w:tblGrid>
        <w:gridCol w:w="1568"/>
        <w:gridCol w:w="3582"/>
        <w:gridCol w:w="695"/>
        <w:gridCol w:w="672"/>
        <w:gridCol w:w="2548"/>
      </w:tblGrid>
      <w:tr w:rsidR="00197423" w:rsidRPr="00077BA7" w14:paraId="7F9374FA" w14:textId="77777777" w:rsidTr="00937278">
        <w:tc>
          <w:tcPr>
            <w:tcW w:w="864" w:type="pct"/>
            <w:shd w:val="clear" w:color="auto" w:fill="auto"/>
            <w:vAlign w:val="center"/>
          </w:tcPr>
          <w:p w14:paraId="50AAE071" w14:textId="77777777" w:rsidR="00197423" w:rsidRPr="00077BA7" w:rsidRDefault="00197423" w:rsidP="0091737B">
            <w:pPr>
              <w:suppressAutoHyphens/>
              <w:overflowPunct w:val="0"/>
              <w:adjustRightInd w:val="0"/>
              <w:textAlignment w:val="baseline"/>
              <w:rPr>
                <w:rFonts w:ascii="Arial" w:hAnsi="Arial" w:cs="Arial"/>
                <w:b/>
                <w:bCs/>
                <w:sz w:val="24"/>
                <w:szCs w:val="24"/>
              </w:rPr>
            </w:pPr>
            <w:r w:rsidRPr="00077BA7">
              <w:rPr>
                <w:rFonts w:ascii="Arial" w:hAnsi="Arial" w:cs="Arial"/>
                <w:b/>
                <w:bCs/>
                <w:sz w:val="24"/>
                <w:szCs w:val="24"/>
              </w:rPr>
              <w:t>NOME:</w:t>
            </w:r>
          </w:p>
        </w:tc>
        <w:tc>
          <w:tcPr>
            <w:tcW w:w="4136" w:type="pct"/>
            <w:gridSpan w:val="4"/>
            <w:shd w:val="clear" w:color="auto" w:fill="auto"/>
            <w:vAlign w:val="center"/>
          </w:tcPr>
          <w:p w14:paraId="467131E2" w14:textId="77777777" w:rsidR="00197423" w:rsidRPr="00077BA7" w:rsidRDefault="00197423" w:rsidP="0091737B">
            <w:pPr>
              <w:suppressAutoHyphens/>
              <w:overflowPunct w:val="0"/>
              <w:adjustRightInd w:val="0"/>
              <w:textAlignment w:val="baseline"/>
              <w:rPr>
                <w:rFonts w:ascii="Arial" w:hAnsi="Arial" w:cs="Arial"/>
                <w:b/>
                <w:bCs/>
                <w:sz w:val="24"/>
                <w:szCs w:val="24"/>
              </w:rPr>
            </w:pPr>
          </w:p>
        </w:tc>
      </w:tr>
      <w:tr w:rsidR="00197423" w:rsidRPr="00077BA7" w14:paraId="2193A940" w14:textId="77777777" w:rsidTr="00937278">
        <w:tc>
          <w:tcPr>
            <w:tcW w:w="864" w:type="pct"/>
            <w:shd w:val="clear" w:color="auto" w:fill="auto"/>
            <w:vAlign w:val="center"/>
          </w:tcPr>
          <w:p w14:paraId="56FB9EC5" w14:textId="77777777" w:rsidR="00197423" w:rsidRPr="00077BA7" w:rsidRDefault="00197423" w:rsidP="0091737B">
            <w:pPr>
              <w:suppressAutoHyphens/>
              <w:overflowPunct w:val="0"/>
              <w:adjustRightInd w:val="0"/>
              <w:textAlignment w:val="baseline"/>
              <w:rPr>
                <w:rFonts w:ascii="Arial" w:hAnsi="Arial" w:cs="Arial"/>
                <w:b/>
                <w:bCs/>
                <w:sz w:val="24"/>
                <w:szCs w:val="24"/>
              </w:rPr>
            </w:pPr>
            <w:r w:rsidRPr="00077BA7">
              <w:rPr>
                <w:rFonts w:ascii="Arial" w:hAnsi="Arial" w:cs="Arial"/>
                <w:b/>
                <w:bCs/>
                <w:sz w:val="24"/>
                <w:szCs w:val="24"/>
              </w:rPr>
              <w:t>INSCRIÇÃO:</w:t>
            </w:r>
          </w:p>
        </w:tc>
        <w:tc>
          <w:tcPr>
            <w:tcW w:w="1976" w:type="pct"/>
            <w:shd w:val="clear" w:color="auto" w:fill="auto"/>
            <w:vAlign w:val="center"/>
          </w:tcPr>
          <w:p w14:paraId="0E06C077" w14:textId="77777777" w:rsidR="00197423" w:rsidRPr="00077BA7" w:rsidRDefault="00197423" w:rsidP="0091737B">
            <w:pPr>
              <w:suppressAutoHyphens/>
              <w:overflowPunct w:val="0"/>
              <w:adjustRightInd w:val="0"/>
              <w:textAlignment w:val="baseline"/>
              <w:rPr>
                <w:rFonts w:ascii="Arial" w:hAnsi="Arial" w:cs="Arial"/>
                <w:b/>
                <w:bCs/>
                <w:sz w:val="24"/>
                <w:szCs w:val="24"/>
              </w:rPr>
            </w:pPr>
          </w:p>
        </w:tc>
        <w:tc>
          <w:tcPr>
            <w:tcW w:w="383" w:type="pct"/>
            <w:shd w:val="clear" w:color="auto" w:fill="auto"/>
            <w:vAlign w:val="center"/>
          </w:tcPr>
          <w:p w14:paraId="341240FD" w14:textId="77777777" w:rsidR="00197423" w:rsidRPr="00077BA7" w:rsidRDefault="00197423" w:rsidP="0091737B">
            <w:pPr>
              <w:suppressAutoHyphens/>
              <w:overflowPunct w:val="0"/>
              <w:adjustRightInd w:val="0"/>
              <w:textAlignment w:val="baseline"/>
              <w:rPr>
                <w:rFonts w:ascii="Arial" w:hAnsi="Arial" w:cs="Arial"/>
                <w:b/>
                <w:bCs/>
                <w:sz w:val="24"/>
                <w:szCs w:val="24"/>
              </w:rPr>
            </w:pPr>
            <w:r w:rsidRPr="00077BA7">
              <w:rPr>
                <w:rFonts w:ascii="Arial" w:hAnsi="Arial" w:cs="Arial"/>
                <w:b/>
                <w:bCs/>
                <w:sz w:val="24"/>
                <w:szCs w:val="24"/>
              </w:rPr>
              <w:t>RG:</w:t>
            </w:r>
          </w:p>
        </w:tc>
        <w:tc>
          <w:tcPr>
            <w:tcW w:w="1777" w:type="pct"/>
            <w:gridSpan w:val="2"/>
            <w:shd w:val="clear" w:color="auto" w:fill="auto"/>
            <w:vAlign w:val="center"/>
          </w:tcPr>
          <w:p w14:paraId="3B5406BF" w14:textId="77777777" w:rsidR="00197423" w:rsidRPr="00077BA7" w:rsidRDefault="00197423" w:rsidP="0091737B">
            <w:pPr>
              <w:suppressAutoHyphens/>
              <w:overflowPunct w:val="0"/>
              <w:adjustRightInd w:val="0"/>
              <w:textAlignment w:val="baseline"/>
              <w:rPr>
                <w:rFonts w:ascii="Arial" w:hAnsi="Arial" w:cs="Arial"/>
                <w:b/>
                <w:bCs/>
                <w:sz w:val="24"/>
                <w:szCs w:val="24"/>
              </w:rPr>
            </w:pPr>
          </w:p>
        </w:tc>
      </w:tr>
      <w:tr w:rsidR="00197423" w:rsidRPr="00077BA7" w14:paraId="3E8F4535" w14:textId="77777777" w:rsidTr="00937278">
        <w:tc>
          <w:tcPr>
            <w:tcW w:w="864" w:type="pct"/>
            <w:shd w:val="clear" w:color="auto" w:fill="auto"/>
            <w:vAlign w:val="center"/>
          </w:tcPr>
          <w:p w14:paraId="38D0CA40" w14:textId="77777777" w:rsidR="00197423" w:rsidRPr="00077BA7" w:rsidRDefault="00197423" w:rsidP="0091737B">
            <w:pPr>
              <w:suppressAutoHyphens/>
              <w:overflowPunct w:val="0"/>
              <w:adjustRightInd w:val="0"/>
              <w:textAlignment w:val="baseline"/>
              <w:rPr>
                <w:rFonts w:ascii="Arial" w:hAnsi="Arial" w:cs="Arial"/>
                <w:b/>
                <w:bCs/>
                <w:sz w:val="24"/>
                <w:szCs w:val="24"/>
              </w:rPr>
            </w:pPr>
            <w:r w:rsidRPr="00077BA7">
              <w:rPr>
                <w:rFonts w:ascii="Arial" w:hAnsi="Arial" w:cs="Arial"/>
                <w:b/>
                <w:bCs/>
                <w:sz w:val="24"/>
                <w:szCs w:val="24"/>
              </w:rPr>
              <w:t>FUNÇÃO:</w:t>
            </w:r>
          </w:p>
        </w:tc>
        <w:tc>
          <w:tcPr>
            <w:tcW w:w="4136" w:type="pct"/>
            <w:gridSpan w:val="4"/>
            <w:shd w:val="clear" w:color="auto" w:fill="auto"/>
            <w:vAlign w:val="center"/>
          </w:tcPr>
          <w:p w14:paraId="3CEBD676" w14:textId="77777777" w:rsidR="00197423" w:rsidRPr="00077BA7" w:rsidRDefault="00197423" w:rsidP="0091737B">
            <w:pPr>
              <w:suppressAutoHyphens/>
              <w:overflowPunct w:val="0"/>
              <w:adjustRightInd w:val="0"/>
              <w:textAlignment w:val="baseline"/>
              <w:rPr>
                <w:rFonts w:ascii="Arial" w:hAnsi="Arial" w:cs="Arial"/>
                <w:b/>
                <w:bCs/>
                <w:sz w:val="24"/>
                <w:szCs w:val="24"/>
              </w:rPr>
            </w:pPr>
          </w:p>
        </w:tc>
      </w:tr>
      <w:tr w:rsidR="00197423" w:rsidRPr="00077BA7" w14:paraId="5BF61C84" w14:textId="77777777" w:rsidTr="00937278">
        <w:tc>
          <w:tcPr>
            <w:tcW w:w="864" w:type="pct"/>
            <w:shd w:val="clear" w:color="auto" w:fill="auto"/>
            <w:vAlign w:val="center"/>
          </w:tcPr>
          <w:p w14:paraId="195EE204" w14:textId="77777777" w:rsidR="00197423" w:rsidRPr="00077BA7" w:rsidRDefault="00197423" w:rsidP="0091737B">
            <w:pPr>
              <w:suppressAutoHyphens/>
              <w:overflowPunct w:val="0"/>
              <w:adjustRightInd w:val="0"/>
              <w:textAlignment w:val="baseline"/>
              <w:rPr>
                <w:rFonts w:ascii="Arial" w:hAnsi="Arial" w:cs="Arial"/>
                <w:b/>
                <w:bCs/>
                <w:sz w:val="24"/>
                <w:szCs w:val="24"/>
              </w:rPr>
            </w:pPr>
            <w:r w:rsidRPr="00077BA7">
              <w:rPr>
                <w:rFonts w:ascii="Arial" w:hAnsi="Arial" w:cs="Arial"/>
                <w:b/>
                <w:bCs/>
                <w:sz w:val="24"/>
                <w:szCs w:val="24"/>
              </w:rPr>
              <w:t>TELEFONE:</w:t>
            </w:r>
          </w:p>
        </w:tc>
        <w:tc>
          <w:tcPr>
            <w:tcW w:w="1976" w:type="pct"/>
            <w:shd w:val="clear" w:color="auto" w:fill="auto"/>
            <w:vAlign w:val="center"/>
          </w:tcPr>
          <w:p w14:paraId="68116C2C" w14:textId="77777777" w:rsidR="00197423" w:rsidRPr="00077BA7" w:rsidRDefault="00197423" w:rsidP="0091737B">
            <w:pPr>
              <w:suppressAutoHyphens/>
              <w:overflowPunct w:val="0"/>
              <w:adjustRightInd w:val="0"/>
              <w:textAlignment w:val="baseline"/>
              <w:rPr>
                <w:rFonts w:ascii="Arial" w:hAnsi="Arial" w:cs="Arial"/>
                <w:b/>
                <w:bCs/>
                <w:sz w:val="24"/>
                <w:szCs w:val="24"/>
              </w:rPr>
            </w:pPr>
          </w:p>
        </w:tc>
        <w:tc>
          <w:tcPr>
            <w:tcW w:w="754" w:type="pct"/>
            <w:gridSpan w:val="2"/>
            <w:shd w:val="clear" w:color="auto" w:fill="auto"/>
            <w:vAlign w:val="center"/>
          </w:tcPr>
          <w:p w14:paraId="7F6FC114" w14:textId="77777777" w:rsidR="00197423" w:rsidRPr="00077BA7" w:rsidRDefault="00197423" w:rsidP="0091737B">
            <w:pPr>
              <w:suppressAutoHyphens/>
              <w:overflowPunct w:val="0"/>
              <w:adjustRightInd w:val="0"/>
              <w:textAlignment w:val="baseline"/>
              <w:rPr>
                <w:rFonts w:ascii="Arial" w:hAnsi="Arial" w:cs="Arial"/>
                <w:b/>
                <w:bCs/>
                <w:sz w:val="24"/>
                <w:szCs w:val="24"/>
              </w:rPr>
            </w:pPr>
            <w:r w:rsidRPr="00077BA7">
              <w:rPr>
                <w:rFonts w:ascii="Arial" w:hAnsi="Arial" w:cs="Arial"/>
                <w:b/>
                <w:bCs/>
                <w:sz w:val="24"/>
                <w:szCs w:val="24"/>
              </w:rPr>
              <w:t>CELULAR:</w:t>
            </w:r>
          </w:p>
        </w:tc>
        <w:tc>
          <w:tcPr>
            <w:tcW w:w="1405" w:type="pct"/>
            <w:vAlign w:val="center"/>
          </w:tcPr>
          <w:p w14:paraId="7D4F0816" w14:textId="77777777" w:rsidR="00197423" w:rsidRPr="00077BA7" w:rsidRDefault="00197423" w:rsidP="0091737B">
            <w:pPr>
              <w:suppressAutoHyphens/>
              <w:overflowPunct w:val="0"/>
              <w:adjustRightInd w:val="0"/>
              <w:textAlignment w:val="baseline"/>
              <w:rPr>
                <w:rFonts w:ascii="Arial" w:hAnsi="Arial" w:cs="Arial"/>
                <w:b/>
                <w:bCs/>
                <w:sz w:val="24"/>
                <w:szCs w:val="24"/>
              </w:rPr>
            </w:pPr>
          </w:p>
        </w:tc>
      </w:tr>
      <w:tr w:rsidR="00197423" w:rsidRPr="00077BA7" w14:paraId="340CBA65" w14:textId="77777777" w:rsidTr="0091737B">
        <w:tblPrEx>
          <w:jc w:val="center"/>
          <w:tblCellMar>
            <w:left w:w="60" w:type="dxa"/>
            <w:right w:w="60" w:type="dxa"/>
          </w:tblCellMar>
        </w:tblPrEx>
        <w:trPr>
          <w:trHeight w:val="623"/>
          <w:jc w:val="center"/>
        </w:trPr>
        <w:tc>
          <w:tcPr>
            <w:tcW w:w="5000" w:type="pct"/>
            <w:gridSpan w:val="5"/>
            <w:shd w:val="clear" w:color="auto" w:fill="auto"/>
            <w:vAlign w:val="center"/>
          </w:tcPr>
          <w:p w14:paraId="1B129C8E" w14:textId="77777777" w:rsidR="00197423" w:rsidRPr="00077BA7" w:rsidRDefault="00197423" w:rsidP="0091737B">
            <w:pPr>
              <w:overflowPunct w:val="0"/>
              <w:adjustRightInd w:val="0"/>
              <w:textAlignment w:val="baseline"/>
              <w:rPr>
                <w:rFonts w:ascii="Arial" w:hAnsi="Arial" w:cs="Arial"/>
                <w:b/>
                <w:bCs/>
                <w:sz w:val="24"/>
                <w:szCs w:val="24"/>
              </w:rPr>
            </w:pPr>
            <w:r w:rsidRPr="00077BA7">
              <w:rPr>
                <w:rFonts w:ascii="Arial" w:hAnsi="Arial" w:cs="Arial"/>
                <w:b/>
                <w:bCs/>
                <w:sz w:val="24"/>
                <w:szCs w:val="24"/>
              </w:rPr>
              <w:t xml:space="preserve">CANDIDATO(A) POSSUI DEFICIÊNCIA?              </w:t>
            </w:r>
            <w:r w:rsidRPr="00077BA7">
              <w:rPr>
                <w:rFonts w:ascii="Arial" w:hAnsi="Arial" w:cs="Arial"/>
                <w:b/>
                <w:bCs/>
                <w:sz w:val="24"/>
                <w:szCs w:val="24"/>
              </w:rPr>
              <w:sym w:font="Wingdings" w:char="F0A8"/>
            </w:r>
            <w:r w:rsidRPr="00077BA7">
              <w:rPr>
                <w:rFonts w:ascii="Arial" w:hAnsi="Arial" w:cs="Arial"/>
                <w:b/>
                <w:bCs/>
                <w:sz w:val="24"/>
                <w:szCs w:val="24"/>
              </w:rPr>
              <w:t xml:space="preserve">SIM                         </w:t>
            </w:r>
            <w:r w:rsidRPr="00077BA7">
              <w:rPr>
                <w:rFonts w:ascii="Arial" w:hAnsi="Arial" w:cs="Arial"/>
                <w:b/>
                <w:bCs/>
                <w:sz w:val="24"/>
                <w:szCs w:val="24"/>
              </w:rPr>
              <w:sym w:font="Wingdings" w:char="F0A8"/>
            </w:r>
            <w:r w:rsidRPr="00077BA7">
              <w:rPr>
                <w:rFonts w:ascii="Arial" w:hAnsi="Arial" w:cs="Arial"/>
                <w:b/>
                <w:bCs/>
                <w:sz w:val="24"/>
                <w:szCs w:val="24"/>
              </w:rPr>
              <w:t>NÃO</w:t>
            </w:r>
          </w:p>
        </w:tc>
      </w:tr>
      <w:tr w:rsidR="00197423" w:rsidRPr="00077BA7" w14:paraId="7C205E72" w14:textId="77777777" w:rsidTr="0091737B">
        <w:tblPrEx>
          <w:jc w:val="center"/>
          <w:tblCellMar>
            <w:left w:w="60" w:type="dxa"/>
            <w:right w:w="60" w:type="dxa"/>
          </w:tblCellMar>
        </w:tblPrEx>
        <w:trPr>
          <w:jc w:val="center"/>
        </w:trPr>
        <w:tc>
          <w:tcPr>
            <w:tcW w:w="5000" w:type="pct"/>
            <w:gridSpan w:val="5"/>
          </w:tcPr>
          <w:p w14:paraId="4DF92FF6" w14:textId="3428964C" w:rsidR="00197423" w:rsidRDefault="00197423" w:rsidP="00937278">
            <w:pPr>
              <w:overflowPunct w:val="0"/>
              <w:adjustRightInd w:val="0"/>
              <w:textAlignment w:val="baseline"/>
              <w:rPr>
                <w:rFonts w:ascii="Arial" w:hAnsi="Arial" w:cs="Arial"/>
                <w:sz w:val="24"/>
                <w:szCs w:val="24"/>
              </w:rPr>
            </w:pPr>
            <w:r w:rsidRPr="00077BA7">
              <w:rPr>
                <w:rFonts w:ascii="Arial" w:hAnsi="Arial" w:cs="Arial"/>
                <w:sz w:val="24"/>
                <w:szCs w:val="24"/>
              </w:rPr>
              <w:t xml:space="preserve">Se sim, especifique a deficiência: </w:t>
            </w:r>
            <w:r w:rsidR="00937278">
              <w:rPr>
                <w:rFonts w:ascii="Arial" w:hAnsi="Arial" w:cs="Arial"/>
                <w:sz w:val="24"/>
                <w:szCs w:val="24"/>
              </w:rPr>
              <w:t>_______________________________________</w:t>
            </w:r>
          </w:p>
          <w:p w14:paraId="5E12D15E" w14:textId="35B1C086" w:rsidR="00937278" w:rsidRPr="00077BA7" w:rsidRDefault="00937278" w:rsidP="00937278">
            <w:pPr>
              <w:overflowPunct w:val="0"/>
              <w:adjustRightInd w:val="0"/>
              <w:textAlignment w:val="baseline"/>
              <w:rPr>
                <w:rFonts w:ascii="Arial" w:hAnsi="Arial" w:cs="Arial"/>
                <w:sz w:val="24"/>
                <w:szCs w:val="24"/>
              </w:rPr>
            </w:pPr>
            <w:r>
              <w:rPr>
                <w:rFonts w:ascii="Arial" w:hAnsi="Arial" w:cs="Arial"/>
                <w:sz w:val="24"/>
                <w:szCs w:val="24"/>
              </w:rPr>
              <w:t>__________________________________________________________________</w:t>
            </w:r>
          </w:p>
          <w:p w14:paraId="6BB1CCAE" w14:textId="77777777" w:rsidR="00197423" w:rsidRPr="00077BA7" w:rsidRDefault="00197423" w:rsidP="0091737B">
            <w:pPr>
              <w:overflowPunct w:val="0"/>
              <w:adjustRightInd w:val="0"/>
              <w:jc w:val="both"/>
              <w:textAlignment w:val="baseline"/>
              <w:rPr>
                <w:rFonts w:ascii="Arial" w:hAnsi="Arial" w:cs="Arial"/>
                <w:sz w:val="24"/>
                <w:szCs w:val="24"/>
              </w:rPr>
            </w:pPr>
          </w:p>
          <w:p w14:paraId="1F0617AA" w14:textId="77777777" w:rsidR="00197423" w:rsidRPr="00077BA7" w:rsidRDefault="00197423" w:rsidP="0091737B">
            <w:pPr>
              <w:overflowPunct w:val="0"/>
              <w:adjustRightInd w:val="0"/>
              <w:jc w:val="both"/>
              <w:textAlignment w:val="baseline"/>
              <w:rPr>
                <w:rFonts w:ascii="Arial" w:hAnsi="Arial" w:cs="Arial"/>
                <w:sz w:val="24"/>
                <w:szCs w:val="24"/>
              </w:rPr>
            </w:pPr>
            <w:r w:rsidRPr="00077BA7">
              <w:rPr>
                <w:rFonts w:ascii="Arial" w:hAnsi="Arial" w:cs="Arial"/>
                <w:sz w:val="24"/>
                <w:szCs w:val="24"/>
              </w:rPr>
              <w:t>Nº do CID: ____________</w:t>
            </w:r>
          </w:p>
          <w:p w14:paraId="47C69053" w14:textId="77777777" w:rsidR="00197423" w:rsidRPr="00077BA7" w:rsidRDefault="00197423" w:rsidP="0091737B">
            <w:pPr>
              <w:overflowPunct w:val="0"/>
              <w:adjustRightInd w:val="0"/>
              <w:jc w:val="both"/>
              <w:textAlignment w:val="baseline"/>
              <w:rPr>
                <w:rFonts w:ascii="Arial" w:hAnsi="Arial" w:cs="Arial"/>
                <w:sz w:val="24"/>
                <w:szCs w:val="24"/>
              </w:rPr>
            </w:pPr>
          </w:p>
          <w:p w14:paraId="279BA981" w14:textId="7AD96209" w:rsidR="00197423" w:rsidRDefault="00197423" w:rsidP="00937278">
            <w:pPr>
              <w:overflowPunct w:val="0"/>
              <w:adjustRightInd w:val="0"/>
              <w:textAlignment w:val="baseline"/>
              <w:rPr>
                <w:rFonts w:ascii="Arial" w:hAnsi="Arial" w:cs="Arial"/>
                <w:sz w:val="24"/>
                <w:szCs w:val="24"/>
              </w:rPr>
            </w:pPr>
            <w:r w:rsidRPr="00077BA7">
              <w:rPr>
                <w:rFonts w:ascii="Arial" w:hAnsi="Arial" w:cs="Arial"/>
                <w:sz w:val="24"/>
                <w:szCs w:val="24"/>
              </w:rPr>
              <w:t xml:space="preserve">Nome do médico que assina do Laudo: </w:t>
            </w:r>
            <w:r w:rsidR="00937278">
              <w:rPr>
                <w:rFonts w:ascii="Arial" w:hAnsi="Arial" w:cs="Arial"/>
                <w:sz w:val="24"/>
                <w:szCs w:val="24"/>
              </w:rPr>
              <w:t>___________________________________</w:t>
            </w:r>
          </w:p>
          <w:p w14:paraId="1D0123D5" w14:textId="5523392A" w:rsidR="00937278" w:rsidRPr="00077BA7" w:rsidRDefault="00937278" w:rsidP="00937278">
            <w:pPr>
              <w:overflowPunct w:val="0"/>
              <w:adjustRightInd w:val="0"/>
              <w:textAlignment w:val="baseline"/>
              <w:rPr>
                <w:rFonts w:ascii="Arial" w:hAnsi="Arial" w:cs="Arial"/>
                <w:sz w:val="24"/>
                <w:szCs w:val="24"/>
              </w:rPr>
            </w:pPr>
            <w:r>
              <w:rPr>
                <w:rFonts w:ascii="Arial" w:hAnsi="Arial" w:cs="Arial"/>
                <w:sz w:val="24"/>
                <w:szCs w:val="24"/>
              </w:rPr>
              <w:t>___________________________________________________________________</w:t>
            </w:r>
          </w:p>
          <w:p w14:paraId="19C27C2D" w14:textId="77777777" w:rsidR="00197423" w:rsidRPr="00077BA7" w:rsidRDefault="00197423" w:rsidP="0091737B">
            <w:pPr>
              <w:overflowPunct w:val="0"/>
              <w:adjustRightInd w:val="0"/>
              <w:jc w:val="both"/>
              <w:textAlignment w:val="baseline"/>
              <w:rPr>
                <w:rFonts w:ascii="Arial" w:hAnsi="Arial" w:cs="Arial"/>
                <w:sz w:val="24"/>
                <w:szCs w:val="24"/>
              </w:rPr>
            </w:pPr>
          </w:p>
          <w:p w14:paraId="55229AAB" w14:textId="77777777" w:rsidR="00197423" w:rsidRPr="00077BA7" w:rsidRDefault="00197423" w:rsidP="0091737B">
            <w:pPr>
              <w:overflowPunct w:val="0"/>
              <w:adjustRightInd w:val="0"/>
              <w:jc w:val="both"/>
              <w:textAlignment w:val="baseline"/>
              <w:rPr>
                <w:rFonts w:ascii="Arial" w:hAnsi="Arial" w:cs="Arial"/>
                <w:sz w:val="24"/>
                <w:szCs w:val="24"/>
              </w:rPr>
            </w:pPr>
            <w:r w:rsidRPr="00077BA7">
              <w:rPr>
                <w:rFonts w:ascii="Arial" w:hAnsi="Arial" w:cs="Arial"/>
                <w:sz w:val="24"/>
                <w:szCs w:val="24"/>
              </w:rPr>
              <w:t>Nº do CRM: ___________</w:t>
            </w:r>
          </w:p>
          <w:p w14:paraId="2B948789" w14:textId="77777777" w:rsidR="00197423" w:rsidRPr="00077BA7" w:rsidRDefault="00197423" w:rsidP="0091737B">
            <w:pPr>
              <w:overflowPunct w:val="0"/>
              <w:adjustRightInd w:val="0"/>
              <w:jc w:val="both"/>
              <w:textAlignment w:val="baseline"/>
              <w:rPr>
                <w:rFonts w:ascii="Arial" w:hAnsi="Arial" w:cs="Arial"/>
                <w:sz w:val="24"/>
                <w:szCs w:val="24"/>
              </w:rPr>
            </w:pPr>
          </w:p>
        </w:tc>
      </w:tr>
      <w:tr w:rsidR="00197423" w:rsidRPr="00077BA7" w14:paraId="0D8732AD" w14:textId="77777777" w:rsidTr="0091737B">
        <w:tblPrEx>
          <w:jc w:val="center"/>
          <w:tblCellMar>
            <w:left w:w="60" w:type="dxa"/>
            <w:right w:w="60" w:type="dxa"/>
          </w:tblCellMar>
        </w:tblPrEx>
        <w:trPr>
          <w:trHeight w:val="583"/>
          <w:jc w:val="center"/>
        </w:trPr>
        <w:tc>
          <w:tcPr>
            <w:tcW w:w="5000" w:type="pct"/>
            <w:gridSpan w:val="5"/>
            <w:shd w:val="clear" w:color="auto" w:fill="auto"/>
            <w:vAlign w:val="center"/>
          </w:tcPr>
          <w:p w14:paraId="65E0D219" w14:textId="77777777" w:rsidR="00197423" w:rsidRPr="00077BA7" w:rsidRDefault="00197423" w:rsidP="0091737B">
            <w:pPr>
              <w:overflowPunct w:val="0"/>
              <w:adjustRightInd w:val="0"/>
              <w:textAlignment w:val="baseline"/>
              <w:rPr>
                <w:rFonts w:ascii="Arial" w:hAnsi="Arial" w:cs="Arial"/>
                <w:b/>
                <w:bCs/>
                <w:sz w:val="24"/>
                <w:szCs w:val="24"/>
              </w:rPr>
            </w:pPr>
            <w:r w:rsidRPr="00077BA7">
              <w:rPr>
                <w:rFonts w:ascii="Arial" w:hAnsi="Arial" w:cs="Arial"/>
                <w:b/>
                <w:bCs/>
                <w:sz w:val="24"/>
                <w:szCs w:val="24"/>
              </w:rPr>
              <w:t xml:space="preserve">NECESSITA DE CONDIÇÕES ESPECIAIS PARA REALIZAÇÃO DA PROVA? </w:t>
            </w:r>
          </w:p>
          <w:p w14:paraId="7CE8E431" w14:textId="77777777" w:rsidR="00197423" w:rsidRPr="00077BA7" w:rsidRDefault="00197423" w:rsidP="0091737B">
            <w:pPr>
              <w:overflowPunct w:val="0"/>
              <w:adjustRightInd w:val="0"/>
              <w:textAlignment w:val="baseline"/>
              <w:rPr>
                <w:rFonts w:ascii="Arial" w:hAnsi="Arial" w:cs="Arial"/>
                <w:b/>
                <w:bCs/>
                <w:sz w:val="24"/>
                <w:szCs w:val="24"/>
              </w:rPr>
            </w:pPr>
            <w:r w:rsidRPr="00077BA7">
              <w:rPr>
                <w:rFonts w:ascii="Arial" w:hAnsi="Arial" w:cs="Arial"/>
                <w:b/>
                <w:bCs/>
                <w:sz w:val="24"/>
                <w:szCs w:val="24"/>
              </w:rPr>
              <w:sym w:font="Wingdings" w:char="F0A8"/>
            </w:r>
            <w:r w:rsidRPr="00077BA7">
              <w:rPr>
                <w:rFonts w:ascii="Arial" w:hAnsi="Arial" w:cs="Arial"/>
                <w:b/>
                <w:bCs/>
                <w:sz w:val="24"/>
                <w:szCs w:val="24"/>
              </w:rPr>
              <w:t xml:space="preserve">SIM                       </w:t>
            </w:r>
            <w:r w:rsidRPr="00077BA7">
              <w:rPr>
                <w:rFonts w:ascii="Arial" w:hAnsi="Arial" w:cs="Arial"/>
                <w:b/>
                <w:bCs/>
                <w:sz w:val="24"/>
                <w:szCs w:val="24"/>
              </w:rPr>
              <w:sym w:font="Wingdings" w:char="F0A8"/>
            </w:r>
            <w:r w:rsidRPr="00077BA7">
              <w:rPr>
                <w:rFonts w:ascii="Arial" w:hAnsi="Arial" w:cs="Arial"/>
                <w:b/>
                <w:bCs/>
                <w:sz w:val="24"/>
                <w:szCs w:val="24"/>
              </w:rPr>
              <w:t>NÃO</w:t>
            </w:r>
          </w:p>
        </w:tc>
      </w:tr>
      <w:tr w:rsidR="00197423" w:rsidRPr="00077BA7" w14:paraId="2EC1A6CA" w14:textId="77777777" w:rsidTr="0091737B">
        <w:tblPrEx>
          <w:jc w:val="center"/>
          <w:tblCellMar>
            <w:left w:w="60" w:type="dxa"/>
            <w:right w:w="60" w:type="dxa"/>
          </w:tblCellMar>
        </w:tblPrEx>
        <w:trPr>
          <w:jc w:val="center"/>
        </w:trPr>
        <w:tc>
          <w:tcPr>
            <w:tcW w:w="5000" w:type="pct"/>
            <w:gridSpan w:val="5"/>
          </w:tcPr>
          <w:p w14:paraId="16AFC887" w14:textId="77777777" w:rsidR="00197423" w:rsidRPr="00077BA7" w:rsidRDefault="00197423" w:rsidP="0091737B">
            <w:pPr>
              <w:overflowPunct w:val="0"/>
              <w:adjustRightInd w:val="0"/>
              <w:jc w:val="both"/>
              <w:textAlignment w:val="baseline"/>
              <w:rPr>
                <w:rFonts w:ascii="Arial" w:hAnsi="Arial" w:cs="Arial"/>
                <w:sz w:val="24"/>
                <w:szCs w:val="24"/>
              </w:rPr>
            </w:pPr>
          </w:p>
          <w:p w14:paraId="70ACA6ED" w14:textId="77777777" w:rsidR="00197423" w:rsidRPr="00077BA7" w:rsidRDefault="00197423" w:rsidP="0091737B">
            <w:pPr>
              <w:overflowPunct w:val="0"/>
              <w:adjustRightInd w:val="0"/>
              <w:jc w:val="both"/>
              <w:textAlignment w:val="baseline"/>
              <w:rPr>
                <w:rFonts w:ascii="Arial" w:hAnsi="Arial" w:cs="Arial"/>
                <w:sz w:val="24"/>
                <w:szCs w:val="24"/>
              </w:rPr>
            </w:pPr>
            <w:r w:rsidRPr="00077BA7">
              <w:rPr>
                <w:rFonts w:ascii="Arial" w:hAnsi="Arial" w:cs="Arial"/>
                <w:sz w:val="24"/>
                <w:szCs w:val="24"/>
              </w:rPr>
              <w:sym w:font="Wingdings" w:char="F0A8"/>
            </w:r>
            <w:r w:rsidRPr="00077BA7">
              <w:rPr>
                <w:rFonts w:ascii="Arial" w:hAnsi="Arial" w:cs="Arial"/>
                <w:sz w:val="24"/>
                <w:szCs w:val="24"/>
              </w:rPr>
              <w:t xml:space="preserve"> SALA DE FÁCIL ACESSO (ANDAR TÉRREO COM RAMPA)</w:t>
            </w:r>
          </w:p>
          <w:p w14:paraId="2A8CC1AB" w14:textId="77777777" w:rsidR="00197423" w:rsidRPr="00077BA7" w:rsidRDefault="00197423" w:rsidP="0091737B">
            <w:pPr>
              <w:overflowPunct w:val="0"/>
              <w:adjustRightInd w:val="0"/>
              <w:jc w:val="both"/>
              <w:textAlignment w:val="baseline"/>
              <w:rPr>
                <w:rFonts w:ascii="Arial" w:hAnsi="Arial" w:cs="Arial"/>
                <w:sz w:val="24"/>
                <w:szCs w:val="24"/>
              </w:rPr>
            </w:pPr>
            <w:r w:rsidRPr="00077BA7">
              <w:rPr>
                <w:rFonts w:ascii="Arial" w:hAnsi="Arial" w:cs="Arial"/>
                <w:sz w:val="24"/>
                <w:szCs w:val="24"/>
              </w:rPr>
              <w:sym w:font="Wingdings" w:char="F0A8"/>
            </w:r>
            <w:r w:rsidRPr="00077BA7">
              <w:rPr>
                <w:rFonts w:ascii="Arial" w:hAnsi="Arial" w:cs="Arial"/>
                <w:sz w:val="24"/>
                <w:szCs w:val="24"/>
              </w:rPr>
              <w:t xml:space="preserve"> MESA PARA CADEIRANTE</w:t>
            </w:r>
          </w:p>
          <w:p w14:paraId="74EE826D" w14:textId="77777777" w:rsidR="00197423" w:rsidRPr="00077BA7" w:rsidRDefault="00197423" w:rsidP="0091737B">
            <w:pPr>
              <w:overflowPunct w:val="0"/>
              <w:adjustRightInd w:val="0"/>
              <w:jc w:val="both"/>
              <w:textAlignment w:val="baseline"/>
              <w:rPr>
                <w:rFonts w:ascii="Arial" w:hAnsi="Arial" w:cs="Arial"/>
                <w:sz w:val="24"/>
                <w:szCs w:val="24"/>
              </w:rPr>
            </w:pPr>
            <w:r w:rsidRPr="00077BA7">
              <w:rPr>
                <w:rFonts w:ascii="Arial" w:hAnsi="Arial" w:cs="Arial"/>
                <w:sz w:val="24"/>
                <w:szCs w:val="24"/>
              </w:rPr>
              <w:sym w:font="Wingdings" w:char="F0A8"/>
            </w:r>
            <w:r w:rsidRPr="00077BA7">
              <w:rPr>
                <w:rFonts w:ascii="Arial" w:hAnsi="Arial" w:cs="Arial"/>
                <w:sz w:val="24"/>
                <w:szCs w:val="24"/>
              </w:rPr>
              <w:t xml:space="preserve"> SANITÁRIO ADAPTADO PARA CADEIRANTE</w:t>
            </w:r>
          </w:p>
          <w:p w14:paraId="7D0E9079" w14:textId="77777777" w:rsidR="00197423" w:rsidRPr="00077BA7" w:rsidRDefault="00197423" w:rsidP="0091737B">
            <w:pPr>
              <w:overflowPunct w:val="0"/>
              <w:adjustRightInd w:val="0"/>
              <w:jc w:val="both"/>
              <w:textAlignment w:val="baseline"/>
              <w:rPr>
                <w:rFonts w:ascii="Arial" w:hAnsi="Arial" w:cs="Arial"/>
                <w:sz w:val="24"/>
                <w:szCs w:val="24"/>
              </w:rPr>
            </w:pPr>
            <w:r w:rsidRPr="00077BA7">
              <w:rPr>
                <w:rFonts w:ascii="Arial" w:hAnsi="Arial" w:cs="Arial"/>
                <w:sz w:val="24"/>
                <w:szCs w:val="24"/>
              </w:rPr>
              <w:sym w:font="Wingdings" w:char="F0A8"/>
            </w:r>
            <w:r w:rsidRPr="00077BA7">
              <w:rPr>
                <w:rFonts w:ascii="Arial" w:hAnsi="Arial" w:cs="Arial"/>
                <w:sz w:val="24"/>
                <w:szCs w:val="24"/>
              </w:rPr>
              <w:t xml:space="preserve"> LEDOR</w:t>
            </w:r>
          </w:p>
          <w:p w14:paraId="32C95BFB" w14:textId="77777777" w:rsidR="00197423" w:rsidRPr="00077BA7" w:rsidRDefault="00197423" w:rsidP="0091737B">
            <w:pPr>
              <w:overflowPunct w:val="0"/>
              <w:adjustRightInd w:val="0"/>
              <w:jc w:val="both"/>
              <w:textAlignment w:val="baseline"/>
              <w:rPr>
                <w:rFonts w:ascii="Arial" w:hAnsi="Arial" w:cs="Arial"/>
                <w:sz w:val="24"/>
                <w:szCs w:val="24"/>
              </w:rPr>
            </w:pPr>
            <w:r w:rsidRPr="00077BA7">
              <w:rPr>
                <w:rFonts w:ascii="Arial" w:hAnsi="Arial" w:cs="Arial"/>
                <w:sz w:val="24"/>
                <w:szCs w:val="24"/>
              </w:rPr>
              <w:sym w:font="Wingdings" w:char="F0A8"/>
            </w:r>
            <w:r w:rsidRPr="00077BA7">
              <w:rPr>
                <w:rFonts w:ascii="Arial" w:hAnsi="Arial" w:cs="Arial"/>
                <w:sz w:val="24"/>
                <w:szCs w:val="24"/>
              </w:rPr>
              <w:t xml:space="preserve"> TRANSCRITOR</w:t>
            </w:r>
          </w:p>
          <w:p w14:paraId="71DA86EB" w14:textId="77777777" w:rsidR="00197423" w:rsidRPr="00077BA7" w:rsidRDefault="00197423" w:rsidP="0091737B">
            <w:pPr>
              <w:overflowPunct w:val="0"/>
              <w:adjustRightInd w:val="0"/>
              <w:jc w:val="both"/>
              <w:textAlignment w:val="baseline"/>
              <w:rPr>
                <w:rFonts w:ascii="Arial" w:hAnsi="Arial" w:cs="Arial"/>
                <w:sz w:val="24"/>
                <w:szCs w:val="24"/>
              </w:rPr>
            </w:pPr>
            <w:r w:rsidRPr="00077BA7">
              <w:rPr>
                <w:rFonts w:ascii="Arial" w:hAnsi="Arial" w:cs="Arial"/>
                <w:sz w:val="24"/>
                <w:szCs w:val="24"/>
              </w:rPr>
              <w:sym w:font="Wingdings" w:char="F0A8"/>
            </w:r>
            <w:r w:rsidRPr="00077BA7">
              <w:rPr>
                <w:rFonts w:ascii="Arial" w:hAnsi="Arial" w:cs="Arial"/>
                <w:sz w:val="24"/>
                <w:szCs w:val="24"/>
              </w:rPr>
              <w:t xml:space="preserve"> PROVA EM BRAILE</w:t>
            </w:r>
          </w:p>
          <w:p w14:paraId="6776E44C" w14:textId="77777777" w:rsidR="00197423" w:rsidRPr="00077BA7" w:rsidRDefault="00197423" w:rsidP="0091737B">
            <w:pPr>
              <w:overflowPunct w:val="0"/>
              <w:adjustRightInd w:val="0"/>
              <w:jc w:val="both"/>
              <w:textAlignment w:val="baseline"/>
              <w:rPr>
                <w:rFonts w:ascii="Arial" w:hAnsi="Arial" w:cs="Arial"/>
                <w:sz w:val="24"/>
                <w:szCs w:val="24"/>
              </w:rPr>
            </w:pPr>
            <w:r w:rsidRPr="00077BA7">
              <w:rPr>
                <w:rFonts w:ascii="Arial" w:hAnsi="Arial" w:cs="Arial"/>
                <w:sz w:val="24"/>
                <w:szCs w:val="24"/>
              </w:rPr>
              <w:sym w:font="Wingdings" w:char="F0A8"/>
            </w:r>
            <w:r w:rsidRPr="00077BA7">
              <w:rPr>
                <w:rFonts w:ascii="Arial" w:hAnsi="Arial" w:cs="Arial"/>
                <w:sz w:val="24"/>
                <w:szCs w:val="24"/>
              </w:rPr>
              <w:t xml:space="preserve"> PROVA COM FONTE AMPLIADA (FONTE TAMANHO 24)</w:t>
            </w:r>
          </w:p>
          <w:p w14:paraId="57212C6C" w14:textId="77777777" w:rsidR="00197423" w:rsidRPr="00077BA7" w:rsidRDefault="00197423" w:rsidP="0091737B">
            <w:pPr>
              <w:overflowPunct w:val="0"/>
              <w:adjustRightInd w:val="0"/>
              <w:jc w:val="both"/>
              <w:textAlignment w:val="baseline"/>
              <w:rPr>
                <w:rFonts w:ascii="Arial" w:hAnsi="Arial" w:cs="Arial"/>
                <w:sz w:val="24"/>
                <w:szCs w:val="24"/>
              </w:rPr>
            </w:pPr>
            <w:r w:rsidRPr="00077BA7">
              <w:rPr>
                <w:rFonts w:ascii="Arial" w:hAnsi="Arial" w:cs="Arial"/>
                <w:sz w:val="24"/>
                <w:szCs w:val="24"/>
              </w:rPr>
              <w:sym w:font="Wingdings" w:char="F0A8"/>
            </w:r>
            <w:r w:rsidRPr="00077BA7">
              <w:rPr>
                <w:rFonts w:ascii="Arial" w:hAnsi="Arial" w:cs="Arial"/>
                <w:sz w:val="24"/>
                <w:szCs w:val="24"/>
              </w:rPr>
              <w:t xml:space="preserve"> INTERPRETE DE LIBRAS</w:t>
            </w:r>
          </w:p>
          <w:p w14:paraId="488E33D8" w14:textId="1EAC3478" w:rsidR="00197423" w:rsidRDefault="00197423" w:rsidP="00937278">
            <w:pPr>
              <w:overflowPunct w:val="0"/>
              <w:adjustRightInd w:val="0"/>
              <w:jc w:val="both"/>
              <w:textAlignment w:val="baseline"/>
              <w:rPr>
                <w:rFonts w:ascii="Arial" w:hAnsi="Arial" w:cs="Arial"/>
                <w:sz w:val="24"/>
                <w:szCs w:val="24"/>
              </w:rPr>
            </w:pPr>
            <w:r w:rsidRPr="00077BA7">
              <w:rPr>
                <w:rFonts w:ascii="Arial" w:hAnsi="Arial" w:cs="Arial"/>
                <w:sz w:val="24"/>
                <w:szCs w:val="24"/>
              </w:rPr>
              <w:sym w:font="Wingdings" w:char="F0A8"/>
            </w:r>
            <w:r w:rsidRPr="00077BA7">
              <w:rPr>
                <w:rFonts w:ascii="Arial" w:hAnsi="Arial" w:cs="Arial"/>
                <w:sz w:val="24"/>
                <w:szCs w:val="24"/>
              </w:rPr>
              <w:t xml:space="preserve"> OUTRA. QUAL</w:t>
            </w:r>
            <w:r w:rsidR="00937278">
              <w:rPr>
                <w:rFonts w:ascii="Arial" w:hAnsi="Arial" w:cs="Arial"/>
                <w:sz w:val="24"/>
                <w:szCs w:val="24"/>
              </w:rPr>
              <w:t>? ___________________________________________________</w:t>
            </w:r>
          </w:p>
          <w:p w14:paraId="06634FBE" w14:textId="7683DA13" w:rsidR="00937278" w:rsidRPr="00077BA7" w:rsidRDefault="00937278" w:rsidP="00937278">
            <w:pPr>
              <w:overflowPunct w:val="0"/>
              <w:adjustRightInd w:val="0"/>
              <w:jc w:val="both"/>
              <w:textAlignment w:val="baseline"/>
              <w:rPr>
                <w:rFonts w:ascii="Arial" w:hAnsi="Arial" w:cs="Arial"/>
                <w:sz w:val="24"/>
                <w:szCs w:val="24"/>
              </w:rPr>
            </w:pPr>
            <w:r>
              <w:rPr>
                <w:rFonts w:ascii="Arial" w:hAnsi="Arial" w:cs="Arial"/>
                <w:sz w:val="24"/>
                <w:szCs w:val="24"/>
              </w:rPr>
              <w:t>___________________________________________________________________</w:t>
            </w:r>
          </w:p>
          <w:p w14:paraId="1267AF6D" w14:textId="77777777" w:rsidR="00197423" w:rsidRPr="00077BA7" w:rsidRDefault="00197423" w:rsidP="0091737B">
            <w:pPr>
              <w:overflowPunct w:val="0"/>
              <w:adjustRightInd w:val="0"/>
              <w:jc w:val="both"/>
              <w:textAlignment w:val="baseline"/>
              <w:rPr>
                <w:rFonts w:ascii="Arial" w:hAnsi="Arial" w:cs="Arial"/>
                <w:sz w:val="24"/>
                <w:szCs w:val="24"/>
              </w:rPr>
            </w:pPr>
          </w:p>
        </w:tc>
      </w:tr>
    </w:tbl>
    <w:p w14:paraId="56286414" w14:textId="77777777" w:rsidR="00197423" w:rsidRPr="00077BA7" w:rsidRDefault="00197423" w:rsidP="00197423">
      <w:pPr>
        <w:suppressAutoHyphens/>
        <w:overflowPunct w:val="0"/>
        <w:adjustRightInd w:val="0"/>
        <w:jc w:val="both"/>
        <w:textAlignment w:val="baseline"/>
        <w:rPr>
          <w:rFonts w:ascii="Arial" w:hAnsi="Arial" w:cs="Arial"/>
          <w:sz w:val="24"/>
          <w:szCs w:val="24"/>
        </w:rPr>
      </w:pPr>
    </w:p>
    <w:p w14:paraId="66944528" w14:textId="77777777" w:rsidR="00197423" w:rsidRPr="00077BA7" w:rsidRDefault="00197423" w:rsidP="00197423">
      <w:pPr>
        <w:adjustRightInd w:val="0"/>
        <w:jc w:val="both"/>
        <w:rPr>
          <w:rFonts w:ascii="Arial" w:hAnsi="Arial" w:cs="Arial"/>
          <w:sz w:val="24"/>
          <w:szCs w:val="24"/>
        </w:rPr>
      </w:pPr>
      <w:r w:rsidRPr="00077BA7">
        <w:rPr>
          <w:rFonts w:ascii="Arial" w:hAnsi="Arial" w:cs="Arial"/>
          <w:b/>
          <w:bCs/>
          <w:sz w:val="24"/>
          <w:szCs w:val="24"/>
        </w:rPr>
        <w:t>ATENÇÃO:</w:t>
      </w:r>
      <w:r w:rsidRPr="00077BA7">
        <w:rPr>
          <w:rFonts w:ascii="Arial" w:hAnsi="Arial" w:cs="Arial"/>
          <w:sz w:val="24"/>
          <w:szCs w:val="24"/>
        </w:rPr>
        <w:t xml:space="preserve"> Esta declaração deverá ser enviada em envelope pela ECT (Empresa de Correios e Telégrafos) via SEDEX, no período de inscrições, conforme disposto no Capítulo III do Edital.</w:t>
      </w:r>
    </w:p>
    <w:p w14:paraId="612DECF7" w14:textId="77777777" w:rsidR="00197423" w:rsidRPr="00077BA7" w:rsidRDefault="00197423" w:rsidP="00197423">
      <w:pPr>
        <w:tabs>
          <w:tab w:val="left" w:pos="792"/>
        </w:tabs>
        <w:overflowPunct w:val="0"/>
        <w:adjustRightInd w:val="0"/>
        <w:jc w:val="both"/>
        <w:textAlignment w:val="baseline"/>
        <w:rPr>
          <w:rFonts w:ascii="Arial" w:hAnsi="Arial" w:cs="Arial"/>
          <w:sz w:val="24"/>
          <w:szCs w:val="24"/>
        </w:rPr>
      </w:pPr>
    </w:p>
    <w:p w14:paraId="39E8ACFA" w14:textId="77777777" w:rsidR="00197423" w:rsidRPr="00077BA7" w:rsidRDefault="00197423" w:rsidP="00197423">
      <w:pPr>
        <w:suppressAutoHyphens/>
        <w:overflowPunct w:val="0"/>
        <w:adjustRightInd w:val="0"/>
        <w:jc w:val="center"/>
        <w:textAlignment w:val="baseline"/>
        <w:rPr>
          <w:rFonts w:ascii="Arial" w:hAnsi="Arial" w:cs="Arial"/>
          <w:sz w:val="24"/>
          <w:szCs w:val="24"/>
        </w:rPr>
      </w:pPr>
      <w:r w:rsidRPr="00077BA7">
        <w:rPr>
          <w:rFonts w:ascii="Arial" w:hAnsi="Arial" w:cs="Arial"/>
          <w:sz w:val="24"/>
          <w:szCs w:val="24"/>
        </w:rPr>
        <w:t>Divinolândia, ______ de ____________________ de 2023.</w:t>
      </w:r>
    </w:p>
    <w:p w14:paraId="2E40C638" w14:textId="77777777" w:rsidR="00197423" w:rsidRPr="00077BA7" w:rsidRDefault="00197423" w:rsidP="00197423">
      <w:pPr>
        <w:suppressAutoHyphens/>
        <w:overflowPunct w:val="0"/>
        <w:adjustRightInd w:val="0"/>
        <w:jc w:val="both"/>
        <w:textAlignment w:val="baseline"/>
        <w:rPr>
          <w:rFonts w:ascii="Arial" w:hAnsi="Arial" w:cs="Arial"/>
          <w:sz w:val="24"/>
          <w:szCs w:val="24"/>
        </w:rPr>
      </w:pPr>
    </w:p>
    <w:tbl>
      <w:tblPr>
        <w:tblW w:w="2285" w:type="pct"/>
        <w:jc w:val="center"/>
        <w:tblLook w:val="01E0" w:firstRow="1" w:lastRow="1" w:firstColumn="1" w:lastColumn="1" w:noHBand="0" w:noVBand="0"/>
      </w:tblPr>
      <w:tblGrid>
        <w:gridCol w:w="4147"/>
      </w:tblGrid>
      <w:tr w:rsidR="00197423" w:rsidRPr="00077BA7" w14:paraId="713D6FF7" w14:textId="77777777" w:rsidTr="0091737B">
        <w:trPr>
          <w:jc w:val="center"/>
        </w:trPr>
        <w:tc>
          <w:tcPr>
            <w:tcW w:w="5000" w:type="pct"/>
            <w:tcBorders>
              <w:bottom w:val="single" w:sz="4" w:space="0" w:color="auto"/>
            </w:tcBorders>
          </w:tcPr>
          <w:p w14:paraId="06010C31" w14:textId="77777777" w:rsidR="00197423" w:rsidRPr="00077BA7" w:rsidRDefault="00197423" w:rsidP="0091737B">
            <w:pPr>
              <w:suppressAutoHyphens/>
              <w:overflowPunct w:val="0"/>
              <w:adjustRightInd w:val="0"/>
              <w:jc w:val="both"/>
              <w:textAlignment w:val="baseline"/>
              <w:rPr>
                <w:rFonts w:ascii="Arial" w:hAnsi="Arial" w:cs="Arial"/>
                <w:sz w:val="24"/>
                <w:szCs w:val="24"/>
              </w:rPr>
            </w:pPr>
          </w:p>
        </w:tc>
      </w:tr>
      <w:tr w:rsidR="00197423" w:rsidRPr="00077BA7" w14:paraId="7D2B0A15" w14:textId="77777777" w:rsidTr="0091737B">
        <w:trPr>
          <w:jc w:val="center"/>
        </w:trPr>
        <w:tc>
          <w:tcPr>
            <w:tcW w:w="5000" w:type="pct"/>
            <w:tcBorders>
              <w:top w:val="single" w:sz="4" w:space="0" w:color="auto"/>
            </w:tcBorders>
          </w:tcPr>
          <w:p w14:paraId="5CFD5176" w14:textId="77777777" w:rsidR="00197423" w:rsidRPr="00077BA7" w:rsidRDefault="00197423" w:rsidP="0091737B">
            <w:pPr>
              <w:suppressAutoHyphens/>
              <w:overflowPunct w:val="0"/>
              <w:adjustRightInd w:val="0"/>
              <w:jc w:val="center"/>
              <w:textAlignment w:val="baseline"/>
              <w:rPr>
                <w:rFonts w:ascii="Arial" w:hAnsi="Arial" w:cs="Arial"/>
                <w:sz w:val="24"/>
                <w:szCs w:val="24"/>
              </w:rPr>
            </w:pPr>
            <w:r w:rsidRPr="00077BA7">
              <w:rPr>
                <w:rFonts w:ascii="Arial" w:hAnsi="Arial" w:cs="Arial"/>
                <w:sz w:val="24"/>
                <w:szCs w:val="24"/>
              </w:rPr>
              <w:t>Assinatura do(a) candidato(a)</w:t>
            </w:r>
          </w:p>
        </w:tc>
      </w:tr>
    </w:tbl>
    <w:p w14:paraId="772ECF3F" w14:textId="77777777" w:rsidR="00197423" w:rsidRPr="00077BA7" w:rsidRDefault="00197423" w:rsidP="00197423">
      <w:pPr>
        <w:tabs>
          <w:tab w:val="center" w:pos="4252"/>
          <w:tab w:val="left" w:pos="5259"/>
        </w:tabs>
        <w:jc w:val="center"/>
        <w:rPr>
          <w:rFonts w:ascii="Arial" w:hAnsi="Arial" w:cs="Arial"/>
          <w:b/>
          <w:bCs/>
          <w:sz w:val="24"/>
          <w:szCs w:val="24"/>
        </w:rPr>
      </w:pPr>
    </w:p>
    <w:p w14:paraId="59D19B65" w14:textId="77777777" w:rsidR="00197423" w:rsidRPr="00077BA7" w:rsidRDefault="00197423" w:rsidP="00197423">
      <w:pPr>
        <w:tabs>
          <w:tab w:val="center" w:pos="4252"/>
          <w:tab w:val="left" w:pos="5259"/>
        </w:tabs>
        <w:jc w:val="center"/>
        <w:rPr>
          <w:rFonts w:ascii="Arial" w:hAnsi="Arial" w:cs="Arial"/>
          <w:b/>
          <w:bCs/>
          <w:sz w:val="24"/>
          <w:szCs w:val="24"/>
        </w:rPr>
      </w:pPr>
    </w:p>
    <w:p w14:paraId="5943671A" w14:textId="2FA55AB3" w:rsidR="00197423" w:rsidRDefault="00197423" w:rsidP="00197423">
      <w:pPr>
        <w:tabs>
          <w:tab w:val="center" w:pos="4252"/>
          <w:tab w:val="left" w:pos="5259"/>
        </w:tabs>
        <w:jc w:val="center"/>
        <w:rPr>
          <w:rFonts w:ascii="Arial" w:hAnsi="Arial" w:cs="Arial"/>
          <w:b/>
          <w:bCs/>
          <w:sz w:val="24"/>
          <w:szCs w:val="24"/>
        </w:rPr>
      </w:pPr>
    </w:p>
    <w:p w14:paraId="759558F2" w14:textId="7D822689" w:rsidR="006B1177" w:rsidRDefault="006B1177" w:rsidP="00197423">
      <w:pPr>
        <w:tabs>
          <w:tab w:val="center" w:pos="4252"/>
          <w:tab w:val="left" w:pos="5259"/>
        </w:tabs>
        <w:jc w:val="center"/>
        <w:rPr>
          <w:rFonts w:ascii="Arial" w:hAnsi="Arial" w:cs="Arial"/>
          <w:b/>
          <w:bCs/>
          <w:sz w:val="24"/>
          <w:szCs w:val="24"/>
        </w:rPr>
      </w:pPr>
    </w:p>
    <w:p w14:paraId="5D90EF7B" w14:textId="77777777" w:rsidR="00197423" w:rsidRPr="00077BA7" w:rsidRDefault="00197423" w:rsidP="00197423">
      <w:pPr>
        <w:tabs>
          <w:tab w:val="center" w:pos="4252"/>
          <w:tab w:val="left" w:pos="5259"/>
        </w:tabs>
        <w:jc w:val="center"/>
        <w:rPr>
          <w:rFonts w:ascii="Arial" w:hAnsi="Arial" w:cs="Arial"/>
          <w:b/>
          <w:bCs/>
          <w:sz w:val="24"/>
          <w:szCs w:val="24"/>
        </w:rPr>
      </w:pPr>
      <w:r w:rsidRPr="00077BA7">
        <w:rPr>
          <w:rFonts w:ascii="Arial" w:hAnsi="Arial" w:cs="Arial"/>
          <w:b/>
          <w:bCs/>
          <w:sz w:val="24"/>
          <w:szCs w:val="24"/>
        </w:rPr>
        <w:lastRenderedPageBreak/>
        <w:t>ANEXO IV</w:t>
      </w:r>
    </w:p>
    <w:p w14:paraId="1C40215F" w14:textId="77777777" w:rsidR="00197423" w:rsidRPr="00077BA7" w:rsidRDefault="00197423" w:rsidP="00197423">
      <w:pPr>
        <w:tabs>
          <w:tab w:val="center" w:pos="4252"/>
          <w:tab w:val="left" w:pos="5259"/>
        </w:tabs>
        <w:jc w:val="center"/>
        <w:rPr>
          <w:rFonts w:ascii="Arial" w:hAnsi="Arial" w:cs="Arial"/>
          <w:sz w:val="24"/>
          <w:szCs w:val="24"/>
        </w:rPr>
      </w:pPr>
    </w:p>
    <w:p w14:paraId="634CEB43" w14:textId="77777777" w:rsidR="00197423" w:rsidRPr="00077BA7" w:rsidRDefault="00197423" w:rsidP="00197423">
      <w:pPr>
        <w:jc w:val="center"/>
        <w:rPr>
          <w:rFonts w:ascii="Arial" w:hAnsi="Arial" w:cs="Arial"/>
          <w:b/>
          <w:bCs/>
          <w:color w:val="000000"/>
          <w:sz w:val="24"/>
          <w:szCs w:val="24"/>
        </w:rPr>
      </w:pPr>
      <w:r w:rsidRPr="00077BA7">
        <w:rPr>
          <w:rFonts w:ascii="Arial" w:hAnsi="Arial" w:cs="Arial"/>
          <w:b/>
          <w:bCs/>
          <w:color w:val="000000"/>
          <w:sz w:val="24"/>
          <w:szCs w:val="24"/>
        </w:rPr>
        <w:t>CRONOGRAMA</w:t>
      </w:r>
    </w:p>
    <w:p w14:paraId="18EA5A8F" w14:textId="77777777" w:rsidR="00197423" w:rsidRPr="00077BA7" w:rsidRDefault="00197423" w:rsidP="00197423">
      <w:pPr>
        <w:tabs>
          <w:tab w:val="left" w:pos="576"/>
          <w:tab w:val="left" w:pos="1296"/>
          <w:tab w:val="left" w:pos="2016"/>
          <w:tab w:val="left" w:pos="2736"/>
          <w:tab w:val="left" w:pos="3456"/>
          <w:tab w:val="left" w:pos="4176"/>
          <w:tab w:val="left" w:pos="31000"/>
        </w:tabs>
        <w:jc w:val="center"/>
        <w:rPr>
          <w:rFonts w:ascii="Arial" w:hAnsi="Arial" w:cs="Arial"/>
          <w:b/>
          <w:sz w:val="24"/>
          <w:szCs w:val="24"/>
        </w:rPr>
      </w:pPr>
    </w:p>
    <w:tbl>
      <w:tblPr>
        <w:tblW w:w="8691" w:type="dxa"/>
        <w:tblInd w:w="-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103" w:type="dxa"/>
        </w:tblCellMar>
        <w:tblLook w:val="04A0" w:firstRow="1" w:lastRow="0" w:firstColumn="1" w:lastColumn="0" w:noHBand="0" w:noVBand="1"/>
      </w:tblPr>
      <w:tblGrid>
        <w:gridCol w:w="4755"/>
        <w:gridCol w:w="3936"/>
      </w:tblGrid>
      <w:tr w:rsidR="00197423" w:rsidRPr="00077BA7" w14:paraId="63283AD6" w14:textId="77777777" w:rsidTr="0091737B">
        <w:tc>
          <w:tcPr>
            <w:tcW w:w="4755" w:type="dxa"/>
            <w:tcBorders>
              <w:top w:val="single" w:sz="4" w:space="0" w:color="00000A"/>
              <w:left w:val="single" w:sz="4" w:space="0" w:color="00000A"/>
              <w:bottom w:val="single" w:sz="4" w:space="0" w:color="00000A"/>
              <w:right w:val="single" w:sz="4" w:space="0" w:color="00000A"/>
            </w:tcBorders>
            <w:shd w:val="clear" w:color="auto" w:fill="BFBFBF"/>
            <w:vAlign w:val="center"/>
          </w:tcPr>
          <w:p w14:paraId="71A0E508" w14:textId="77777777" w:rsidR="00197423" w:rsidRPr="009B7CB9" w:rsidRDefault="00197423" w:rsidP="0091737B">
            <w:pPr>
              <w:jc w:val="center"/>
              <w:rPr>
                <w:rFonts w:ascii="Arial" w:hAnsi="Arial" w:cs="Arial"/>
                <w:b/>
                <w:strike/>
                <w:sz w:val="24"/>
                <w:szCs w:val="24"/>
              </w:rPr>
            </w:pPr>
            <w:r w:rsidRPr="009B7CB9">
              <w:rPr>
                <w:rFonts w:ascii="Arial" w:hAnsi="Arial" w:cs="Arial"/>
                <w:b/>
                <w:strike/>
                <w:sz w:val="24"/>
                <w:szCs w:val="24"/>
              </w:rPr>
              <w:t>PROCEDIMENTO</w:t>
            </w:r>
          </w:p>
        </w:tc>
        <w:tc>
          <w:tcPr>
            <w:tcW w:w="3936" w:type="dxa"/>
            <w:tcBorders>
              <w:top w:val="single" w:sz="4" w:space="0" w:color="00000A"/>
              <w:left w:val="single" w:sz="4" w:space="0" w:color="00000A"/>
              <w:bottom w:val="single" w:sz="4" w:space="0" w:color="00000A"/>
              <w:right w:val="single" w:sz="4" w:space="0" w:color="00000A"/>
            </w:tcBorders>
            <w:shd w:val="clear" w:color="auto" w:fill="BFBFBF"/>
            <w:vAlign w:val="center"/>
          </w:tcPr>
          <w:p w14:paraId="447F4FE1" w14:textId="77777777" w:rsidR="00197423" w:rsidRPr="009B7CB9" w:rsidRDefault="00197423" w:rsidP="0091737B">
            <w:pPr>
              <w:jc w:val="center"/>
              <w:rPr>
                <w:rFonts w:ascii="Arial" w:hAnsi="Arial" w:cs="Arial"/>
                <w:b/>
                <w:strike/>
                <w:color w:val="000000"/>
                <w:sz w:val="24"/>
                <w:szCs w:val="24"/>
              </w:rPr>
            </w:pPr>
            <w:r w:rsidRPr="009B7CB9">
              <w:rPr>
                <w:rFonts w:ascii="Arial" w:hAnsi="Arial" w:cs="Arial"/>
                <w:b/>
                <w:strike/>
                <w:color w:val="000000"/>
                <w:sz w:val="24"/>
                <w:szCs w:val="24"/>
              </w:rPr>
              <w:t>DATAS</w:t>
            </w:r>
          </w:p>
        </w:tc>
      </w:tr>
      <w:tr w:rsidR="00197423" w:rsidRPr="00937278" w14:paraId="04C57823" w14:textId="77777777" w:rsidTr="0091737B">
        <w:tc>
          <w:tcPr>
            <w:tcW w:w="475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9660441" w14:textId="77777777" w:rsidR="00197423" w:rsidRPr="009B7CB9" w:rsidRDefault="00197423" w:rsidP="0091737B">
            <w:pPr>
              <w:jc w:val="both"/>
              <w:rPr>
                <w:rFonts w:ascii="Arial" w:hAnsi="Arial" w:cs="Arial"/>
                <w:bCs/>
                <w:strike/>
                <w:sz w:val="24"/>
                <w:szCs w:val="24"/>
              </w:rPr>
            </w:pPr>
            <w:r w:rsidRPr="009B7CB9">
              <w:rPr>
                <w:rFonts w:ascii="Arial" w:hAnsi="Arial" w:cs="Arial"/>
                <w:bCs/>
                <w:strike/>
                <w:sz w:val="24"/>
                <w:szCs w:val="24"/>
                <w:shd w:val="clear" w:color="auto" w:fill="FFFFFF"/>
              </w:rPr>
              <w:t>Publicação do edital</w:t>
            </w:r>
          </w:p>
        </w:tc>
        <w:tc>
          <w:tcPr>
            <w:tcW w:w="39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9BDE34A" w14:textId="77777777" w:rsidR="00197423" w:rsidRPr="009B7CB9" w:rsidRDefault="00976089" w:rsidP="00976089">
            <w:pPr>
              <w:jc w:val="center"/>
              <w:rPr>
                <w:rFonts w:ascii="Arial" w:hAnsi="Arial" w:cs="Arial"/>
                <w:bCs/>
                <w:strike/>
                <w:sz w:val="24"/>
                <w:szCs w:val="24"/>
              </w:rPr>
            </w:pPr>
            <w:r w:rsidRPr="009B7CB9">
              <w:rPr>
                <w:rFonts w:ascii="Arial" w:hAnsi="Arial" w:cs="Arial"/>
                <w:bCs/>
                <w:strike/>
                <w:sz w:val="24"/>
                <w:szCs w:val="24"/>
                <w:shd w:val="clear" w:color="auto" w:fill="FFFFFF"/>
              </w:rPr>
              <w:t>07/11/2023</w:t>
            </w:r>
          </w:p>
        </w:tc>
      </w:tr>
      <w:tr w:rsidR="00197423" w:rsidRPr="00937278" w14:paraId="7F613A66" w14:textId="77777777" w:rsidTr="0091737B">
        <w:tc>
          <w:tcPr>
            <w:tcW w:w="475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69E79B5" w14:textId="77777777" w:rsidR="00197423" w:rsidRPr="009B7CB9" w:rsidRDefault="00197423" w:rsidP="0091737B">
            <w:pPr>
              <w:jc w:val="both"/>
              <w:rPr>
                <w:rFonts w:ascii="Arial" w:hAnsi="Arial" w:cs="Arial"/>
                <w:b/>
                <w:bCs/>
                <w:strike/>
                <w:sz w:val="24"/>
                <w:szCs w:val="24"/>
              </w:rPr>
            </w:pPr>
            <w:r w:rsidRPr="009B7CB9">
              <w:rPr>
                <w:rFonts w:ascii="Arial" w:hAnsi="Arial" w:cs="Arial"/>
                <w:b/>
                <w:bCs/>
                <w:strike/>
                <w:sz w:val="24"/>
                <w:szCs w:val="24"/>
                <w:shd w:val="clear" w:color="auto" w:fill="FFFFFF"/>
              </w:rPr>
              <w:t xml:space="preserve">Período de inscrições e disponibilização do boleto bancário, </w:t>
            </w:r>
            <w:r w:rsidRPr="009B7CB9">
              <w:rPr>
                <w:rFonts w:ascii="Arial" w:hAnsi="Arial" w:cs="Arial"/>
                <w:b/>
                <w:bCs/>
                <w:strike/>
                <w:sz w:val="24"/>
                <w:szCs w:val="24"/>
                <w:u w:val="single"/>
                <w:shd w:val="clear" w:color="auto" w:fill="FFFFFF"/>
              </w:rPr>
              <w:t>inclusive 2ª via</w:t>
            </w:r>
          </w:p>
        </w:tc>
        <w:tc>
          <w:tcPr>
            <w:tcW w:w="39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8AFE7ED" w14:textId="3BC04FA2" w:rsidR="00197423" w:rsidRPr="009B7CB9" w:rsidRDefault="00197423" w:rsidP="00C3091B">
            <w:pPr>
              <w:jc w:val="center"/>
              <w:rPr>
                <w:rFonts w:ascii="Arial" w:hAnsi="Arial" w:cs="Arial"/>
                <w:b/>
                <w:bCs/>
                <w:strike/>
                <w:sz w:val="24"/>
                <w:szCs w:val="24"/>
              </w:rPr>
            </w:pPr>
            <w:r w:rsidRPr="009B7CB9">
              <w:rPr>
                <w:rFonts w:ascii="Arial" w:hAnsi="Arial" w:cs="Arial"/>
                <w:b/>
                <w:bCs/>
                <w:strike/>
                <w:sz w:val="24"/>
                <w:szCs w:val="24"/>
                <w:shd w:val="clear" w:color="auto" w:fill="FFFFFF"/>
              </w:rPr>
              <w:t xml:space="preserve">Das 10h00min do dia </w:t>
            </w:r>
            <w:r w:rsidR="00517DFC" w:rsidRPr="009B7CB9">
              <w:rPr>
                <w:rFonts w:ascii="Arial" w:hAnsi="Arial" w:cs="Arial"/>
                <w:b/>
                <w:bCs/>
                <w:strike/>
                <w:sz w:val="24"/>
                <w:szCs w:val="24"/>
                <w:shd w:val="clear" w:color="auto" w:fill="FFFFFF"/>
              </w:rPr>
              <w:t>13/11/</w:t>
            </w:r>
            <w:r w:rsidR="00906244" w:rsidRPr="009B7CB9">
              <w:rPr>
                <w:rFonts w:ascii="Arial" w:hAnsi="Arial" w:cs="Arial"/>
                <w:b/>
                <w:bCs/>
                <w:strike/>
                <w:sz w:val="24"/>
                <w:szCs w:val="24"/>
                <w:shd w:val="clear" w:color="auto" w:fill="FFFFFF"/>
              </w:rPr>
              <w:t>2023</w:t>
            </w:r>
            <w:r w:rsidRPr="009B7CB9">
              <w:rPr>
                <w:rFonts w:ascii="Arial" w:hAnsi="Arial" w:cs="Arial"/>
                <w:b/>
                <w:bCs/>
                <w:strike/>
                <w:sz w:val="24"/>
                <w:szCs w:val="24"/>
                <w:shd w:val="clear" w:color="auto" w:fill="FFFFFF"/>
              </w:rPr>
              <w:t xml:space="preserve"> às 16h00min do dia </w:t>
            </w:r>
            <w:r w:rsidR="00C3091B" w:rsidRPr="009B7CB9">
              <w:rPr>
                <w:rFonts w:ascii="Arial" w:hAnsi="Arial" w:cs="Arial"/>
                <w:b/>
                <w:bCs/>
                <w:strike/>
                <w:sz w:val="24"/>
                <w:szCs w:val="24"/>
                <w:shd w:val="clear" w:color="auto" w:fill="FFFFFF"/>
              </w:rPr>
              <w:t>23</w:t>
            </w:r>
            <w:r w:rsidR="00DA2EF7" w:rsidRPr="009B7CB9">
              <w:rPr>
                <w:rFonts w:ascii="Arial" w:hAnsi="Arial" w:cs="Arial"/>
                <w:b/>
                <w:bCs/>
                <w:strike/>
                <w:sz w:val="24"/>
                <w:szCs w:val="24"/>
                <w:shd w:val="clear" w:color="auto" w:fill="FFFFFF"/>
              </w:rPr>
              <w:t>/11/2023</w:t>
            </w:r>
          </w:p>
        </w:tc>
      </w:tr>
      <w:tr w:rsidR="00197423" w:rsidRPr="00077BA7" w14:paraId="320A60F4" w14:textId="77777777" w:rsidTr="0091737B">
        <w:tc>
          <w:tcPr>
            <w:tcW w:w="475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00A49F3" w14:textId="77777777" w:rsidR="00197423" w:rsidRPr="009B7CB9" w:rsidRDefault="00197423" w:rsidP="0091737B">
            <w:pPr>
              <w:jc w:val="both"/>
              <w:rPr>
                <w:rFonts w:ascii="Arial" w:hAnsi="Arial" w:cs="Arial"/>
                <w:strike/>
                <w:sz w:val="24"/>
                <w:szCs w:val="24"/>
              </w:rPr>
            </w:pPr>
            <w:r w:rsidRPr="009B7CB9">
              <w:rPr>
                <w:rFonts w:ascii="Arial" w:hAnsi="Arial" w:cs="Arial"/>
                <w:strike/>
                <w:sz w:val="24"/>
                <w:szCs w:val="24"/>
                <w:shd w:val="clear" w:color="auto" w:fill="FFFFFF"/>
              </w:rPr>
              <w:t>Data limite para pagamento das inscrições</w:t>
            </w:r>
          </w:p>
        </w:tc>
        <w:tc>
          <w:tcPr>
            <w:tcW w:w="3936" w:type="dxa"/>
            <w:tcBorders>
              <w:top w:val="single" w:sz="4" w:space="0" w:color="00000A"/>
              <w:left w:val="single" w:sz="4" w:space="0" w:color="00000A"/>
              <w:bottom w:val="single" w:sz="4" w:space="0" w:color="00000A"/>
              <w:right w:val="single" w:sz="4" w:space="0" w:color="00000A"/>
            </w:tcBorders>
            <w:shd w:val="clear" w:color="auto" w:fill="auto"/>
          </w:tcPr>
          <w:p w14:paraId="35C3C286" w14:textId="1394B7FC" w:rsidR="00197423" w:rsidRPr="009B7CB9" w:rsidRDefault="00C3091B" w:rsidP="00DA2EF7">
            <w:pPr>
              <w:jc w:val="center"/>
              <w:rPr>
                <w:rFonts w:ascii="Arial" w:hAnsi="Arial" w:cs="Arial"/>
                <w:strike/>
                <w:sz w:val="24"/>
                <w:szCs w:val="24"/>
              </w:rPr>
            </w:pPr>
            <w:r w:rsidRPr="009B7CB9">
              <w:rPr>
                <w:rFonts w:ascii="Arial" w:hAnsi="Arial" w:cs="Arial"/>
                <w:strike/>
                <w:sz w:val="24"/>
                <w:szCs w:val="24"/>
                <w:shd w:val="clear" w:color="auto" w:fill="FFFFFF"/>
              </w:rPr>
              <w:t>24</w:t>
            </w:r>
            <w:r w:rsidR="00DA2EF7" w:rsidRPr="009B7CB9">
              <w:rPr>
                <w:rFonts w:ascii="Arial" w:hAnsi="Arial" w:cs="Arial"/>
                <w:strike/>
                <w:sz w:val="24"/>
                <w:szCs w:val="24"/>
                <w:shd w:val="clear" w:color="auto" w:fill="FFFFFF"/>
              </w:rPr>
              <w:t>/11/2023</w:t>
            </w:r>
          </w:p>
        </w:tc>
      </w:tr>
      <w:tr w:rsidR="00197423" w:rsidRPr="00077BA7" w14:paraId="068C89B9" w14:textId="77777777" w:rsidTr="00C3091B">
        <w:tc>
          <w:tcPr>
            <w:tcW w:w="475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336350D" w14:textId="77777777" w:rsidR="00197423" w:rsidRPr="009B7CB9" w:rsidRDefault="00197423" w:rsidP="0091737B">
            <w:pPr>
              <w:jc w:val="both"/>
              <w:rPr>
                <w:rFonts w:ascii="Arial" w:hAnsi="Arial" w:cs="Arial"/>
                <w:strike/>
                <w:sz w:val="24"/>
                <w:szCs w:val="24"/>
              </w:rPr>
            </w:pPr>
            <w:r w:rsidRPr="009B7CB9">
              <w:rPr>
                <w:rFonts w:ascii="Arial" w:hAnsi="Arial" w:cs="Arial"/>
                <w:strike/>
                <w:sz w:val="24"/>
                <w:szCs w:val="24"/>
                <w:shd w:val="clear" w:color="auto" w:fill="FFFFFF"/>
              </w:rPr>
              <w:t xml:space="preserve">Divulgação da relação de candidatos inscritos </w:t>
            </w:r>
          </w:p>
        </w:tc>
        <w:tc>
          <w:tcPr>
            <w:tcW w:w="39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19E0757" w14:textId="4AAEEFC0" w:rsidR="00197423" w:rsidRPr="009B7CB9" w:rsidRDefault="00C3091B" w:rsidP="00C3091B">
            <w:pPr>
              <w:jc w:val="center"/>
              <w:rPr>
                <w:rFonts w:ascii="Arial" w:hAnsi="Arial" w:cs="Arial"/>
                <w:strike/>
                <w:sz w:val="24"/>
                <w:szCs w:val="24"/>
              </w:rPr>
            </w:pPr>
            <w:r w:rsidRPr="009B7CB9">
              <w:rPr>
                <w:rFonts w:ascii="Arial" w:hAnsi="Arial" w:cs="Arial"/>
                <w:strike/>
                <w:sz w:val="24"/>
                <w:szCs w:val="24"/>
                <w:shd w:val="clear" w:color="auto" w:fill="FFFFFF"/>
              </w:rPr>
              <w:t>01/12/2023</w:t>
            </w:r>
          </w:p>
        </w:tc>
      </w:tr>
      <w:tr w:rsidR="00197423" w:rsidRPr="00077BA7" w14:paraId="3DAC7DA2" w14:textId="77777777" w:rsidTr="0091737B">
        <w:tc>
          <w:tcPr>
            <w:tcW w:w="475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88C2E03" w14:textId="77777777" w:rsidR="00197423" w:rsidRPr="009B7CB9" w:rsidRDefault="00197423" w:rsidP="0091737B">
            <w:pPr>
              <w:jc w:val="both"/>
              <w:rPr>
                <w:rFonts w:ascii="Arial" w:hAnsi="Arial" w:cs="Arial"/>
                <w:strike/>
                <w:sz w:val="24"/>
                <w:szCs w:val="24"/>
              </w:rPr>
            </w:pPr>
            <w:r w:rsidRPr="009B7CB9">
              <w:rPr>
                <w:rFonts w:ascii="Arial" w:hAnsi="Arial" w:cs="Arial"/>
                <w:strike/>
                <w:sz w:val="24"/>
                <w:szCs w:val="24"/>
                <w:shd w:val="clear" w:color="auto" w:fill="FFFFFF"/>
              </w:rPr>
              <w:t>Prazo de recursos com relação aos candidatos inscritos</w:t>
            </w:r>
          </w:p>
        </w:tc>
        <w:tc>
          <w:tcPr>
            <w:tcW w:w="39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4CDFE96" w14:textId="70ED4023" w:rsidR="00197423" w:rsidRPr="009B7CB9" w:rsidRDefault="00E818F9" w:rsidP="00E818F9">
            <w:pPr>
              <w:jc w:val="center"/>
              <w:rPr>
                <w:rFonts w:ascii="Arial" w:hAnsi="Arial" w:cs="Arial"/>
                <w:strike/>
                <w:sz w:val="24"/>
                <w:szCs w:val="24"/>
              </w:rPr>
            </w:pPr>
            <w:r w:rsidRPr="009B7CB9">
              <w:rPr>
                <w:rFonts w:ascii="Arial" w:hAnsi="Arial" w:cs="Arial"/>
                <w:strike/>
                <w:sz w:val="24"/>
                <w:szCs w:val="24"/>
                <w:shd w:val="clear" w:color="auto" w:fill="FFFFFF"/>
              </w:rPr>
              <w:t>04/12/2023</w:t>
            </w:r>
          </w:p>
        </w:tc>
      </w:tr>
      <w:tr w:rsidR="00197423" w:rsidRPr="00077BA7" w14:paraId="2401A99A" w14:textId="77777777" w:rsidTr="0091737B">
        <w:tc>
          <w:tcPr>
            <w:tcW w:w="475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D5C9216" w14:textId="77777777" w:rsidR="00197423" w:rsidRPr="009B7CB9" w:rsidRDefault="00197423" w:rsidP="0091737B">
            <w:pPr>
              <w:jc w:val="both"/>
              <w:rPr>
                <w:rFonts w:ascii="Arial" w:hAnsi="Arial" w:cs="Arial"/>
                <w:strike/>
                <w:sz w:val="24"/>
                <w:szCs w:val="24"/>
              </w:rPr>
            </w:pPr>
            <w:r w:rsidRPr="009B7CB9">
              <w:rPr>
                <w:rFonts w:ascii="Arial" w:hAnsi="Arial" w:cs="Arial"/>
                <w:strike/>
                <w:sz w:val="24"/>
                <w:szCs w:val="24"/>
                <w:shd w:val="clear" w:color="auto" w:fill="FFFFFF"/>
              </w:rPr>
              <w:t>Divulgação da retificação da relação dos candidatos inscritos (se houver) e convocação com indicação do local e horário da realização da prova objetiva e entrega de títulos</w:t>
            </w:r>
          </w:p>
        </w:tc>
        <w:tc>
          <w:tcPr>
            <w:tcW w:w="39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35D0E7E" w14:textId="77777777" w:rsidR="00197423" w:rsidRPr="009B7CB9" w:rsidRDefault="00517DFC" w:rsidP="00517DFC">
            <w:pPr>
              <w:jc w:val="center"/>
              <w:rPr>
                <w:rFonts w:ascii="Arial" w:hAnsi="Arial" w:cs="Arial"/>
                <w:strike/>
                <w:sz w:val="24"/>
                <w:szCs w:val="24"/>
              </w:rPr>
            </w:pPr>
            <w:r w:rsidRPr="009B7CB9">
              <w:rPr>
                <w:rFonts w:ascii="Arial" w:hAnsi="Arial" w:cs="Arial"/>
                <w:strike/>
                <w:sz w:val="24"/>
                <w:szCs w:val="24"/>
                <w:shd w:val="clear" w:color="auto" w:fill="FFFFFF"/>
              </w:rPr>
              <w:t>08/12</w:t>
            </w:r>
            <w:r w:rsidR="00197423" w:rsidRPr="009B7CB9">
              <w:rPr>
                <w:rFonts w:ascii="Arial" w:hAnsi="Arial" w:cs="Arial"/>
                <w:strike/>
                <w:sz w:val="24"/>
                <w:szCs w:val="24"/>
                <w:shd w:val="clear" w:color="auto" w:fill="FFFFFF"/>
              </w:rPr>
              <w:t>/2022</w:t>
            </w:r>
          </w:p>
        </w:tc>
      </w:tr>
      <w:tr w:rsidR="00197423" w:rsidRPr="00937278" w14:paraId="3530AF77" w14:textId="77777777" w:rsidTr="0091737B">
        <w:tc>
          <w:tcPr>
            <w:tcW w:w="4755" w:type="dxa"/>
            <w:tcBorders>
              <w:top w:val="single" w:sz="4" w:space="0" w:color="00000A"/>
              <w:left w:val="single" w:sz="4" w:space="0" w:color="00000A"/>
              <w:bottom w:val="single" w:sz="4" w:space="0" w:color="00000A"/>
              <w:right w:val="single" w:sz="4" w:space="0" w:color="00000A"/>
            </w:tcBorders>
            <w:shd w:val="clear" w:color="auto" w:fill="auto"/>
          </w:tcPr>
          <w:p w14:paraId="6ED44AC4" w14:textId="77777777" w:rsidR="00197423" w:rsidRPr="009B7CB9" w:rsidRDefault="00197423" w:rsidP="0091737B">
            <w:pPr>
              <w:jc w:val="both"/>
              <w:rPr>
                <w:rFonts w:ascii="Arial" w:hAnsi="Arial" w:cs="Arial"/>
                <w:b/>
                <w:bCs/>
                <w:strike/>
                <w:sz w:val="24"/>
                <w:szCs w:val="24"/>
              </w:rPr>
            </w:pPr>
            <w:r w:rsidRPr="009B7CB9">
              <w:rPr>
                <w:rFonts w:ascii="Arial" w:hAnsi="Arial" w:cs="Arial"/>
                <w:b/>
                <w:bCs/>
                <w:strike/>
                <w:sz w:val="24"/>
                <w:szCs w:val="24"/>
              </w:rPr>
              <w:t>Realização das provas objetivas e entrega de títulos</w:t>
            </w:r>
          </w:p>
        </w:tc>
        <w:tc>
          <w:tcPr>
            <w:tcW w:w="39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1452887" w14:textId="77777777" w:rsidR="00197423" w:rsidRPr="009B7CB9" w:rsidRDefault="00517DFC" w:rsidP="00517DFC">
            <w:pPr>
              <w:jc w:val="center"/>
              <w:rPr>
                <w:rFonts w:ascii="Arial" w:hAnsi="Arial" w:cs="Arial"/>
                <w:b/>
                <w:bCs/>
                <w:strike/>
                <w:sz w:val="24"/>
                <w:szCs w:val="24"/>
              </w:rPr>
            </w:pPr>
            <w:r w:rsidRPr="009B7CB9">
              <w:rPr>
                <w:rFonts w:ascii="Arial" w:hAnsi="Arial" w:cs="Arial"/>
                <w:b/>
                <w:bCs/>
                <w:strike/>
                <w:sz w:val="24"/>
                <w:szCs w:val="24"/>
                <w:shd w:val="clear" w:color="auto" w:fill="FFFFFF"/>
              </w:rPr>
              <w:t>16</w:t>
            </w:r>
            <w:r w:rsidR="00197423" w:rsidRPr="009B7CB9">
              <w:rPr>
                <w:rFonts w:ascii="Arial" w:hAnsi="Arial" w:cs="Arial"/>
                <w:b/>
                <w:bCs/>
                <w:strike/>
                <w:sz w:val="24"/>
                <w:szCs w:val="24"/>
                <w:shd w:val="clear" w:color="auto" w:fill="FFFFFF"/>
              </w:rPr>
              <w:t>/12/2022</w:t>
            </w:r>
          </w:p>
        </w:tc>
      </w:tr>
      <w:tr w:rsidR="00197423" w:rsidRPr="00077BA7" w14:paraId="72E48E4C" w14:textId="77777777" w:rsidTr="0091737B">
        <w:tc>
          <w:tcPr>
            <w:tcW w:w="4755" w:type="dxa"/>
            <w:tcBorders>
              <w:top w:val="single" w:sz="4" w:space="0" w:color="00000A"/>
              <w:left w:val="single" w:sz="4" w:space="0" w:color="00000A"/>
              <w:bottom w:val="single" w:sz="4" w:space="0" w:color="00000A"/>
              <w:right w:val="single" w:sz="4" w:space="0" w:color="00000A"/>
            </w:tcBorders>
            <w:shd w:val="clear" w:color="auto" w:fill="auto"/>
          </w:tcPr>
          <w:p w14:paraId="27C83BB4" w14:textId="77777777" w:rsidR="00197423" w:rsidRPr="009B7CB9" w:rsidRDefault="00197423" w:rsidP="0091737B">
            <w:pPr>
              <w:jc w:val="both"/>
              <w:rPr>
                <w:rFonts w:ascii="Arial" w:hAnsi="Arial" w:cs="Arial"/>
                <w:strike/>
                <w:sz w:val="24"/>
                <w:szCs w:val="24"/>
              </w:rPr>
            </w:pPr>
            <w:r w:rsidRPr="009B7CB9">
              <w:rPr>
                <w:rFonts w:ascii="Arial" w:hAnsi="Arial" w:cs="Arial"/>
                <w:strike/>
                <w:sz w:val="24"/>
                <w:szCs w:val="24"/>
              </w:rPr>
              <w:t>Divulgação de gabarito das provas</w:t>
            </w:r>
          </w:p>
        </w:tc>
        <w:tc>
          <w:tcPr>
            <w:tcW w:w="39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7A72934" w14:textId="77777777" w:rsidR="00197423" w:rsidRPr="009B7CB9" w:rsidRDefault="00721726" w:rsidP="00721726">
            <w:pPr>
              <w:jc w:val="center"/>
              <w:rPr>
                <w:rFonts w:ascii="Arial" w:hAnsi="Arial" w:cs="Arial"/>
                <w:strike/>
                <w:sz w:val="24"/>
                <w:szCs w:val="24"/>
              </w:rPr>
            </w:pPr>
            <w:r w:rsidRPr="009B7CB9">
              <w:rPr>
                <w:rFonts w:ascii="Arial" w:hAnsi="Arial" w:cs="Arial"/>
                <w:strike/>
                <w:sz w:val="24"/>
                <w:szCs w:val="24"/>
                <w:shd w:val="clear" w:color="auto" w:fill="FFFFFF"/>
              </w:rPr>
              <w:t>18</w:t>
            </w:r>
            <w:r w:rsidR="00197423" w:rsidRPr="009B7CB9">
              <w:rPr>
                <w:rFonts w:ascii="Arial" w:hAnsi="Arial" w:cs="Arial"/>
                <w:strike/>
                <w:sz w:val="24"/>
                <w:szCs w:val="24"/>
                <w:shd w:val="clear" w:color="auto" w:fill="FFFFFF"/>
              </w:rPr>
              <w:t>/12/2022</w:t>
            </w:r>
          </w:p>
        </w:tc>
      </w:tr>
      <w:tr w:rsidR="00197423" w:rsidRPr="00077BA7" w14:paraId="3291007E" w14:textId="77777777" w:rsidTr="0091737B">
        <w:tc>
          <w:tcPr>
            <w:tcW w:w="4755" w:type="dxa"/>
            <w:tcBorders>
              <w:top w:val="single" w:sz="4" w:space="0" w:color="00000A"/>
              <w:left w:val="single" w:sz="4" w:space="0" w:color="00000A"/>
              <w:bottom w:val="single" w:sz="4" w:space="0" w:color="00000A"/>
              <w:right w:val="single" w:sz="4" w:space="0" w:color="00000A"/>
            </w:tcBorders>
            <w:shd w:val="clear" w:color="auto" w:fill="auto"/>
          </w:tcPr>
          <w:p w14:paraId="4533F4B7" w14:textId="77777777" w:rsidR="00197423" w:rsidRPr="009B7CB9" w:rsidRDefault="00197423" w:rsidP="0091737B">
            <w:pPr>
              <w:jc w:val="both"/>
              <w:rPr>
                <w:rFonts w:ascii="Arial" w:hAnsi="Arial" w:cs="Arial"/>
                <w:strike/>
                <w:sz w:val="24"/>
                <w:szCs w:val="24"/>
              </w:rPr>
            </w:pPr>
            <w:r w:rsidRPr="009B7CB9">
              <w:rPr>
                <w:rFonts w:ascii="Arial" w:hAnsi="Arial" w:cs="Arial"/>
                <w:strike/>
                <w:sz w:val="24"/>
                <w:szCs w:val="24"/>
              </w:rPr>
              <w:t>Prazo de recursos em relação ao gabarito das provas objetivas</w:t>
            </w:r>
          </w:p>
        </w:tc>
        <w:tc>
          <w:tcPr>
            <w:tcW w:w="39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3FFB1A" w14:textId="77777777" w:rsidR="00197423" w:rsidRPr="009B7CB9" w:rsidRDefault="00721726" w:rsidP="00721726">
            <w:pPr>
              <w:jc w:val="center"/>
              <w:rPr>
                <w:rFonts w:ascii="Arial" w:hAnsi="Arial" w:cs="Arial"/>
                <w:strike/>
                <w:sz w:val="24"/>
                <w:szCs w:val="24"/>
              </w:rPr>
            </w:pPr>
            <w:r w:rsidRPr="009B7CB9">
              <w:rPr>
                <w:rFonts w:ascii="Arial" w:hAnsi="Arial" w:cs="Arial"/>
                <w:strike/>
                <w:sz w:val="24"/>
                <w:szCs w:val="24"/>
                <w:shd w:val="clear" w:color="auto" w:fill="FFFFFF"/>
              </w:rPr>
              <w:t>19</w:t>
            </w:r>
            <w:r w:rsidR="00197423" w:rsidRPr="009B7CB9">
              <w:rPr>
                <w:rFonts w:ascii="Arial" w:hAnsi="Arial" w:cs="Arial"/>
                <w:strike/>
                <w:sz w:val="24"/>
                <w:szCs w:val="24"/>
                <w:shd w:val="clear" w:color="auto" w:fill="FFFFFF"/>
              </w:rPr>
              <w:t>/12/2022</w:t>
            </w:r>
          </w:p>
        </w:tc>
      </w:tr>
      <w:tr w:rsidR="00197423" w:rsidRPr="00077BA7" w14:paraId="5D52E03A" w14:textId="77777777" w:rsidTr="0091737B">
        <w:tc>
          <w:tcPr>
            <w:tcW w:w="4755" w:type="dxa"/>
            <w:tcBorders>
              <w:top w:val="single" w:sz="4" w:space="0" w:color="00000A"/>
              <w:left w:val="single" w:sz="4" w:space="0" w:color="00000A"/>
              <w:bottom w:val="single" w:sz="4" w:space="0" w:color="00000A"/>
              <w:right w:val="single" w:sz="4" w:space="0" w:color="00000A"/>
            </w:tcBorders>
            <w:shd w:val="clear" w:color="auto" w:fill="auto"/>
          </w:tcPr>
          <w:p w14:paraId="7FCCB8E9" w14:textId="77777777" w:rsidR="00197423" w:rsidRPr="009B7CB9" w:rsidRDefault="00197423" w:rsidP="0091737B">
            <w:pPr>
              <w:jc w:val="both"/>
              <w:rPr>
                <w:rFonts w:ascii="Arial" w:hAnsi="Arial" w:cs="Arial"/>
                <w:strike/>
                <w:sz w:val="24"/>
                <w:szCs w:val="24"/>
              </w:rPr>
            </w:pPr>
            <w:r w:rsidRPr="009B7CB9">
              <w:rPr>
                <w:rFonts w:ascii="Arial" w:hAnsi="Arial" w:cs="Arial"/>
                <w:strike/>
                <w:sz w:val="24"/>
                <w:szCs w:val="24"/>
              </w:rPr>
              <w:t>Divulgação do julgamento dos recursos</w:t>
            </w:r>
          </w:p>
        </w:tc>
        <w:tc>
          <w:tcPr>
            <w:tcW w:w="39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BDECC5C" w14:textId="77777777" w:rsidR="00197423" w:rsidRPr="009B7CB9" w:rsidRDefault="008C310F" w:rsidP="008C310F">
            <w:pPr>
              <w:jc w:val="center"/>
              <w:rPr>
                <w:rFonts w:ascii="Arial" w:hAnsi="Arial" w:cs="Arial"/>
                <w:strike/>
                <w:sz w:val="24"/>
                <w:szCs w:val="24"/>
              </w:rPr>
            </w:pPr>
            <w:r w:rsidRPr="009B7CB9">
              <w:rPr>
                <w:rFonts w:ascii="Arial" w:hAnsi="Arial" w:cs="Arial"/>
                <w:strike/>
                <w:sz w:val="24"/>
                <w:szCs w:val="24"/>
                <w:shd w:val="clear" w:color="auto" w:fill="FFFFFF"/>
              </w:rPr>
              <w:t>26</w:t>
            </w:r>
            <w:r w:rsidR="00197423" w:rsidRPr="009B7CB9">
              <w:rPr>
                <w:rFonts w:ascii="Arial" w:hAnsi="Arial" w:cs="Arial"/>
                <w:strike/>
                <w:sz w:val="24"/>
                <w:szCs w:val="24"/>
                <w:shd w:val="clear" w:color="auto" w:fill="FFFFFF"/>
              </w:rPr>
              <w:t>/12/2022</w:t>
            </w:r>
          </w:p>
        </w:tc>
      </w:tr>
      <w:tr w:rsidR="00197423" w:rsidRPr="00077BA7" w14:paraId="2FE09305" w14:textId="77777777" w:rsidTr="0091737B">
        <w:tc>
          <w:tcPr>
            <w:tcW w:w="4755" w:type="dxa"/>
            <w:tcBorders>
              <w:top w:val="single" w:sz="4" w:space="0" w:color="00000A"/>
              <w:left w:val="single" w:sz="4" w:space="0" w:color="00000A"/>
              <w:bottom w:val="single" w:sz="4" w:space="0" w:color="00000A"/>
              <w:right w:val="single" w:sz="4" w:space="0" w:color="00000A"/>
            </w:tcBorders>
            <w:shd w:val="clear" w:color="auto" w:fill="auto"/>
          </w:tcPr>
          <w:p w14:paraId="4F71062F" w14:textId="77777777" w:rsidR="00197423" w:rsidRPr="009B7CB9" w:rsidRDefault="00197423" w:rsidP="0091737B">
            <w:pPr>
              <w:jc w:val="both"/>
              <w:rPr>
                <w:rFonts w:ascii="Arial" w:hAnsi="Arial" w:cs="Arial"/>
                <w:strike/>
                <w:sz w:val="24"/>
                <w:szCs w:val="24"/>
              </w:rPr>
            </w:pPr>
            <w:r w:rsidRPr="009B7CB9">
              <w:rPr>
                <w:rFonts w:ascii="Arial" w:hAnsi="Arial" w:cs="Arial"/>
                <w:strike/>
                <w:sz w:val="24"/>
                <w:szCs w:val="24"/>
              </w:rPr>
              <w:t>Divulgação da retificação e homologação do gabarito (se houver) e divulgação da nota da prova objetiva e títulos</w:t>
            </w:r>
          </w:p>
        </w:tc>
        <w:tc>
          <w:tcPr>
            <w:tcW w:w="39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E070F3E" w14:textId="77777777" w:rsidR="00197423" w:rsidRPr="009B7CB9" w:rsidRDefault="008C310F" w:rsidP="008C310F">
            <w:pPr>
              <w:jc w:val="center"/>
              <w:rPr>
                <w:rFonts w:ascii="Arial" w:hAnsi="Arial" w:cs="Arial"/>
                <w:strike/>
                <w:sz w:val="24"/>
                <w:szCs w:val="24"/>
              </w:rPr>
            </w:pPr>
            <w:r w:rsidRPr="009B7CB9">
              <w:rPr>
                <w:rFonts w:ascii="Arial" w:hAnsi="Arial" w:cs="Arial"/>
                <w:strike/>
                <w:sz w:val="24"/>
                <w:szCs w:val="24"/>
                <w:shd w:val="clear" w:color="auto" w:fill="FFFFFF"/>
              </w:rPr>
              <w:t>29/12/</w:t>
            </w:r>
            <w:r w:rsidR="00197423" w:rsidRPr="009B7CB9">
              <w:rPr>
                <w:rFonts w:ascii="Arial" w:hAnsi="Arial" w:cs="Arial"/>
                <w:strike/>
                <w:sz w:val="24"/>
                <w:szCs w:val="24"/>
                <w:shd w:val="clear" w:color="auto" w:fill="FFFFFF"/>
              </w:rPr>
              <w:t>2023</w:t>
            </w:r>
          </w:p>
        </w:tc>
      </w:tr>
      <w:tr w:rsidR="00197423" w:rsidRPr="00077BA7" w14:paraId="1A2DACA9" w14:textId="77777777" w:rsidTr="0091737B">
        <w:tc>
          <w:tcPr>
            <w:tcW w:w="4755" w:type="dxa"/>
            <w:tcBorders>
              <w:top w:val="single" w:sz="4" w:space="0" w:color="00000A"/>
              <w:left w:val="single" w:sz="4" w:space="0" w:color="00000A"/>
              <w:bottom w:val="single" w:sz="4" w:space="0" w:color="00000A"/>
              <w:right w:val="single" w:sz="4" w:space="0" w:color="00000A"/>
            </w:tcBorders>
            <w:shd w:val="clear" w:color="auto" w:fill="auto"/>
          </w:tcPr>
          <w:p w14:paraId="5574E3F5" w14:textId="77777777" w:rsidR="00197423" w:rsidRPr="009B7CB9" w:rsidRDefault="00197423" w:rsidP="0091737B">
            <w:pPr>
              <w:jc w:val="both"/>
              <w:rPr>
                <w:rFonts w:ascii="Arial" w:hAnsi="Arial" w:cs="Arial"/>
                <w:strike/>
                <w:sz w:val="24"/>
                <w:szCs w:val="24"/>
              </w:rPr>
            </w:pPr>
            <w:r w:rsidRPr="009B7CB9">
              <w:rPr>
                <w:rFonts w:ascii="Arial" w:hAnsi="Arial" w:cs="Arial"/>
                <w:strike/>
                <w:sz w:val="24"/>
                <w:szCs w:val="24"/>
              </w:rPr>
              <w:t>Prazo de recursos em relação às notas das provas objetivas e títulos</w:t>
            </w:r>
          </w:p>
        </w:tc>
        <w:tc>
          <w:tcPr>
            <w:tcW w:w="39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05A103D" w14:textId="77777777" w:rsidR="00197423" w:rsidRPr="009B7CB9" w:rsidRDefault="00702F1D" w:rsidP="00702F1D">
            <w:pPr>
              <w:jc w:val="center"/>
              <w:rPr>
                <w:rFonts w:ascii="Arial" w:hAnsi="Arial" w:cs="Arial"/>
                <w:strike/>
                <w:sz w:val="24"/>
                <w:szCs w:val="24"/>
              </w:rPr>
            </w:pPr>
            <w:r w:rsidRPr="009B7CB9">
              <w:rPr>
                <w:rFonts w:ascii="Arial" w:hAnsi="Arial" w:cs="Arial"/>
                <w:strike/>
                <w:sz w:val="24"/>
                <w:szCs w:val="24"/>
                <w:shd w:val="clear" w:color="auto" w:fill="FFFFFF"/>
              </w:rPr>
              <w:t>02/01/2024</w:t>
            </w:r>
          </w:p>
        </w:tc>
      </w:tr>
      <w:tr w:rsidR="00846649" w:rsidRPr="00077BA7" w14:paraId="32820697" w14:textId="77777777" w:rsidTr="0091737B">
        <w:tc>
          <w:tcPr>
            <w:tcW w:w="4755" w:type="dxa"/>
            <w:tcBorders>
              <w:top w:val="single" w:sz="4" w:space="0" w:color="00000A"/>
              <w:left w:val="single" w:sz="4" w:space="0" w:color="00000A"/>
              <w:bottom w:val="single" w:sz="4" w:space="0" w:color="00000A"/>
              <w:right w:val="single" w:sz="4" w:space="0" w:color="00000A"/>
            </w:tcBorders>
            <w:shd w:val="clear" w:color="auto" w:fill="auto"/>
          </w:tcPr>
          <w:p w14:paraId="65458139" w14:textId="77777777" w:rsidR="00846649" w:rsidRPr="009B7CB9" w:rsidRDefault="00846649" w:rsidP="0091737B">
            <w:pPr>
              <w:jc w:val="both"/>
              <w:rPr>
                <w:rFonts w:ascii="Arial" w:hAnsi="Arial" w:cs="Arial"/>
                <w:strike/>
                <w:sz w:val="24"/>
                <w:szCs w:val="24"/>
              </w:rPr>
            </w:pPr>
            <w:r w:rsidRPr="009B7CB9">
              <w:rPr>
                <w:rFonts w:ascii="Arial" w:hAnsi="Arial" w:cs="Arial"/>
                <w:strike/>
                <w:sz w:val="24"/>
                <w:szCs w:val="24"/>
              </w:rPr>
              <w:t>Homologação da nota da prova objetiva e convocação para realização da prova prática</w:t>
            </w:r>
          </w:p>
        </w:tc>
        <w:tc>
          <w:tcPr>
            <w:tcW w:w="39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67B47E6" w14:textId="77777777" w:rsidR="00846649" w:rsidRPr="009B7CB9" w:rsidRDefault="00563CD3" w:rsidP="00702F1D">
            <w:pPr>
              <w:jc w:val="center"/>
              <w:rPr>
                <w:rFonts w:ascii="Arial" w:hAnsi="Arial" w:cs="Arial"/>
                <w:strike/>
                <w:sz w:val="24"/>
                <w:szCs w:val="24"/>
                <w:shd w:val="clear" w:color="auto" w:fill="FFFFFF"/>
              </w:rPr>
            </w:pPr>
            <w:r w:rsidRPr="009B7CB9">
              <w:rPr>
                <w:rFonts w:ascii="Arial" w:hAnsi="Arial" w:cs="Arial"/>
                <w:strike/>
                <w:sz w:val="24"/>
                <w:szCs w:val="24"/>
                <w:shd w:val="clear" w:color="auto" w:fill="FFFFFF"/>
              </w:rPr>
              <w:t>05/01/2024</w:t>
            </w:r>
          </w:p>
        </w:tc>
      </w:tr>
      <w:tr w:rsidR="00846649" w:rsidRPr="00077BA7" w14:paraId="5C668691" w14:textId="77777777" w:rsidTr="0091737B">
        <w:tc>
          <w:tcPr>
            <w:tcW w:w="4755" w:type="dxa"/>
            <w:tcBorders>
              <w:top w:val="single" w:sz="4" w:space="0" w:color="00000A"/>
              <w:left w:val="single" w:sz="4" w:space="0" w:color="00000A"/>
              <w:bottom w:val="single" w:sz="4" w:space="0" w:color="00000A"/>
              <w:right w:val="single" w:sz="4" w:space="0" w:color="00000A"/>
            </w:tcBorders>
            <w:shd w:val="clear" w:color="auto" w:fill="auto"/>
          </w:tcPr>
          <w:p w14:paraId="4143A5FF" w14:textId="77777777" w:rsidR="00846649" w:rsidRPr="009B7CB9" w:rsidRDefault="00846649" w:rsidP="0091737B">
            <w:pPr>
              <w:jc w:val="both"/>
              <w:rPr>
                <w:rFonts w:ascii="Arial" w:hAnsi="Arial" w:cs="Arial"/>
                <w:strike/>
                <w:sz w:val="24"/>
                <w:szCs w:val="24"/>
              </w:rPr>
            </w:pPr>
            <w:r w:rsidRPr="009B7CB9">
              <w:rPr>
                <w:rFonts w:ascii="Arial" w:hAnsi="Arial" w:cs="Arial"/>
                <w:strike/>
                <w:sz w:val="24"/>
                <w:szCs w:val="24"/>
              </w:rPr>
              <w:t>Realização da Prova Prática</w:t>
            </w:r>
          </w:p>
        </w:tc>
        <w:tc>
          <w:tcPr>
            <w:tcW w:w="39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B440AFE" w14:textId="77777777" w:rsidR="00846649" w:rsidRPr="009B7CB9" w:rsidRDefault="00563CD3" w:rsidP="00702F1D">
            <w:pPr>
              <w:jc w:val="center"/>
              <w:rPr>
                <w:rFonts w:ascii="Arial" w:hAnsi="Arial" w:cs="Arial"/>
                <w:strike/>
                <w:sz w:val="24"/>
                <w:szCs w:val="24"/>
                <w:shd w:val="clear" w:color="auto" w:fill="FFFFFF"/>
              </w:rPr>
            </w:pPr>
            <w:r w:rsidRPr="009B7CB9">
              <w:rPr>
                <w:rFonts w:ascii="Arial" w:hAnsi="Arial" w:cs="Arial"/>
                <w:strike/>
                <w:sz w:val="24"/>
                <w:szCs w:val="24"/>
                <w:shd w:val="clear" w:color="auto" w:fill="FFFFFF"/>
              </w:rPr>
              <w:t>14/01/2024</w:t>
            </w:r>
          </w:p>
        </w:tc>
      </w:tr>
      <w:tr w:rsidR="00846649" w:rsidRPr="00077BA7" w14:paraId="257C712A" w14:textId="77777777" w:rsidTr="0091737B">
        <w:tc>
          <w:tcPr>
            <w:tcW w:w="4755" w:type="dxa"/>
            <w:tcBorders>
              <w:top w:val="single" w:sz="4" w:space="0" w:color="00000A"/>
              <w:left w:val="single" w:sz="4" w:space="0" w:color="00000A"/>
              <w:bottom w:val="single" w:sz="4" w:space="0" w:color="00000A"/>
              <w:right w:val="single" w:sz="4" w:space="0" w:color="00000A"/>
            </w:tcBorders>
            <w:shd w:val="clear" w:color="auto" w:fill="auto"/>
          </w:tcPr>
          <w:p w14:paraId="64454FC6" w14:textId="77777777" w:rsidR="00846649" w:rsidRPr="009B7CB9" w:rsidRDefault="00846649" w:rsidP="0091737B">
            <w:pPr>
              <w:jc w:val="both"/>
              <w:rPr>
                <w:rFonts w:ascii="Arial" w:hAnsi="Arial" w:cs="Arial"/>
                <w:strike/>
                <w:sz w:val="24"/>
                <w:szCs w:val="24"/>
              </w:rPr>
            </w:pPr>
            <w:r w:rsidRPr="009B7CB9">
              <w:rPr>
                <w:rFonts w:ascii="Arial" w:hAnsi="Arial" w:cs="Arial"/>
                <w:strike/>
                <w:sz w:val="24"/>
                <w:szCs w:val="24"/>
              </w:rPr>
              <w:t>Divulgação da Nota da Prova Prática</w:t>
            </w:r>
          </w:p>
        </w:tc>
        <w:tc>
          <w:tcPr>
            <w:tcW w:w="39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2125CBC" w14:textId="77777777" w:rsidR="00846649" w:rsidRPr="009B7CB9" w:rsidRDefault="00563CD3" w:rsidP="00702F1D">
            <w:pPr>
              <w:jc w:val="center"/>
              <w:rPr>
                <w:rFonts w:ascii="Arial" w:hAnsi="Arial" w:cs="Arial"/>
                <w:strike/>
                <w:sz w:val="24"/>
                <w:szCs w:val="24"/>
                <w:shd w:val="clear" w:color="auto" w:fill="FFFFFF"/>
              </w:rPr>
            </w:pPr>
            <w:r w:rsidRPr="009B7CB9">
              <w:rPr>
                <w:rFonts w:ascii="Arial" w:hAnsi="Arial" w:cs="Arial"/>
                <w:strike/>
                <w:sz w:val="24"/>
                <w:szCs w:val="24"/>
                <w:shd w:val="clear" w:color="auto" w:fill="FFFFFF"/>
              </w:rPr>
              <w:t>18/01/2024</w:t>
            </w:r>
          </w:p>
        </w:tc>
      </w:tr>
      <w:tr w:rsidR="00846649" w:rsidRPr="00077BA7" w14:paraId="56BFBBA6" w14:textId="77777777" w:rsidTr="0091737B">
        <w:tc>
          <w:tcPr>
            <w:tcW w:w="4755" w:type="dxa"/>
            <w:tcBorders>
              <w:top w:val="single" w:sz="4" w:space="0" w:color="00000A"/>
              <w:left w:val="single" w:sz="4" w:space="0" w:color="00000A"/>
              <w:bottom w:val="single" w:sz="4" w:space="0" w:color="00000A"/>
              <w:right w:val="single" w:sz="4" w:space="0" w:color="00000A"/>
            </w:tcBorders>
            <w:shd w:val="clear" w:color="auto" w:fill="auto"/>
          </w:tcPr>
          <w:p w14:paraId="320E1C12" w14:textId="77777777" w:rsidR="00846649" w:rsidRPr="009B7CB9" w:rsidRDefault="00846649" w:rsidP="0091737B">
            <w:pPr>
              <w:jc w:val="both"/>
              <w:rPr>
                <w:rFonts w:ascii="Arial" w:hAnsi="Arial" w:cs="Arial"/>
                <w:strike/>
                <w:sz w:val="24"/>
                <w:szCs w:val="24"/>
              </w:rPr>
            </w:pPr>
            <w:r w:rsidRPr="009B7CB9">
              <w:rPr>
                <w:rFonts w:ascii="Arial" w:hAnsi="Arial" w:cs="Arial"/>
                <w:strike/>
                <w:sz w:val="24"/>
                <w:szCs w:val="24"/>
              </w:rPr>
              <w:t>Prazo de Recurso da nota da prova prática</w:t>
            </w:r>
          </w:p>
        </w:tc>
        <w:tc>
          <w:tcPr>
            <w:tcW w:w="39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257A0C6" w14:textId="77777777" w:rsidR="00846649" w:rsidRPr="009B7CB9" w:rsidRDefault="00563CD3" w:rsidP="00702F1D">
            <w:pPr>
              <w:jc w:val="center"/>
              <w:rPr>
                <w:rFonts w:ascii="Arial" w:hAnsi="Arial" w:cs="Arial"/>
                <w:strike/>
                <w:sz w:val="24"/>
                <w:szCs w:val="24"/>
                <w:shd w:val="clear" w:color="auto" w:fill="FFFFFF"/>
              </w:rPr>
            </w:pPr>
            <w:r w:rsidRPr="009B7CB9">
              <w:rPr>
                <w:rFonts w:ascii="Arial" w:hAnsi="Arial" w:cs="Arial"/>
                <w:strike/>
                <w:sz w:val="24"/>
                <w:szCs w:val="24"/>
                <w:shd w:val="clear" w:color="auto" w:fill="FFFFFF"/>
              </w:rPr>
              <w:t>19/01/2024</w:t>
            </w:r>
          </w:p>
        </w:tc>
      </w:tr>
      <w:tr w:rsidR="00197423" w:rsidRPr="00937278" w14:paraId="61D7DBA7" w14:textId="77777777" w:rsidTr="0091737B">
        <w:tc>
          <w:tcPr>
            <w:tcW w:w="475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48EA27A" w14:textId="77777777" w:rsidR="00197423" w:rsidRPr="009B7CB9" w:rsidRDefault="00197423" w:rsidP="0091737B">
            <w:pPr>
              <w:jc w:val="both"/>
              <w:rPr>
                <w:rFonts w:ascii="Arial" w:hAnsi="Arial" w:cs="Arial"/>
                <w:bCs/>
                <w:strike/>
                <w:sz w:val="24"/>
                <w:szCs w:val="24"/>
              </w:rPr>
            </w:pPr>
            <w:r w:rsidRPr="009B7CB9">
              <w:rPr>
                <w:rFonts w:ascii="Arial" w:hAnsi="Arial" w:cs="Arial"/>
                <w:bCs/>
                <w:strike/>
                <w:sz w:val="24"/>
                <w:szCs w:val="24"/>
              </w:rPr>
              <w:t>Publicação da Homologação do resultado final e publicação da homologação do processo seletivo</w:t>
            </w:r>
          </w:p>
        </w:tc>
        <w:tc>
          <w:tcPr>
            <w:tcW w:w="39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EFBEDA0" w14:textId="77777777" w:rsidR="00197423" w:rsidRPr="009B7CB9" w:rsidRDefault="00563CD3" w:rsidP="00702F1D">
            <w:pPr>
              <w:jc w:val="center"/>
              <w:rPr>
                <w:rFonts w:ascii="Arial" w:hAnsi="Arial" w:cs="Arial"/>
                <w:bCs/>
                <w:strike/>
                <w:sz w:val="24"/>
                <w:szCs w:val="24"/>
              </w:rPr>
            </w:pPr>
            <w:r w:rsidRPr="009B7CB9">
              <w:rPr>
                <w:rFonts w:ascii="Arial" w:hAnsi="Arial" w:cs="Arial"/>
                <w:bCs/>
                <w:strike/>
                <w:sz w:val="24"/>
                <w:szCs w:val="24"/>
                <w:shd w:val="clear" w:color="auto" w:fill="FFFFFF"/>
              </w:rPr>
              <w:t>24/01/2024</w:t>
            </w:r>
          </w:p>
        </w:tc>
      </w:tr>
    </w:tbl>
    <w:p w14:paraId="687E2FB8" w14:textId="47E815E0" w:rsidR="00B12E6C" w:rsidRDefault="00B12E6C" w:rsidP="00B12E6C">
      <w:pPr>
        <w:tabs>
          <w:tab w:val="left" w:pos="576"/>
          <w:tab w:val="left" w:pos="1296"/>
          <w:tab w:val="left" w:pos="2016"/>
          <w:tab w:val="left" w:pos="2736"/>
          <w:tab w:val="left" w:pos="3456"/>
          <w:tab w:val="left" w:pos="4176"/>
          <w:tab w:val="left" w:pos="31000"/>
        </w:tabs>
        <w:jc w:val="center"/>
        <w:rPr>
          <w:rFonts w:ascii="Arial" w:hAnsi="Arial" w:cs="Arial"/>
          <w:b/>
          <w:sz w:val="24"/>
          <w:szCs w:val="24"/>
        </w:rPr>
      </w:pPr>
    </w:p>
    <w:p w14:paraId="2D9C13B5" w14:textId="57ACDEB8" w:rsidR="00B12E6C" w:rsidRDefault="00B12E6C" w:rsidP="00B12E6C">
      <w:pPr>
        <w:tabs>
          <w:tab w:val="left" w:pos="576"/>
          <w:tab w:val="left" w:pos="1296"/>
          <w:tab w:val="left" w:pos="2016"/>
          <w:tab w:val="left" w:pos="2736"/>
          <w:tab w:val="left" w:pos="3456"/>
          <w:tab w:val="left" w:pos="4176"/>
          <w:tab w:val="left" w:pos="31000"/>
        </w:tabs>
        <w:jc w:val="center"/>
        <w:rPr>
          <w:rFonts w:ascii="Arial" w:hAnsi="Arial" w:cs="Arial"/>
          <w:b/>
          <w:sz w:val="24"/>
          <w:szCs w:val="24"/>
        </w:rPr>
      </w:pPr>
    </w:p>
    <w:p w14:paraId="1DE91C20" w14:textId="77777777" w:rsidR="00B12E6C" w:rsidRPr="00077BA7" w:rsidRDefault="00B12E6C" w:rsidP="00B12E6C">
      <w:pPr>
        <w:tabs>
          <w:tab w:val="left" w:pos="576"/>
          <w:tab w:val="left" w:pos="1296"/>
          <w:tab w:val="left" w:pos="2016"/>
          <w:tab w:val="left" w:pos="2736"/>
          <w:tab w:val="left" w:pos="3456"/>
          <w:tab w:val="left" w:pos="4176"/>
          <w:tab w:val="left" w:pos="31000"/>
        </w:tabs>
        <w:jc w:val="center"/>
        <w:rPr>
          <w:rFonts w:ascii="Arial" w:hAnsi="Arial" w:cs="Arial"/>
          <w:b/>
          <w:sz w:val="24"/>
          <w:szCs w:val="24"/>
        </w:rPr>
      </w:pPr>
    </w:p>
    <w:tbl>
      <w:tblPr>
        <w:tblW w:w="8691" w:type="dxa"/>
        <w:tblInd w:w="-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103" w:type="dxa"/>
        </w:tblCellMar>
        <w:tblLook w:val="04A0" w:firstRow="1" w:lastRow="0" w:firstColumn="1" w:lastColumn="0" w:noHBand="0" w:noVBand="1"/>
      </w:tblPr>
      <w:tblGrid>
        <w:gridCol w:w="4755"/>
        <w:gridCol w:w="3936"/>
      </w:tblGrid>
      <w:tr w:rsidR="00B12E6C" w:rsidRPr="00077BA7" w14:paraId="798CD07D" w14:textId="77777777" w:rsidTr="008C6ED7">
        <w:tc>
          <w:tcPr>
            <w:tcW w:w="4755" w:type="dxa"/>
            <w:tcBorders>
              <w:top w:val="single" w:sz="4" w:space="0" w:color="00000A"/>
              <w:left w:val="single" w:sz="4" w:space="0" w:color="00000A"/>
              <w:bottom w:val="single" w:sz="4" w:space="0" w:color="00000A"/>
              <w:right w:val="single" w:sz="4" w:space="0" w:color="00000A"/>
            </w:tcBorders>
            <w:shd w:val="clear" w:color="auto" w:fill="BFBFBF"/>
            <w:vAlign w:val="center"/>
          </w:tcPr>
          <w:p w14:paraId="4BF996D6" w14:textId="77777777" w:rsidR="00B12E6C" w:rsidRPr="00B12E6C" w:rsidRDefault="00B12E6C" w:rsidP="008C6ED7">
            <w:pPr>
              <w:jc w:val="center"/>
              <w:rPr>
                <w:rFonts w:ascii="Arial" w:hAnsi="Arial" w:cs="Arial"/>
                <w:b/>
                <w:color w:val="4F81BD" w:themeColor="accent1"/>
                <w:sz w:val="24"/>
                <w:szCs w:val="24"/>
              </w:rPr>
            </w:pPr>
            <w:r w:rsidRPr="00B12E6C">
              <w:rPr>
                <w:rFonts w:ascii="Arial" w:hAnsi="Arial" w:cs="Arial"/>
                <w:b/>
                <w:color w:val="4F81BD" w:themeColor="accent1"/>
                <w:sz w:val="24"/>
                <w:szCs w:val="24"/>
              </w:rPr>
              <w:t>PROCEDIMENTO</w:t>
            </w:r>
          </w:p>
        </w:tc>
        <w:tc>
          <w:tcPr>
            <w:tcW w:w="3936" w:type="dxa"/>
            <w:tcBorders>
              <w:top w:val="single" w:sz="4" w:space="0" w:color="00000A"/>
              <w:left w:val="single" w:sz="4" w:space="0" w:color="00000A"/>
              <w:bottom w:val="single" w:sz="4" w:space="0" w:color="00000A"/>
              <w:right w:val="single" w:sz="4" w:space="0" w:color="00000A"/>
            </w:tcBorders>
            <w:shd w:val="clear" w:color="auto" w:fill="BFBFBF"/>
            <w:vAlign w:val="center"/>
          </w:tcPr>
          <w:p w14:paraId="411C6649" w14:textId="77777777" w:rsidR="00B12E6C" w:rsidRPr="00B12E6C" w:rsidRDefault="00B12E6C" w:rsidP="008C6ED7">
            <w:pPr>
              <w:jc w:val="center"/>
              <w:rPr>
                <w:rFonts w:ascii="Arial" w:hAnsi="Arial" w:cs="Arial"/>
                <w:b/>
                <w:color w:val="4F81BD" w:themeColor="accent1"/>
                <w:sz w:val="24"/>
                <w:szCs w:val="24"/>
              </w:rPr>
            </w:pPr>
            <w:r w:rsidRPr="00B12E6C">
              <w:rPr>
                <w:rFonts w:ascii="Arial" w:hAnsi="Arial" w:cs="Arial"/>
                <w:b/>
                <w:color w:val="4F81BD" w:themeColor="accent1"/>
                <w:sz w:val="24"/>
                <w:szCs w:val="24"/>
              </w:rPr>
              <w:t>DATAS</w:t>
            </w:r>
          </w:p>
        </w:tc>
      </w:tr>
      <w:tr w:rsidR="00B12E6C" w:rsidRPr="00937278" w14:paraId="087F4FFB" w14:textId="77777777" w:rsidTr="008C6ED7">
        <w:tc>
          <w:tcPr>
            <w:tcW w:w="475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A2740AD" w14:textId="77777777" w:rsidR="00B12E6C" w:rsidRPr="00B12E6C" w:rsidRDefault="00B12E6C" w:rsidP="008C6ED7">
            <w:pPr>
              <w:jc w:val="both"/>
              <w:rPr>
                <w:rFonts w:ascii="Arial" w:hAnsi="Arial" w:cs="Arial"/>
                <w:b/>
                <w:bCs/>
                <w:color w:val="4F81BD" w:themeColor="accent1"/>
                <w:sz w:val="24"/>
                <w:szCs w:val="24"/>
              </w:rPr>
            </w:pPr>
            <w:r w:rsidRPr="00B12E6C">
              <w:rPr>
                <w:rFonts w:ascii="Arial" w:hAnsi="Arial" w:cs="Arial"/>
                <w:b/>
                <w:bCs/>
                <w:color w:val="4F81BD" w:themeColor="accent1"/>
                <w:sz w:val="24"/>
                <w:szCs w:val="24"/>
                <w:shd w:val="clear" w:color="auto" w:fill="FFFFFF"/>
              </w:rPr>
              <w:t>Publicação do edital</w:t>
            </w:r>
          </w:p>
        </w:tc>
        <w:tc>
          <w:tcPr>
            <w:tcW w:w="39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EE8EAAA" w14:textId="77777777" w:rsidR="00B12E6C" w:rsidRPr="00B12E6C" w:rsidRDefault="00B12E6C" w:rsidP="008C6ED7">
            <w:pPr>
              <w:jc w:val="center"/>
              <w:rPr>
                <w:rFonts w:ascii="Arial" w:hAnsi="Arial" w:cs="Arial"/>
                <w:b/>
                <w:bCs/>
                <w:color w:val="4F81BD" w:themeColor="accent1"/>
                <w:sz w:val="24"/>
                <w:szCs w:val="24"/>
              </w:rPr>
            </w:pPr>
            <w:r w:rsidRPr="00B12E6C">
              <w:rPr>
                <w:rFonts w:ascii="Arial" w:hAnsi="Arial" w:cs="Arial"/>
                <w:b/>
                <w:bCs/>
                <w:color w:val="4F81BD" w:themeColor="accent1"/>
                <w:sz w:val="24"/>
                <w:szCs w:val="24"/>
                <w:shd w:val="clear" w:color="auto" w:fill="FFFFFF"/>
              </w:rPr>
              <w:t>07/11/2023</w:t>
            </w:r>
          </w:p>
        </w:tc>
      </w:tr>
      <w:tr w:rsidR="00B12E6C" w:rsidRPr="00937278" w14:paraId="3D48F062" w14:textId="77777777" w:rsidTr="008C6ED7">
        <w:tc>
          <w:tcPr>
            <w:tcW w:w="475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72C09F5" w14:textId="77777777" w:rsidR="00B12E6C" w:rsidRPr="00B12E6C" w:rsidRDefault="00B12E6C" w:rsidP="008C6ED7">
            <w:pPr>
              <w:jc w:val="both"/>
              <w:rPr>
                <w:rFonts w:ascii="Arial" w:hAnsi="Arial" w:cs="Arial"/>
                <w:b/>
                <w:bCs/>
                <w:color w:val="4F81BD" w:themeColor="accent1"/>
                <w:sz w:val="24"/>
                <w:szCs w:val="24"/>
              </w:rPr>
            </w:pPr>
            <w:r w:rsidRPr="00B12E6C">
              <w:rPr>
                <w:rFonts w:ascii="Arial" w:hAnsi="Arial" w:cs="Arial"/>
                <w:b/>
                <w:bCs/>
                <w:color w:val="4F81BD" w:themeColor="accent1"/>
                <w:sz w:val="24"/>
                <w:szCs w:val="24"/>
                <w:shd w:val="clear" w:color="auto" w:fill="FFFFFF"/>
              </w:rPr>
              <w:t xml:space="preserve">Período de inscrições e disponibilização do boleto bancário, </w:t>
            </w:r>
            <w:r w:rsidRPr="00B12E6C">
              <w:rPr>
                <w:rFonts w:ascii="Arial" w:hAnsi="Arial" w:cs="Arial"/>
                <w:b/>
                <w:bCs/>
                <w:color w:val="4F81BD" w:themeColor="accent1"/>
                <w:sz w:val="24"/>
                <w:szCs w:val="24"/>
                <w:u w:val="single"/>
                <w:shd w:val="clear" w:color="auto" w:fill="FFFFFF"/>
              </w:rPr>
              <w:t>inclusive 2ª via</w:t>
            </w:r>
          </w:p>
        </w:tc>
        <w:tc>
          <w:tcPr>
            <w:tcW w:w="39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F86B135" w14:textId="77777777" w:rsidR="00B12E6C" w:rsidRPr="00B12E6C" w:rsidRDefault="00B12E6C" w:rsidP="008C6ED7">
            <w:pPr>
              <w:jc w:val="center"/>
              <w:rPr>
                <w:rFonts w:ascii="Arial" w:hAnsi="Arial" w:cs="Arial"/>
                <w:b/>
                <w:bCs/>
                <w:color w:val="4F81BD" w:themeColor="accent1"/>
                <w:sz w:val="24"/>
                <w:szCs w:val="24"/>
              </w:rPr>
            </w:pPr>
            <w:r w:rsidRPr="00B12E6C">
              <w:rPr>
                <w:rFonts w:ascii="Arial" w:hAnsi="Arial" w:cs="Arial"/>
                <w:b/>
                <w:bCs/>
                <w:color w:val="4F81BD" w:themeColor="accent1"/>
                <w:sz w:val="24"/>
                <w:szCs w:val="24"/>
                <w:shd w:val="clear" w:color="auto" w:fill="FFFFFF"/>
              </w:rPr>
              <w:t>Das 10h00min do dia 13/11/2023 às 16h00min do dia 23/11/2023</w:t>
            </w:r>
          </w:p>
        </w:tc>
      </w:tr>
      <w:tr w:rsidR="00B12E6C" w:rsidRPr="00077BA7" w14:paraId="4B37689A" w14:textId="77777777" w:rsidTr="008C6ED7">
        <w:tc>
          <w:tcPr>
            <w:tcW w:w="475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23AA6EF" w14:textId="77777777" w:rsidR="00B12E6C" w:rsidRPr="00B12E6C" w:rsidRDefault="00B12E6C" w:rsidP="008C6ED7">
            <w:pPr>
              <w:jc w:val="both"/>
              <w:rPr>
                <w:rFonts w:ascii="Arial" w:hAnsi="Arial" w:cs="Arial"/>
                <w:b/>
                <w:color w:val="4F81BD" w:themeColor="accent1"/>
                <w:sz w:val="24"/>
                <w:szCs w:val="24"/>
              </w:rPr>
            </w:pPr>
            <w:r w:rsidRPr="00B12E6C">
              <w:rPr>
                <w:rFonts w:ascii="Arial" w:hAnsi="Arial" w:cs="Arial"/>
                <w:b/>
                <w:color w:val="4F81BD" w:themeColor="accent1"/>
                <w:sz w:val="24"/>
                <w:szCs w:val="24"/>
                <w:shd w:val="clear" w:color="auto" w:fill="FFFFFF"/>
              </w:rPr>
              <w:t>Data limite para pagamento das inscrições</w:t>
            </w:r>
          </w:p>
        </w:tc>
        <w:tc>
          <w:tcPr>
            <w:tcW w:w="3936" w:type="dxa"/>
            <w:tcBorders>
              <w:top w:val="single" w:sz="4" w:space="0" w:color="00000A"/>
              <w:left w:val="single" w:sz="4" w:space="0" w:color="00000A"/>
              <w:bottom w:val="single" w:sz="4" w:space="0" w:color="00000A"/>
              <w:right w:val="single" w:sz="4" w:space="0" w:color="00000A"/>
            </w:tcBorders>
            <w:shd w:val="clear" w:color="auto" w:fill="auto"/>
          </w:tcPr>
          <w:p w14:paraId="0F22F5AB" w14:textId="77777777" w:rsidR="00B12E6C" w:rsidRPr="00B12E6C" w:rsidRDefault="00B12E6C" w:rsidP="008C6ED7">
            <w:pPr>
              <w:jc w:val="center"/>
              <w:rPr>
                <w:rFonts w:ascii="Arial" w:hAnsi="Arial" w:cs="Arial"/>
                <w:b/>
                <w:color w:val="4F81BD" w:themeColor="accent1"/>
                <w:sz w:val="24"/>
                <w:szCs w:val="24"/>
              </w:rPr>
            </w:pPr>
            <w:r w:rsidRPr="00B12E6C">
              <w:rPr>
                <w:rFonts w:ascii="Arial" w:hAnsi="Arial" w:cs="Arial"/>
                <w:b/>
                <w:color w:val="4F81BD" w:themeColor="accent1"/>
                <w:sz w:val="24"/>
                <w:szCs w:val="24"/>
                <w:shd w:val="clear" w:color="auto" w:fill="FFFFFF"/>
              </w:rPr>
              <w:t>24/11/2023</w:t>
            </w:r>
          </w:p>
        </w:tc>
      </w:tr>
      <w:tr w:rsidR="00B12E6C" w:rsidRPr="00077BA7" w14:paraId="5F0C10BA" w14:textId="77777777" w:rsidTr="008C6ED7">
        <w:tc>
          <w:tcPr>
            <w:tcW w:w="475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7B4C0BA" w14:textId="77777777" w:rsidR="00B12E6C" w:rsidRPr="00B12E6C" w:rsidRDefault="00B12E6C" w:rsidP="008C6ED7">
            <w:pPr>
              <w:jc w:val="both"/>
              <w:rPr>
                <w:rFonts w:ascii="Arial" w:hAnsi="Arial" w:cs="Arial"/>
                <w:b/>
                <w:color w:val="4F81BD" w:themeColor="accent1"/>
                <w:sz w:val="24"/>
                <w:szCs w:val="24"/>
              </w:rPr>
            </w:pPr>
            <w:r w:rsidRPr="00B12E6C">
              <w:rPr>
                <w:rFonts w:ascii="Arial" w:hAnsi="Arial" w:cs="Arial"/>
                <w:b/>
                <w:color w:val="4F81BD" w:themeColor="accent1"/>
                <w:sz w:val="24"/>
                <w:szCs w:val="24"/>
                <w:shd w:val="clear" w:color="auto" w:fill="FFFFFF"/>
              </w:rPr>
              <w:t xml:space="preserve">Divulgação da relação de candidatos inscritos </w:t>
            </w:r>
          </w:p>
        </w:tc>
        <w:tc>
          <w:tcPr>
            <w:tcW w:w="39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C525ECF" w14:textId="77777777" w:rsidR="00B12E6C" w:rsidRPr="00B12E6C" w:rsidRDefault="00B12E6C" w:rsidP="008C6ED7">
            <w:pPr>
              <w:jc w:val="center"/>
              <w:rPr>
                <w:rFonts w:ascii="Arial" w:hAnsi="Arial" w:cs="Arial"/>
                <w:b/>
                <w:color w:val="4F81BD" w:themeColor="accent1"/>
                <w:sz w:val="24"/>
                <w:szCs w:val="24"/>
              </w:rPr>
            </w:pPr>
            <w:r w:rsidRPr="00B12E6C">
              <w:rPr>
                <w:rFonts w:ascii="Arial" w:hAnsi="Arial" w:cs="Arial"/>
                <w:b/>
                <w:color w:val="4F81BD" w:themeColor="accent1"/>
                <w:sz w:val="24"/>
                <w:szCs w:val="24"/>
                <w:shd w:val="clear" w:color="auto" w:fill="FFFFFF"/>
              </w:rPr>
              <w:t>01/12/2023</w:t>
            </w:r>
          </w:p>
        </w:tc>
      </w:tr>
      <w:tr w:rsidR="00B12E6C" w:rsidRPr="00077BA7" w14:paraId="37180481" w14:textId="77777777" w:rsidTr="008C6ED7">
        <w:tc>
          <w:tcPr>
            <w:tcW w:w="475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CEA8E21" w14:textId="77777777" w:rsidR="00B12E6C" w:rsidRPr="00B12E6C" w:rsidRDefault="00B12E6C" w:rsidP="008C6ED7">
            <w:pPr>
              <w:jc w:val="both"/>
              <w:rPr>
                <w:rFonts w:ascii="Arial" w:hAnsi="Arial" w:cs="Arial"/>
                <w:b/>
                <w:color w:val="4F81BD" w:themeColor="accent1"/>
                <w:sz w:val="24"/>
                <w:szCs w:val="24"/>
              </w:rPr>
            </w:pPr>
            <w:r w:rsidRPr="00B12E6C">
              <w:rPr>
                <w:rFonts w:ascii="Arial" w:hAnsi="Arial" w:cs="Arial"/>
                <w:b/>
                <w:color w:val="4F81BD" w:themeColor="accent1"/>
                <w:sz w:val="24"/>
                <w:szCs w:val="24"/>
                <w:shd w:val="clear" w:color="auto" w:fill="FFFFFF"/>
              </w:rPr>
              <w:lastRenderedPageBreak/>
              <w:t>Prazo de recursos com relação aos candidatos inscritos</w:t>
            </w:r>
          </w:p>
        </w:tc>
        <w:tc>
          <w:tcPr>
            <w:tcW w:w="39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D5B6AAA" w14:textId="77777777" w:rsidR="00B12E6C" w:rsidRPr="00B12E6C" w:rsidRDefault="00B12E6C" w:rsidP="008C6ED7">
            <w:pPr>
              <w:jc w:val="center"/>
              <w:rPr>
                <w:rFonts w:ascii="Arial" w:hAnsi="Arial" w:cs="Arial"/>
                <w:b/>
                <w:color w:val="4F81BD" w:themeColor="accent1"/>
                <w:sz w:val="24"/>
                <w:szCs w:val="24"/>
              </w:rPr>
            </w:pPr>
            <w:r w:rsidRPr="00B12E6C">
              <w:rPr>
                <w:rFonts w:ascii="Arial" w:hAnsi="Arial" w:cs="Arial"/>
                <w:b/>
                <w:color w:val="4F81BD" w:themeColor="accent1"/>
                <w:sz w:val="24"/>
                <w:szCs w:val="24"/>
                <w:shd w:val="clear" w:color="auto" w:fill="FFFFFF"/>
              </w:rPr>
              <w:t>04/12/2023</w:t>
            </w:r>
          </w:p>
        </w:tc>
      </w:tr>
      <w:tr w:rsidR="00B12E6C" w:rsidRPr="00077BA7" w14:paraId="40817869" w14:textId="77777777" w:rsidTr="008C6ED7">
        <w:tc>
          <w:tcPr>
            <w:tcW w:w="475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F718F5F" w14:textId="77777777" w:rsidR="00B12E6C" w:rsidRPr="00B12E6C" w:rsidRDefault="00B12E6C" w:rsidP="008C6ED7">
            <w:pPr>
              <w:jc w:val="both"/>
              <w:rPr>
                <w:rFonts w:ascii="Arial" w:hAnsi="Arial" w:cs="Arial"/>
                <w:b/>
                <w:color w:val="4F81BD" w:themeColor="accent1"/>
                <w:sz w:val="24"/>
                <w:szCs w:val="24"/>
              </w:rPr>
            </w:pPr>
            <w:r w:rsidRPr="00B12E6C">
              <w:rPr>
                <w:rFonts w:ascii="Arial" w:hAnsi="Arial" w:cs="Arial"/>
                <w:b/>
                <w:color w:val="4F81BD" w:themeColor="accent1"/>
                <w:sz w:val="24"/>
                <w:szCs w:val="24"/>
                <w:shd w:val="clear" w:color="auto" w:fill="FFFFFF"/>
              </w:rPr>
              <w:t>Divulgação da retificação da relação dos candidatos inscritos (se houver) e convocação com indicação do local e horário da realização da prova objetiva e entrega de títulos</w:t>
            </w:r>
          </w:p>
        </w:tc>
        <w:tc>
          <w:tcPr>
            <w:tcW w:w="39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296066E" w14:textId="77777777" w:rsidR="00B12E6C" w:rsidRPr="00B12E6C" w:rsidRDefault="00B12E6C" w:rsidP="008C6ED7">
            <w:pPr>
              <w:jc w:val="center"/>
              <w:rPr>
                <w:rFonts w:ascii="Arial" w:hAnsi="Arial" w:cs="Arial"/>
                <w:b/>
                <w:color w:val="4F81BD" w:themeColor="accent1"/>
                <w:sz w:val="24"/>
                <w:szCs w:val="24"/>
              </w:rPr>
            </w:pPr>
            <w:r w:rsidRPr="00B12E6C">
              <w:rPr>
                <w:rFonts w:ascii="Arial" w:hAnsi="Arial" w:cs="Arial"/>
                <w:b/>
                <w:color w:val="4F81BD" w:themeColor="accent1"/>
                <w:sz w:val="24"/>
                <w:szCs w:val="24"/>
                <w:shd w:val="clear" w:color="auto" w:fill="FFFFFF"/>
              </w:rPr>
              <w:t>08/12/2023</w:t>
            </w:r>
          </w:p>
        </w:tc>
      </w:tr>
      <w:tr w:rsidR="00B12E6C" w:rsidRPr="00937278" w14:paraId="105457C9" w14:textId="77777777" w:rsidTr="008C6ED7">
        <w:tc>
          <w:tcPr>
            <w:tcW w:w="4755" w:type="dxa"/>
            <w:tcBorders>
              <w:top w:val="single" w:sz="4" w:space="0" w:color="00000A"/>
              <w:left w:val="single" w:sz="4" w:space="0" w:color="00000A"/>
              <w:bottom w:val="single" w:sz="4" w:space="0" w:color="00000A"/>
              <w:right w:val="single" w:sz="4" w:space="0" w:color="00000A"/>
            </w:tcBorders>
            <w:shd w:val="clear" w:color="auto" w:fill="auto"/>
          </w:tcPr>
          <w:p w14:paraId="41F534CD" w14:textId="77777777" w:rsidR="00B12E6C" w:rsidRPr="00B12E6C" w:rsidRDefault="00B12E6C" w:rsidP="008C6ED7">
            <w:pPr>
              <w:jc w:val="both"/>
              <w:rPr>
                <w:rFonts w:ascii="Arial" w:hAnsi="Arial" w:cs="Arial"/>
                <w:b/>
                <w:bCs/>
                <w:color w:val="4F81BD" w:themeColor="accent1"/>
                <w:sz w:val="24"/>
                <w:szCs w:val="24"/>
              </w:rPr>
            </w:pPr>
            <w:r w:rsidRPr="00B12E6C">
              <w:rPr>
                <w:rFonts w:ascii="Arial" w:hAnsi="Arial" w:cs="Arial"/>
                <w:b/>
                <w:bCs/>
                <w:color w:val="4F81BD" w:themeColor="accent1"/>
                <w:sz w:val="24"/>
                <w:szCs w:val="24"/>
              </w:rPr>
              <w:t>Realização das provas objetivas e entrega de títulos</w:t>
            </w:r>
          </w:p>
        </w:tc>
        <w:tc>
          <w:tcPr>
            <w:tcW w:w="39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F78272" w14:textId="77777777" w:rsidR="00B12E6C" w:rsidRPr="00B12E6C" w:rsidRDefault="00B12E6C" w:rsidP="008C6ED7">
            <w:pPr>
              <w:jc w:val="center"/>
              <w:rPr>
                <w:rFonts w:ascii="Arial" w:hAnsi="Arial" w:cs="Arial"/>
                <w:b/>
                <w:bCs/>
                <w:color w:val="4F81BD" w:themeColor="accent1"/>
                <w:sz w:val="24"/>
                <w:szCs w:val="24"/>
              </w:rPr>
            </w:pPr>
            <w:r w:rsidRPr="00B12E6C">
              <w:rPr>
                <w:rFonts w:ascii="Arial" w:hAnsi="Arial" w:cs="Arial"/>
                <w:b/>
                <w:bCs/>
                <w:color w:val="4F81BD" w:themeColor="accent1"/>
                <w:sz w:val="24"/>
                <w:szCs w:val="24"/>
                <w:shd w:val="clear" w:color="auto" w:fill="FFFFFF"/>
              </w:rPr>
              <w:t>16/12/2023</w:t>
            </w:r>
          </w:p>
        </w:tc>
      </w:tr>
      <w:tr w:rsidR="00B12E6C" w:rsidRPr="00077BA7" w14:paraId="74BE5FC9" w14:textId="77777777" w:rsidTr="008C6ED7">
        <w:tc>
          <w:tcPr>
            <w:tcW w:w="4755" w:type="dxa"/>
            <w:tcBorders>
              <w:top w:val="single" w:sz="4" w:space="0" w:color="00000A"/>
              <w:left w:val="single" w:sz="4" w:space="0" w:color="00000A"/>
              <w:bottom w:val="single" w:sz="4" w:space="0" w:color="00000A"/>
              <w:right w:val="single" w:sz="4" w:space="0" w:color="00000A"/>
            </w:tcBorders>
            <w:shd w:val="clear" w:color="auto" w:fill="auto"/>
          </w:tcPr>
          <w:p w14:paraId="0EB883FA" w14:textId="77777777" w:rsidR="00B12E6C" w:rsidRPr="00B12E6C" w:rsidRDefault="00B12E6C" w:rsidP="008C6ED7">
            <w:pPr>
              <w:jc w:val="both"/>
              <w:rPr>
                <w:rFonts w:ascii="Arial" w:hAnsi="Arial" w:cs="Arial"/>
                <w:b/>
                <w:color w:val="4F81BD" w:themeColor="accent1"/>
                <w:sz w:val="24"/>
                <w:szCs w:val="24"/>
              </w:rPr>
            </w:pPr>
            <w:r w:rsidRPr="00B12E6C">
              <w:rPr>
                <w:rFonts w:ascii="Arial" w:hAnsi="Arial" w:cs="Arial"/>
                <w:b/>
                <w:color w:val="4F81BD" w:themeColor="accent1"/>
                <w:sz w:val="24"/>
                <w:szCs w:val="24"/>
              </w:rPr>
              <w:t>Divulgação de gabarito das provas</w:t>
            </w:r>
          </w:p>
        </w:tc>
        <w:tc>
          <w:tcPr>
            <w:tcW w:w="39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7ABCC02" w14:textId="77777777" w:rsidR="00B12E6C" w:rsidRPr="00B12E6C" w:rsidRDefault="00B12E6C" w:rsidP="008C6ED7">
            <w:pPr>
              <w:jc w:val="center"/>
              <w:rPr>
                <w:rFonts w:ascii="Arial" w:hAnsi="Arial" w:cs="Arial"/>
                <w:b/>
                <w:color w:val="4F81BD" w:themeColor="accent1"/>
                <w:sz w:val="24"/>
                <w:szCs w:val="24"/>
              </w:rPr>
            </w:pPr>
            <w:r w:rsidRPr="00B12E6C">
              <w:rPr>
                <w:rFonts w:ascii="Arial" w:hAnsi="Arial" w:cs="Arial"/>
                <w:b/>
                <w:color w:val="4F81BD" w:themeColor="accent1"/>
                <w:sz w:val="24"/>
                <w:szCs w:val="24"/>
                <w:shd w:val="clear" w:color="auto" w:fill="FFFFFF"/>
              </w:rPr>
              <w:t>18/12/2023</w:t>
            </w:r>
          </w:p>
        </w:tc>
      </w:tr>
      <w:tr w:rsidR="00B12E6C" w:rsidRPr="00077BA7" w14:paraId="71AAFF82" w14:textId="77777777" w:rsidTr="008C6ED7">
        <w:tc>
          <w:tcPr>
            <w:tcW w:w="4755" w:type="dxa"/>
            <w:tcBorders>
              <w:top w:val="single" w:sz="4" w:space="0" w:color="00000A"/>
              <w:left w:val="single" w:sz="4" w:space="0" w:color="00000A"/>
              <w:bottom w:val="single" w:sz="4" w:space="0" w:color="00000A"/>
              <w:right w:val="single" w:sz="4" w:space="0" w:color="00000A"/>
            </w:tcBorders>
            <w:shd w:val="clear" w:color="auto" w:fill="auto"/>
          </w:tcPr>
          <w:p w14:paraId="466D93E9" w14:textId="77777777" w:rsidR="00B12E6C" w:rsidRPr="00B12E6C" w:rsidRDefault="00B12E6C" w:rsidP="008C6ED7">
            <w:pPr>
              <w:jc w:val="both"/>
              <w:rPr>
                <w:rFonts w:ascii="Arial" w:hAnsi="Arial" w:cs="Arial"/>
                <w:b/>
                <w:color w:val="4F81BD" w:themeColor="accent1"/>
                <w:sz w:val="24"/>
                <w:szCs w:val="24"/>
              </w:rPr>
            </w:pPr>
            <w:r w:rsidRPr="00B12E6C">
              <w:rPr>
                <w:rFonts w:ascii="Arial" w:hAnsi="Arial" w:cs="Arial"/>
                <w:b/>
                <w:color w:val="4F81BD" w:themeColor="accent1"/>
                <w:sz w:val="24"/>
                <w:szCs w:val="24"/>
              </w:rPr>
              <w:t>Prazo de recursos em relação ao gabarito das provas objetivas</w:t>
            </w:r>
          </w:p>
        </w:tc>
        <w:tc>
          <w:tcPr>
            <w:tcW w:w="39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4D02F14" w14:textId="77777777" w:rsidR="00B12E6C" w:rsidRPr="00B12E6C" w:rsidRDefault="00B12E6C" w:rsidP="008C6ED7">
            <w:pPr>
              <w:jc w:val="center"/>
              <w:rPr>
                <w:rFonts w:ascii="Arial" w:hAnsi="Arial" w:cs="Arial"/>
                <w:b/>
                <w:color w:val="4F81BD" w:themeColor="accent1"/>
                <w:sz w:val="24"/>
                <w:szCs w:val="24"/>
              </w:rPr>
            </w:pPr>
            <w:r w:rsidRPr="00B12E6C">
              <w:rPr>
                <w:rFonts w:ascii="Arial" w:hAnsi="Arial" w:cs="Arial"/>
                <w:b/>
                <w:color w:val="4F81BD" w:themeColor="accent1"/>
                <w:sz w:val="24"/>
                <w:szCs w:val="24"/>
                <w:shd w:val="clear" w:color="auto" w:fill="FFFFFF"/>
              </w:rPr>
              <w:t>19/12/2023</w:t>
            </w:r>
          </w:p>
        </w:tc>
      </w:tr>
      <w:tr w:rsidR="00B12E6C" w:rsidRPr="00077BA7" w14:paraId="27FEC84C" w14:textId="77777777" w:rsidTr="008C6ED7">
        <w:tc>
          <w:tcPr>
            <w:tcW w:w="4755" w:type="dxa"/>
            <w:tcBorders>
              <w:top w:val="single" w:sz="4" w:space="0" w:color="00000A"/>
              <w:left w:val="single" w:sz="4" w:space="0" w:color="00000A"/>
              <w:bottom w:val="single" w:sz="4" w:space="0" w:color="00000A"/>
              <w:right w:val="single" w:sz="4" w:space="0" w:color="00000A"/>
            </w:tcBorders>
            <w:shd w:val="clear" w:color="auto" w:fill="auto"/>
          </w:tcPr>
          <w:p w14:paraId="48191822" w14:textId="77777777" w:rsidR="00B12E6C" w:rsidRPr="00B12E6C" w:rsidRDefault="00B12E6C" w:rsidP="008C6ED7">
            <w:pPr>
              <w:jc w:val="both"/>
              <w:rPr>
                <w:rFonts w:ascii="Arial" w:hAnsi="Arial" w:cs="Arial"/>
                <w:b/>
                <w:color w:val="4F81BD" w:themeColor="accent1"/>
                <w:sz w:val="24"/>
                <w:szCs w:val="24"/>
              </w:rPr>
            </w:pPr>
            <w:r w:rsidRPr="00B12E6C">
              <w:rPr>
                <w:rFonts w:ascii="Arial" w:hAnsi="Arial" w:cs="Arial"/>
                <w:b/>
                <w:color w:val="4F81BD" w:themeColor="accent1"/>
                <w:sz w:val="24"/>
                <w:szCs w:val="24"/>
              </w:rPr>
              <w:t>Divulgação do julgamento dos recursos</w:t>
            </w:r>
          </w:p>
        </w:tc>
        <w:tc>
          <w:tcPr>
            <w:tcW w:w="39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5BFBE93" w14:textId="77777777" w:rsidR="00B12E6C" w:rsidRPr="00B12E6C" w:rsidRDefault="00B12E6C" w:rsidP="008C6ED7">
            <w:pPr>
              <w:jc w:val="center"/>
              <w:rPr>
                <w:rFonts w:ascii="Arial" w:hAnsi="Arial" w:cs="Arial"/>
                <w:b/>
                <w:color w:val="4F81BD" w:themeColor="accent1"/>
                <w:sz w:val="24"/>
                <w:szCs w:val="24"/>
              </w:rPr>
            </w:pPr>
            <w:r w:rsidRPr="00B12E6C">
              <w:rPr>
                <w:rFonts w:ascii="Arial" w:hAnsi="Arial" w:cs="Arial"/>
                <w:b/>
                <w:color w:val="4F81BD" w:themeColor="accent1"/>
                <w:sz w:val="24"/>
                <w:szCs w:val="24"/>
                <w:shd w:val="clear" w:color="auto" w:fill="FFFFFF"/>
              </w:rPr>
              <w:t>26/12/2023</w:t>
            </w:r>
          </w:p>
        </w:tc>
      </w:tr>
      <w:tr w:rsidR="00B12E6C" w:rsidRPr="00077BA7" w14:paraId="70CCCC11" w14:textId="77777777" w:rsidTr="008C6ED7">
        <w:tc>
          <w:tcPr>
            <w:tcW w:w="4755" w:type="dxa"/>
            <w:tcBorders>
              <w:top w:val="single" w:sz="4" w:space="0" w:color="00000A"/>
              <w:left w:val="single" w:sz="4" w:space="0" w:color="00000A"/>
              <w:bottom w:val="single" w:sz="4" w:space="0" w:color="00000A"/>
              <w:right w:val="single" w:sz="4" w:space="0" w:color="00000A"/>
            </w:tcBorders>
            <w:shd w:val="clear" w:color="auto" w:fill="auto"/>
          </w:tcPr>
          <w:p w14:paraId="7456DC9B" w14:textId="77777777" w:rsidR="00B12E6C" w:rsidRPr="00B12E6C" w:rsidRDefault="00B12E6C" w:rsidP="008C6ED7">
            <w:pPr>
              <w:jc w:val="both"/>
              <w:rPr>
                <w:rFonts w:ascii="Arial" w:hAnsi="Arial" w:cs="Arial"/>
                <w:b/>
                <w:color w:val="4F81BD" w:themeColor="accent1"/>
                <w:sz w:val="24"/>
                <w:szCs w:val="24"/>
              </w:rPr>
            </w:pPr>
            <w:r w:rsidRPr="00B12E6C">
              <w:rPr>
                <w:rFonts w:ascii="Arial" w:hAnsi="Arial" w:cs="Arial"/>
                <w:b/>
                <w:color w:val="4F81BD" w:themeColor="accent1"/>
                <w:sz w:val="24"/>
                <w:szCs w:val="24"/>
              </w:rPr>
              <w:t>Divulgação da retificação e homologação do gabarito (se houver) e divulgação da nota da prova objetiva e títulos</w:t>
            </w:r>
          </w:p>
        </w:tc>
        <w:tc>
          <w:tcPr>
            <w:tcW w:w="39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35A0DB6" w14:textId="77777777" w:rsidR="00B12E6C" w:rsidRPr="00B12E6C" w:rsidRDefault="00B12E6C" w:rsidP="008C6ED7">
            <w:pPr>
              <w:jc w:val="center"/>
              <w:rPr>
                <w:rFonts w:ascii="Arial" w:hAnsi="Arial" w:cs="Arial"/>
                <w:b/>
                <w:color w:val="4F81BD" w:themeColor="accent1"/>
                <w:sz w:val="24"/>
                <w:szCs w:val="24"/>
              </w:rPr>
            </w:pPr>
            <w:r w:rsidRPr="00B12E6C">
              <w:rPr>
                <w:rFonts w:ascii="Arial" w:hAnsi="Arial" w:cs="Arial"/>
                <w:b/>
                <w:color w:val="4F81BD" w:themeColor="accent1"/>
                <w:sz w:val="24"/>
                <w:szCs w:val="24"/>
                <w:shd w:val="clear" w:color="auto" w:fill="FFFFFF"/>
              </w:rPr>
              <w:t>29/12/2023</w:t>
            </w:r>
          </w:p>
        </w:tc>
      </w:tr>
      <w:tr w:rsidR="00B12E6C" w:rsidRPr="00077BA7" w14:paraId="2A5BBD54" w14:textId="77777777" w:rsidTr="008C6ED7">
        <w:tc>
          <w:tcPr>
            <w:tcW w:w="4755" w:type="dxa"/>
            <w:tcBorders>
              <w:top w:val="single" w:sz="4" w:space="0" w:color="00000A"/>
              <w:left w:val="single" w:sz="4" w:space="0" w:color="00000A"/>
              <w:bottom w:val="single" w:sz="4" w:space="0" w:color="00000A"/>
              <w:right w:val="single" w:sz="4" w:space="0" w:color="00000A"/>
            </w:tcBorders>
            <w:shd w:val="clear" w:color="auto" w:fill="auto"/>
          </w:tcPr>
          <w:p w14:paraId="7BBD96EB" w14:textId="77777777" w:rsidR="00B12E6C" w:rsidRPr="00B12E6C" w:rsidRDefault="00B12E6C" w:rsidP="008C6ED7">
            <w:pPr>
              <w:jc w:val="both"/>
              <w:rPr>
                <w:rFonts w:ascii="Arial" w:hAnsi="Arial" w:cs="Arial"/>
                <w:b/>
                <w:color w:val="4F81BD" w:themeColor="accent1"/>
                <w:sz w:val="24"/>
                <w:szCs w:val="24"/>
              </w:rPr>
            </w:pPr>
            <w:r w:rsidRPr="00B12E6C">
              <w:rPr>
                <w:rFonts w:ascii="Arial" w:hAnsi="Arial" w:cs="Arial"/>
                <w:b/>
                <w:color w:val="4F81BD" w:themeColor="accent1"/>
                <w:sz w:val="24"/>
                <w:szCs w:val="24"/>
              </w:rPr>
              <w:t>Prazo de recursos em relação às notas das provas objetivas e títulos</w:t>
            </w:r>
          </w:p>
        </w:tc>
        <w:tc>
          <w:tcPr>
            <w:tcW w:w="39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353A132" w14:textId="77777777" w:rsidR="00B12E6C" w:rsidRPr="00B12E6C" w:rsidRDefault="00B12E6C" w:rsidP="008C6ED7">
            <w:pPr>
              <w:jc w:val="center"/>
              <w:rPr>
                <w:rFonts w:ascii="Arial" w:hAnsi="Arial" w:cs="Arial"/>
                <w:b/>
                <w:color w:val="4F81BD" w:themeColor="accent1"/>
                <w:sz w:val="24"/>
                <w:szCs w:val="24"/>
              </w:rPr>
            </w:pPr>
            <w:r w:rsidRPr="00B12E6C">
              <w:rPr>
                <w:rFonts w:ascii="Arial" w:hAnsi="Arial" w:cs="Arial"/>
                <w:b/>
                <w:color w:val="4F81BD" w:themeColor="accent1"/>
                <w:sz w:val="24"/>
                <w:szCs w:val="24"/>
                <w:shd w:val="clear" w:color="auto" w:fill="FFFFFF"/>
              </w:rPr>
              <w:t>02/01/2024</w:t>
            </w:r>
          </w:p>
        </w:tc>
      </w:tr>
      <w:tr w:rsidR="00B12E6C" w:rsidRPr="00077BA7" w14:paraId="72012C8B" w14:textId="77777777" w:rsidTr="008C6ED7">
        <w:tc>
          <w:tcPr>
            <w:tcW w:w="4755" w:type="dxa"/>
            <w:tcBorders>
              <w:top w:val="single" w:sz="4" w:space="0" w:color="00000A"/>
              <w:left w:val="single" w:sz="4" w:space="0" w:color="00000A"/>
              <w:bottom w:val="single" w:sz="4" w:space="0" w:color="00000A"/>
              <w:right w:val="single" w:sz="4" w:space="0" w:color="00000A"/>
            </w:tcBorders>
            <w:shd w:val="clear" w:color="auto" w:fill="auto"/>
          </w:tcPr>
          <w:p w14:paraId="1C7B01E8" w14:textId="77777777" w:rsidR="00B12E6C" w:rsidRPr="00B12E6C" w:rsidRDefault="00B12E6C" w:rsidP="008C6ED7">
            <w:pPr>
              <w:jc w:val="both"/>
              <w:rPr>
                <w:rFonts w:ascii="Arial" w:hAnsi="Arial" w:cs="Arial"/>
                <w:b/>
                <w:color w:val="4F81BD" w:themeColor="accent1"/>
                <w:sz w:val="24"/>
                <w:szCs w:val="24"/>
              </w:rPr>
            </w:pPr>
            <w:r w:rsidRPr="00B12E6C">
              <w:rPr>
                <w:rFonts w:ascii="Arial" w:hAnsi="Arial" w:cs="Arial"/>
                <w:b/>
                <w:color w:val="4F81BD" w:themeColor="accent1"/>
                <w:sz w:val="24"/>
                <w:szCs w:val="24"/>
              </w:rPr>
              <w:t>Homologação da nota da prova objetiva e convocação para realização da prova prática</w:t>
            </w:r>
          </w:p>
        </w:tc>
        <w:tc>
          <w:tcPr>
            <w:tcW w:w="39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604D236" w14:textId="77777777" w:rsidR="00B12E6C" w:rsidRPr="00B12E6C" w:rsidRDefault="00B12E6C" w:rsidP="008C6ED7">
            <w:pPr>
              <w:jc w:val="center"/>
              <w:rPr>
                <w:rFonts w:ascii="Arial" w:hAnsi="Arial" w:cs="Arial"/>
                <w:b/>
                <w:color w:val="4F81BD" w:themeColor="accent1"/>
                <w:sz w:val="24"/>
                <w:szCs w:val="24"/>
                <w:shd w:val="clear" w:color="auto" w:fill="FFFFFF"/>
              </w:rPr>
            </w:pPr>
            <w:r w:rsidRPr="00B12E6C">
              <w:rPr>
                <w:rFonts w:ascii="Arial" w:hAnsi="Arial" w:cs="Arial"/>
                <w:b/>
                <w:color w:val="4F81BD" w:themeColor="accent1"/>
                <w:sz w:val="24"/>
                <w:szCs w:val="24"/>
                <w:shd w:val="clear" w:color="auto" w:fill="FFFFFF"/>
              </w:rPr>
              <w:t>05/01/2024</w:t>
            </w:r>
          </w:p>
        </w:tc>
      </w:tr>
      <w:tr w:rsidR="00B12E6C" w:rsidRPr="00077BA7" w14:paraId="73C65467" w14:textId="77777777" w:rsidTr="008C6ED7">
        <w:tc>
          <w:tcPr>
            <w:tcW w:w="4755" w:type="dxa"/>
            <w:tcBorders>
              <w:top w:val="single" w:sz="4" w:space="0" w:color="00000A"/>
              <w:left w:val="single" w:sz="4" w:space="0" w:color="00000A"/>
              <w:bottom w:val="single" w:sz="4" w:space="0" w:color="00000A"/>
              <w:right w:val="single" w:sz="4" w:space="0" w:color="00000A"/>
            </w:tcBorders>
            <w:shd w:val="clear" w:color="auto" w:fill="auto"/>
          </w:tcPr>
          <w:p w14:paraId="3216C2EA" w14:textId="77777777" w:rsidR="00B12E6C" w:rsidRPr="00B12E6C" w:rsidRDefault="00B12E6C" w:rsidP="008C6ED7">
            <w:pPr>
              <w:jc w:val="both"/>
              <w:rPr>
                <w:rFonts w:ascii="Arial" w:hAnsi="Arial" w:cs="Arial"/>
                <w:b/>
                <w:color w:val="4F81BD" w:themeColor="accent1"/>
                <w:sz w:val="24"/>
                <w:szCs w:val="24"/>
              </w:rPr>
            </w:pPr>
            <w:r w:rsidRPr="00B12E6C">
              <w:rPr>
                <w:rFonts w:ascii="Arial" w:hAnsi="Arial" w:cs="Arial"/>
                <w:b/>
                <w:color w:val="4F81BD" w:themeColor="accent1"/>
                <w:sz w:val="24"/>
                <w:szCs w:val="24"/>
              </w:rPr>
              <w:t>Realização da Prova Prática</w:t>
            </w:r>
          </w:p>
        </w:tc>
        <w:tc>
          <w:tcPr>
            <w:tcW w:w="39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E404C92" w14:textId="77777777" w:rsidR="00B12E6C" w:rsidRPr="00B12E6C" w:rsidRDefault="00B12E6C" w:rsidP="008C6ED7">
            <w:pPr>
              <w:jc w:val="center"/>
              <w:rPr>
                <w:rFonts w:ascii="Arial" w:hAnsi="Arial" w:cs="Arial"/>
                <w:b/>
                <w:color w:val="4F81BD" w:themeColor="accent1"/>
                <w:sz w:val="24"/>
                <w:szCs w:val="24"/>
                <w:shd w:val="clear" w:color="auto" w:fill="FFFFFF"/>
              </w:rPr>
            </w:pPr>
            <w:r w:rsidRPr="00B12E6C">
              <w:rPr>
                <w:rFonts w:ascii="Arial" w:hAnsi="Arial" w:cs="Arial"/>
                <w:b/>
                <w:color w:val="4F81BD" w:themeColor="accent1"/>
                <w:sz w:val="24"/>
                <w:szCs w:val="24"/>
                <w:shd w:val="clear" w:color="auto" w:fill="FFFFFF"/>
              </w:rPr>
              <w:t>14/01/2024</w:t>
            </w:r>
          </w:p>
        </w:tc>
      </w:tr>
      <w:tr w:rsidR="00B12E6C" w:rsidRPr="00077BA7" w14:paraId="478C3F2D" w14:textId="77777777" w:rsidTr="008C6ED7">
        <w:tc>
          <w:tcPr>
            <w:tcW w:w="4755" w:type="dxa"/>
            <w:tcBorders>
              <w:top w:val="single" w:sz="4" w:space="0" w:color="00000A"/>
              <w:left w:val="single" w:sz="4" w:space="0" w:color="00000A"/>
              <w:bottom w:val="single" w:sz="4" w:space="0" w:color="00000A"/>
              <w:right w:val="single" w:sz="4" w:space="0" w:color="00000A"/>
            </w:tcBorders>
            <w:shd w:val="clear" w:color="auto" w:fill="auto"/>
          </w:tcPr>
          <w:p w14:paraId="1AA0EBAE" w14:textId="77777777" w:rsidR="00B12E6C" w:rsidRPr="00B12E6C" w:rsidRDefault="00B12E6C" w:rsidP="008C6ED7">
            <w:pPr>
              <w:jc w:val="both"/>
              <w:rPr>
                <w:rFonts w:ascii="Arial" w:hAnsi="Arial" w:cs="Arial"/>
                <w:b/>
                <w:color w:val="4F81BD" w:themeColor="accent1"/>
                <w:sz w:val="24"/>
                <w:szCs w:val="24"/>
              </w:rPr>
            </w:pPr>
            <w:r w:rsidRPr="00B12E6C">
              <w:rPr>
                <w:rFonts w:ascii="Arial" w:hAnsi="Arial" w:cs="Arial"/>
                <w:b/>
                <w:color w:val="4F81BD" w:themeColor="accent1"/>
                <w:sz w:val="24"/>
                <w:szCs w:val="24"/>
              </w:rPr>
              <w:t>Divulgação da Nota da Prova Prática</w:t>
            </w:r>
          </w:p>
        </w:tc>
        <w:tc>
          <w:tcPr>
            <w:tcW w:w="39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A7E3A38" w14:textId="77777777" w:rsidR="00B12E6C" w:rsidRPr="00B12E6C" w:rsidRDefault="00B12E6C" w:rsidP="008C6ED7">
            <w:pPr>
              <w:jc w:val="center"/>
              <w:rPr>
                <w:rFonts w:ascii="Arial" w:hAnsi="Arial" w:cs="Arial"/>
                <w:b/>
                <w:color w:val="4F81BD" w:themeColor="accent1"/>
                <w:sz w:val="24"/>
                <w:szCs w:val="24"/>
                <w:shd w:val="clear" w:color="auto" w:fill="FFFFFF"/>
              </w:rPr>
            </w:pPr>
            <w:r w:rsidRPr="00B12E6C">
              <w:rPr>
                <w:rFonts w:ascii="Arial" w:hAnsi="Arial" w:cs="Arial"/>
                <w:b/>
                <w:color w:val="4F81BD" w:themeColor="accent1"/>
                <w:sz w:val="24"/>
                <w:szCs w:val="24"/>
                <w:shd w:val="clear" w:color="auto" w:fill="FFFFFF"/>
              </w:rPr>
              <w:t>18/01/2024</w:t>
            </w:r>
          </w:p>
        </w:tc>
      </w:tr>
      <w:tr w:rsidR="00B12E6C" w:rsidRPr="00077BA7" w14:paraId="38A1667E" w14:textId="77777777" w:rsidTr="008C6ED7">
        <w:tc>
          <w:tcPr>
            <w:tcW w:w="4755" w:type="dxa"/>
            <w:tcBorders>
              <w:top w:val="single" w:sz="4" w:space="0" w:color="00000A"/>
              <w:left w:val="single" w:sz="4" w:space="0" w:color="00000A"/>
              <w:bottom w:val="single" w:sz="4" w:space="0" w:color="00000A"/>
              <w:right w:val="single" w:sz="4" w:space="0" w:color="00000A"/>
            </w:tcBorders>
            <w:shd w:val="clear" w:color="auto" w:fill="auto"/>
          </w:tcPr>
          <w:p w14:paraId="6A606A1A" w14:textId="77777777" w:rsidR="00B12E6C" w:rsidRPr="00B12E6C" w:rsidRDefault="00B12E6C" w:rsidP="008C6ED7">
            <w:pPr>
              <w:jc w:val="both"/>
              <w:rPr>
                <w:rFonts w:ascii="Arial" w:hAnsi="Arial" w:cs="Arial"/>
                <w:b/>
                <w:color w:val="4F81BD" w:themeColor="accent1"/>
                <w:sz w:val="24"/>
                <w:szCs w:val="24"/>
              </w:rPr>
            </w:pPr>
            <w:r w:rsidRPr="00B12E6C">
              <w:rPr>
                <w:rFonts w:ascii="Arial" w:hAnsi="Arial" w:cs="Arial"/>
                <w:b/>
                <w:color w:val="4F81BD" w:themeColor="accent1"/>
                <w:sz w:val="24"/>
                <w:szCs w:val="24"/>
              </w:rPr>
              <w:t>Prazo de Recurso da nota da prova prática</w:t>
            </w:r>
          </w:p>
        </w:tc>
        <w:tc>
          <w:tcPr>
            <w:tcW w:w="39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FD34F99" w14:textId="77777777" w:rsidR="00B12E6C" w:rsidRPr="00B12E6C" w:rsidRDefault="00B12E6C" w:rsidP="008C6ED7">
            <w:pPr>
              <w:jc w:val="center"/>
              <w:rPr>
                <w:rFonts w:ascii="Arial" w:hAnsi="Arial" w:cs="Arial"/>
                <w:b/>
                <w:color w:val="4F81BD" w:themeColor="accent1"/>
                <w:sz w:val="24"/>
                <w:szCs w:val="24"/>
                <w:shd w:val="clear" w:color="auto" w:fill="FFFFFF"/>
              </w:rPr>
            </w:pPr>
            <w:r w:rsidRPr="00B12E6C">
              <w:rPr>
                <w:rFonts w:ascii="Arial" w:hAnsi="Arial" w:cs="Arial"/>
                <w:b/>
                <w:color w:val="4F81BD" w:themeColor="accent1"/>
                <w:sz w:val="24"/>
                <w:szCs w:val="24"/>
                <w:shd w:val="clear" w:color="auto" w:fill="FFFFFF"/>
              </w:rPr>
              <w:t>19/01/2024</w:t>
            </w:r>
          </w:p>
        </w:tc>
      </w:tr>
      <w:tr w:rsidR="00B12E6C" w:rsidRPr="00937278" w14:paraId="22B1A9C7" w14:textId="77777777" w:rsidTr="008C6ED7">
        <w:tc>
          <w:tcPr>
            <w:tcW w:w="475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2E5B54F" w14:textId="77777777" w:rsidR="00B12E6C" w:rsidRPr="00B12E6C" w:rsidRDefault="00B12E6C" w:rsidP="008C6ED7">
            <w:pPr>
              <w:jc w:val="both"/>
              <w:rPr>
                <w:rFonts w:ascii="Arial" w:hAnsi="Arial" w:cs="Arial"/>
                <w:b/>
                <w:bCs/>
                <w:color w:val="4F81BD" w:themeColor="accent1"/>
                <w:sz w:val="24"/>
                <w:szCs w:val="24"/>
              </w:rPr>
            </w:pPr>
            <w:r w:rsidRPr="00B12E6C">
              <w:rPr>
                <w:rFonts w:ascii="Arial" w:hAnsi="Arial" w:cs="Arial"/>
                <w:b/>
                <w:bCs/>
                <w:color w:val="4F81BD" w:themeColor="accent1"/>
                <w:sz w:val="24"/>
                <w:szCs w:val="24"/>
              </w:rPr>
              <w:t>Publicação da Homologação do resultado final e publicação da homologação do processo seletivo</w:t>
            </w:r>
          </w:p>
        </w:tc>
        <w:tc>
          <w:tcPr>
            <w:tcW w:w="39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16960C1" w14:textId="77777777" w:rsidR="00B12E6C" w:rsidRPr="00B12E6C" w:rsidRDefault="00B12E6C" w:rsidP="008C6ED7">
            <w:pPr>
              <w:jc w:val="center"/>
              <w:rPr>
                <w:rFonts w:ascii="Arial" w:hAnsi="Arial" w:cs="Arial"/>
                <w:b/>
                <w:bCs/>
                <w:color w:val="4F81BD" w:themeColor="accent1"/>
                <w:sz w:val="24"/>
                <w:szCs w:val="24"/>
              </w:rPr>
            </w:pPr>
            <w:r w:rsidRPr="00B12E6C">
              <w:rPr>
                <w:rFonts w:ascii="Arial" w:hAnsi="Arial" w:cs="Arial"/>
                <w:b/>
                <w:bCs/>
                <w:color w:val="4F81BD" w:themeColor="accent1"/>
                <w:sz w:val="24"/>
                <w:szCs w:val="24"/>
                <w:shd w:val="clear" w:color="auto" w:fill="FFFFFF"/>
              </w:rPr>
              <w:t>24/01/2024</w:t>
            </w:r>
          </w:p>
        </w:tc>
      </w:tr>
    </w:tbl>
    <w:p w14:paraId="06D88981" w14:textId="77777777" w:rsidR="00B12E6C" w:rsidRPr="00B12E6C" w:rsidRDefault="00B12E6C" w:rsidP="00B12E6C">
      <w:pPr>
        <w:jc w:val="both"/>
        <w:rPr>
          <w:rFonts w:ascii="Arial" w:hAnsi="Arial" w:cs="Arial"/>
          <w:b/>
          <w:color w:val="4F81BD" w:themeColor="accent1"/>
          <w:szCs w:val="24"/>
        </w:rPr>
      </w:pPr>
      <w:r w:rsidRPr="00B12E6C">
        <w:rPr>
          <w:rFonts w:ascii="Arial" w:hAnsi="Arial" w:cs="Arial"/>
          <w:b/>
          <w:color w:val="4F81BD" w:themeColor="accent1"/>
          <w:szCs w:val="24"/>
        </w:rPr>
        <w:t>(Redação data pela 1ª rerratificação do Edital de Processo Seletivo nº 001/2023)</w:t>
      </w:r>
    </w:p>
    <w:p w14:paraId="08E6A361" w14:textId="77777777" w:rsidR="009B7CB9" w:rsidRDefault="009B7CB9" w:rsidP="00197423">
      <w:pPr>
        <w:tabs>
          <w:tab w:val="left" w:pos="576"/>
          <w:tab w:val="left" w:pos="1296"/>
          <w:tab w:val="left" w:pos="2016"/>
          <w:tab w:val="left" w:pos="2736"/>
          <w:tab w:val="left" w:pos="3456"/>
          <w:tab w:val="left" w:pos="4176"/>
          <w:tab w:val="left" w:pos="31000"/>
        </w:tabs>
        <w:jc w:val="both"/>
        <w:rPr>
          <w:rFonts w:ascii="Arial" w:hAnsi="Arial" w:cs="Arial"/>
          <w:sz w:val="24"/>
          <w:szCs w:val="24"/>
        </w:rPr>
      </w:pPr>
    </w:p>
    <w:p w14:paraId="31128F47" w14:textId="16279E0A" w:rsidR="00197423" w:rsidRPr="00077BA7" w:rsidRDefault="00197423" w:rsidP="00197423">
      <w:pPr>
        <w:tabs>
          <w:tab w:val="left" w:pos="576"/>
          <w:tab w:val="left" w:pos="1296"/>
          <w:tab w:val="left" w:pos="2016"/>
          <w:tab w:val="left" w:pos="2736"/>
          <w:tab w:val="left" w:pos="3456"/>
          <w:tab w:val="left" w:pos="4176"/>
          <w:tab w:val="left" w:pos="31000"/>
        </w:tabs>
        <w:jc w:val="both"/>
        <w:rPr>
          <w:rFonts w:ascii="Arial" w:hAnsi="Arial" w:cs="Arial"/>
          <w:sz w:val="24"/>
          <w:szCs w:val="24"/>
        </w:rPr>
      </w:pPr>
      <w:r w:rsidRPr="00077BA7">
        <w:rPr>
          <w:rFonts w:ascii="Arial" w:hAnsi="Arial" w:cs="Arial"/>
          <w:sz w:val="24"/>
          <w:szCs w:val="24"/>
        </w:rPr>
        <w:t>* As datas acima poderão sofrer alterações com prévia divulgação.</w:t>
      </w:r>
    </w:p>
    <w:p w14:paraId="2AAAF910" w14:textId="77777777" w:rsidR="00B12E6C" w:rsidRDefault="00B12E6C" w:rsidP="00E16754">
      <w:pPr>
        <w:tabs>
          <w:tab w:val="left" w:pos="576"/>
          <w:tab w:val="left" w:pos="1296"/>
          <w:tab w:val="left" w:pos="2016"/>
          <w:tab w:val="left" w:pos="2736"/>
          <w:tab w:val="left" w:pos="3456"/>
          <w:tab w:val="left" w:pos="4176"/>
          <w:tab w:val="left" w:pos="31000"/>
        </w:tabs>
        <w:jc w:val="both"/>
        <w:rPr>
          <w:rFonts w:ascii="Arial" w:hAnsi="Arial" w:cs="Arial"/>
          <w:sz w:val="24"/>
          <w:szCs w:val="24"/>
        </w:rPr>
      </w:pPr>
    </w:p>
    <w:p w14:paraId="0B0B78B1" w14:textId="3C1FCA91" w:rsidR="001800FD" w:rsidRPr="00077BA7" w:rsidRDefault="00197423" w:rsidP="00E16754">
      <w:pPr>
        <w:tabs>
          <w:tab w:val="left" w:pos="576"/>
          <w:tab w:val="left" w:pos="1296"/>
          <w:tab w:val="left" w:pos="2016"/>
          <w:tab w:val="left" w:pos="2736"/>
          <w:tab w:val="left" w:pos="3456"/>
          <w:tab w:val="left" w:pos="4176"/>
          <w:tab w:val="left" w:pos="31000"/>
        </w:tabs>
        <w:jc w:val="both"/>
        <w:rPr>
          <w:rFonts w:ascii="Arial" w:hAnsi="Arial" w:cs="Arial"/>
          <w:sz w:val="24"/>
          <w:szCs w:val="24"/>
        </w:rPr>
      </w:pPr>
      <w:r w:rsidRPr="00077BA7">
        <w:rPr>
          <w:rFonts w:ascii="Arial" w:hAnsi="Arial" w:cs="Arial"/>
          <w:sz w:val="24"/>
          <w:szCs w:val="24"/>
        </w:rPr>
        <w:t>** Todas as divulgações referentes ao Processo Seletivo serão realizadas no Mural da Prefeitura do Município de Divinolândia – SP e nos sites www.conscamweb.com.br e www.divinolandia.sp.gov.br. As publicações também serão realizadas no Diário Oficial Eletrônico do Município, na data de sua circulação.</w:t>
      </w:r>
    </w:p>
    <w:sectPr w:rsidR="001800FD" w:rsidRPr="00077BA7" w:rsidSect="00E0065B">
      <w:headerReference w:type="default" r:id="rId9"/>
      <w:footerReference w:type="default" r:id="rId10"/>
      <w:pgSz w:w="11910" w:h="16840"/>
      <w:pgMar w:top="1701" w:right="1134" w:bottom="1134" w:left="1701" w:header="720" w:footer="12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75350" w14:textId="77777777" w:rsidR="00E652B1" w:rsidRDefault="00E652B1">
      <w:r>
        <w:separator/>
      </w:r>
    </w:p>
  </w:endnote>
  <w:endnote w:type="continuationSeparator" w:id="0">
    <w:p w14:paraId="41B0841A" w14:textId="77777777" w:rsidR="00E652B1" w:rsidRDefault="00E65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OpenSymbol">
    <w:charset w:val="00"/>
    <w:family w:val="roman"/>
    <w:pitch w:val="variable"/>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E6DE5" w14:textId="77777777" w:rsidR="00B30F60" w:rsidRDefault="00B30F60">
    <w:pPr>
      <w:pStyle w:val="Corpodetexto"/>
      <w:spacing w:line="14" w:lineRule="auto"/>
      <w:ind w:left="0"/>
      <w:rPr>
        <w:sz w:val="20"/>
      </w:rPr>
    </w:pPr>
    <w:r>
      <w:rPr>
        <w:noProof/>
        <w:lang w:val="pt-BR" w:eastAsia="pt-BR"/>
      </w:rPr>
      <mc:AlternateContent>
        <mc:Choice Requires="wps">
          <w:drawing>
            <wp:anchor distT="0" distB="0" distL="114300" distR="114300" simplePos="0" relativeHeight="485555200" behindDoc="1" locked="0" layoutInCell="1" allowOverlap="1" wp14:anchorId="4ED7E77F" wp14:editId="4BD8D704">
              <wp:simplePos x="0" y="0"/>
              <wp:positionH relativeFrom="margin">
                <wp:align>left</wp:align>
              </wp:positionH>
              <wp:positionV relativeFrom="page">
                <wp:posOffset>9725024</wp:posOffset>
              </wp:positionV>
              <wp:extent cx="5974715" cy="771525"/>
              <wp:effectExtent l="0" t="0" r="6985"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71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D9329" w14:textId="77777777" w:rsidR="00B30F60" w:rsidRDefault="00B30F60" w:rsidP="00792D89">
                          <w:pPr>
                            <w:ind w:left="1009" w:right="1001"/>
                            <w:jc w:val="center"/>
                            <w:rPr>
                              <w:rFonts w:ascii="Arial" w:hAnsi="Arial" w:cs="Arial"/>
                              <w:b/>
                              <w:bCs/>
                              <w:color w:val="000009"/>
                              <w:sz w:val="14"/>
                              <w:szCs w:val="14"/>
                            </w:rPr>
                          </w:pPr>
                        </w:p>
                        <w:p w14:paraId="7BC37C82" w14:textId="77777777" w:rsidR="00B30F60" w:rsidRDefault="00B30F60" w:rsidP="00792D89">
                          <w:pPr>
                            <w:ind w:left="1009" w:right="1001"/>
                            <w:jc w:val="center"/>
                            <w:rPr>
                              <w:rFonts w:ascii="Arial" w:hAnsi="Arial" w:cs="Arial"/>
                              <w:b/>
                              <w:bCs/>
                              <w:color w:val="000009"/>
                              <w:sz w:val="14"/>
                              <w:szCs w:val="14"/>
                            </w:rPr>
                          </w:pPr>
                        </w:p>
                        <w:p w14:paraId="158C87A8" w14:textId="77777777" w:rsidR="00B30F60" w:rsidRDefault="00B30F60" w:rsidP="00792D89">
                          <w:pPr>
                            <w:ind w:left="1009" w:right="1001"/>
                            <w:jc w:val="center"/>
                            <w:rPr>
                              <w:rFonts w:ascii="Arial" w:hAnsi="Arial" w:cs="Arial"/>
                              <w:b/>
                              <w:bCs/>
                              <w:color w:val="808080" w:themeColor="background1" w:themeShade="80"/>
                              <w:sz w:val="14"/>
                              <w:szCs w:val="14"/>
                            </w:rPr>
                          </w:pPr>
                        </w:p>
                        <w:p w14:paraId="4B3CF865" w14:textId="77777777" w:rsidR="00B30F60" w:rsidRPr="00E672E7" w:rsidRDefault="00B30F60" w:rsidP="00792D89">
                          <w:pPr>
                            <w:ind w:left="1009" w:right="1001"/>
                            <w:jc w:val="center"/>
                            <w:rPr>
                              <w:rFonts w:ascii="Arial" w:hAnsi="Arial" w:cs="Arial"/>
                              <w:b/>
                              <w:bCs/>
                              <w:color w:val="808080" w:themeColor="background1" w:themeShade="80"/>
                              <w:sz w:val="14"/>
                              <w:szCs w:val="14"/>
                            </w:rPr>
                          </w:pPr>
                          <w:r w:rsidRPr="00E672E7">
                            <w:rPr>
                              <w:rFonts w:ascii="Arial" w:hAnsi="Arial" w:cs="Arial"/>
                              <w:b/>
                              <w:bCs/>
                              <w:color w:val="808080" w:themeColor="background1" w:themeShade="80"/>
                              <w:sz w:val="14"/>
                              <w:szCs w:val="14"/>
                            </w:rPr>
                            <w:t>Florianópolis - Rua Esteves Junior, 50 - Edifício Top Tower, sala 404, Centro.</w:t>
                          </w:r>
                        </w:p>
                        <w:p w14:paraId="7D1215A7" w14:textId="77777777" w:rsidR="00B30F60" w:rsidRPr="00E672E7" w:rsidRDefault="00B30F60" w:rsidP="00792D89">
                          <w:pPr>
                            <w:ind w:left="1009" w:right="1001"/>
                            <w:jc w:val="center"/>
                            <w:rPr>
                              <w:rFonts w:ascii="Arial" w:hAnsi="Arial" w:cs="Arial"/>
                              <w:b/>
                              <w:bCs/>
                              <w:color w:val="808080" w:themeColor="background1" w:themeShade="80"/>
                              <w:sz w:val="14"/>
                              <w:szCs w:val="14"/>
                            </w:rPr>
                          </w:pPr>
                          <w:r w:rsidRPr="00E672E7">
                            <w:rPr>
                              <w:rFonts w:ascii="Arial" w:hAnsi="Arial" w:cs="Arial"/>
                              <w:b/>
                              <w:bCs/>
                              <w:color w:val="808080" w:themeColor="background1" w:themeShade="80"/>
                              <w:sz w:val="14"/>
                              <w:szCs w:val="14"/>
                            </w:rPr>
                            <w:t>Lençóis Paulista - Rua Carlos Trecenti, 340, Sala 01, Vila Santa Cecília.</w:t>
                          </w:r>
                        </w:p>
                        <w:p w14:paraId="39D59524" w14:textId="77777777" w:rsidR="00B30F60" w:rsidRPr="00E672E7" w:rsidRDefault="00B30F60" w:rsidP="00792D89">
                          <w:pPr>
                            <w:ind w:left="1009" w:right="1001"/>
                            <w:jc w:val="center"/>
                            <w:rPr>
                              <w:rFonts w:ascii="Arial" w:hAnsi="Arial" w:cs="Arial"/>
                              <w:b/>
                              <w:bCs/>
                              <w:color w:val="808080" w:themeColor="background1" w:themeShade="80"/>
                              <w:sz w:val="14"/>
                              <w:szCs w:val="14"/>
                            </w:rPr>
                          </w:pPr>
                          <w:r w:rsidRPr="00E672E7">
                            <w:rPr>
                              <w:rFonts w:ascii="Arial" w:hAnsi="Arial" w:cs="Arial"/>
                              <w:b/>
                              <w:bCs/>
                              <w:color w:val="808080" w:themeColor="background1" w:themeShade="80"/>
                              <w:sz w:val="14"/>
                              <w:szCs w:val="14"/>
                            </w:rPr>
                            <w:t xml:space="preserve">São Paulo - Avenida Paulista, 37, 4º andar, Paraíso. </w:t>
                          </w:r>
                        </w:p>
                        <w:p w14:paraId="51C74817" w14:textId="77777777" w:rsidR="00B30F60" w:rsidRPr="00E672E7" w:rsidRDefault="00B30F60" w:rsidP="00792D89">
                          <w:pPr>
                            <w:ind w:left="1009" w:right="1001"/>
                            <w:jc w:val="center"/>
                            <w:rPr>
                              <w:rFonts w:ascii="Arial" w:hAnsi="Arial" w:cs="Arial"/>
                              <w:b/>
                              <w:bCs/>
                              <w:color w:val="808080" w:themeColor="background1" w:themeShade="80"/>
                              <w:sz w:val="14"/>
                              <w:szCs w:val="14"/>
                            </w:rPr>
                          </w:pPr>
                          <w:r w:rsidRPr="00E672E7">
                            <w:rPr>
                              <w:rFonts w:ascii="Arial" w:hAnsi="Arial" w:cs="Arial"/>
                              <w:b/>
                              <w:bCs/>
                              <w:color w:val="808080" w:themeColor="background1" w:themeShade="80"/>
                              <w:sz w:val="14"/>
                              <w:szCs w:val="14"/>
                            </w:rPr>
                            <w:t>Fone/Fax:</w:t>
                          </w:r>
                          <w:r w:rsidRPr="00E672E7">
                            <w:rPr>
                              <w:rFonts w:ascii="Arial" w:hAnsi="Arial" w:cs="Arial"/>
                              <w:b/>
                              <w:bCs/>
                              <w:color w:val="808080" w:themeColor="background1" w:themeShade="80"/>
                              <w:spacing w:val="1"/>
                              <w:sz w:val="14"/>
                              <w:szCs w:val="14"/>
                            </w:rPr>
                            <w:t xml:space="preserve"> </w:t>
                          </w:r>
                          <w:r w:rsidRPr="00E672E7">
                            <w:rPr>
                              <w:rFonts w:ascii="Arial" w:hAnsi="Arial" w:cs="Arial"/>
                              <w:b/>
                              <w:bCs/>
                              <w:color w:val="808080" w:themeColor="background1" w:themeShade="80"/>
                              <w:sz w:val="14"/>
                              <w:szCs w:val="14"/>
                            </w:rPr>
                            <w:t>(14)</w:t>
                          </w:r>
                          <w:r w:rsidRPr="00E672E7">
                            <w:rPr>
                              <w:rFonts w:ascii="Arial" w:hAnsi="Arial" w:cs="Arial"/>
                              <w:b/>
                              <w:bCs/>
                              <w:color w:val="808080" w:themeColor="background1" w:themeShade="80"/>
                              <w:spacing w:val="-1"/>
                              <w:sz w:val="14"/>
                              <w:szCs w:val="14"/>
                            </w:rPr>
                            <w:t xml:space="preserve"> </w:t>
                          </w:r>
                          <w:r w:rsidRPr="00E672E7">
                            <w:rPr>
                              <w:rFonts w:ascii="Arial" w:hAnsi="Arial" w:cs="Arial"/>
                              <w:b/>
                              <w:bCs/>
                              <w:color w:val="808080" w:themeColor="background1" w:themeShade="80"/>
                              <w:sz w:val="14"/>
                              <w:szCs w:val="14"/>
                            </w:rPr>
                            <w:t>3264-1113 | E-mail:</w:t>
                          </w:r>
                          <w:r w:rsidRPr="00E672E7">
                            <w:rPr>
                              <w:rFonts w:ascii="Arial" w:hAnsi="Arial" w:cs="Arial"/>
                              <w:b/>
                              <w:bCs/>
                              <w:color w:val="808080" w:themeColor="background1" w:themeShade="80"/>
                              <w:spacing w:val="-5"/>
                              <w:sz w:val="14"/>
                              <w:szCs w:val="14"/>
                            </w:rPr>
                            <w:t xml:space="preserve"> </w:t>
                          </w:r>
                          <w:hyperlink r:id="rId1">
                            <w:r w:rsidRPr="00E672E7">
                              <w:rPr>
                                <w:rFonts w:ascii="Arial" w:hAnsi="Arial" w:cs="Arial"/>
                                <w:b/>
                                <w:bCs/>
                                <w:color w:val="808080" w:themeColor="background1" w:themeShade="80"/>
                                <w:sz w:val="14"/>
                                <w:szCs w:val="14"/>
                              </w:rPr>
                              <w:t>contato@conscamweb.com.br</w:t>
                            </w:r>
                            <w:r w:rsidRPr="00E672E7">
                              <w:rPr>
                                <w:rFonts w:ascii="Arial" w:hAnsi="Arial" w:cs="Arial"/>
                                <w:b/>
                                <w:bCs/>
                                <w:color w:val="808080" w:themeColor="background1" w:themeShade="80"/>
                                <w:spacing w:val="-4"/>
                                <w:sz w:val="14"/>
                                <w:szCs w:val="14"/>
                              </w:rPr>
                              <w:t xml:space="preserve"> </w:t>
                            </w:r>
                            <w:r w:rsidRPr="00E672E7">
                              <w:rPr>
                                <w:rFonts w:ascii="Arial" w:hAnsi="Arial" w:cs="Arial"/>
                                <w:b/>
                                <w:bCs/>
                                <w:color w:val="808080" w:themeColor="background1" w:themeShade="80"/>
                                <w:sz w:val="14"/>
                                <w:szCs w:val="14"/>
                              </w:rPr>
                              <w:t>|</w:t>
                            </w:r>
                            <w:r w:rsidRPr="00E672E7">
                              <w:rPr>
                                <w:rFonts w:ascii="Arial" w:hAnsi="Arial" w:cs="Arial"/>
                                <w:b/>
                                <w:bCs/>
                                <w:color w:val="808080" w:themeColor="background1" w:themeShade="80"/>
                                <w:spacing w:val="-7"/>
                                <w:sz w:val="14"/>
                                <w:szCs w:val="14"/>
                              </w:rPr>
                              <w:t xml:space="preserve"> </w:t>
                            </w:r>
                          </w:hyperlink>
                          <w:r w:rsidRPr="00E672E7">
                            <w:rPr>
                              <w:rFonts w:ascii="Arial" w:hAnsi="Arial" w:cs="Arial"/>
                              <w:b/>
                              <w:bCs/>
                              <w:color w:val="808080" w:themeColor="background1" w:themeShade="80"/>
                              <w:sz w:val="14"/>
                              <w:szCs w:val="14"/>
                            </w:rPr>
                            <w:t>site:</w:t>
                          </w:r>
                          <w:r w:rsidRPr="00E672E7">
                            <w:rPr>
                              <w:rFonts w:ascii="Arial" w:hAnsi="Arial" w:cs="Arial"/>
                              <w:b/>
                              <w:bCs/>
                              <w:color w:val="808080" w:themeColor="background1" w:themeShade="80"/>
                              <w:spacing w:val="-4"/>
                              <w:sz w:val="14"/>
                              <w:szCs w:val="14"/>
                            </w:rPr>
                            <w:t xml:space="preserve"> </w:t>
                          </w:r>
                          <w:hyperlink r:id="rId2">
                            <w:r w:rsidRPr="00E672E7">
                              <w:rPr>
                                <w:rFonts w:ascii="Arial" w:hAnsi="Arial" w:cs="Arial"/>
                                <w:b/>
                                <w:bCs/>
                                <w:color w:val="808080" w:themeColor="background1" w:themeShade="80"/>
                                <w:sz w:val="14"/>
                                <w:szCs w:val="14"/>
                              </w:rPr>
                              <w:t>www.conscamweb.com.br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type w14:anchorId="4ED7E77F" id="_x0000_t202" coordsize="21600,21600" o:spt="202" path="m,l,21600r21600,l21600,xe">
              <v:stroke joinstyle="miter"/>
              <v:path gradientshapeok="t" o:connecttype="rect"/>
            </v:shapetype>
            <v:shape id="Text Box 7" o:spid="_x0000_s1026" type="#_x0000_t202" style="position:absolute;margin-left:0;margin-top:765.75pt;width:470.45pt;height:60.75pt;z-index:-177612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" filled="f" stroked="f">
              <v:textbox inset="0,0,0,0">
                <w:txbxContent>
                  <w:p w14:paraId="58BD9329" w14:textId="77777777" w:rsidR="0091737B" w:rsidRDefault="0091737B" w:rsidP="00792D89">
                    <w:pPr>
                      <w:ind w:left="1009" w:right="1001"/>
                      <w:jc w:val="center"/>
                      <w:rPr>
                        <w:rFonts w:ascii="Arial" w:hAnsi="Arial" w:cs="Arial"/>
                        <w:b/>
                        <w:bCs/>
                        <w:color w:val="000009"/>
                        <w:sz w:val="14"/>
                        <w:szCs w:val="14"/>
                      </w:rPr>
                    </w:pPr>
                  </w:p>
                  <w:p w14:paraId="7BC37C82" w14:textId="77777777" w:rsidR="0091737B" w:rsidRDefault="0091737B" w:rsidP="00792D89">
                    <w:pPr>
                      <w:ind w:left="1009" w:right="1001"/>
                      <w:jc w:val="center"/>
                      <w:rPr>
                        <w:rFonts w:ascii="Arial" w:hAnsi="Arial" w:cs="Arial"/>
                        <w:b/>
                        <w:bCs/>
                        <w:color w:val="000009"/>
                        <w:sz w:val="14"/>
                        <w:szCs w:val="14"/>
                      </w:rPr>
                    </w:pPr>
                  </w:p>
                  <w:p w14:paraId="158C87A8" w14:textId="77777777" w:rsidR="0091737B" w:rsidRDefault="0091737B" w:rsidP="00792D89">
                    <w:pPr>
                      <w:ind w:left="1009" w:right="1001"/>
                      <w:jc w:val="center"/>
                      <w:rPr>
                        <w:rFonts w:ascii="Arial" w:hAnsi="Arial" w:cs="Arial"/>
                        <w:b/>
                        <w:bCs/>
                        <w:color w:val="808080" w:themeColor="background1" w:themeShade="80"/>
                        <w:sz w:val="14"/>
                        <w:szCs w:val="14"/>
                      </w:rPr>
                    </w:pPr>
                  </w:p>
                  <w:p w14:paraId="4B3CF865" w14:textId="77777777" w:rsidR="0091737B" w:rsidRPr="00E672E7" w:rsidRDefault="0091737B" w:rsidP="00792D89">
                    <w:pPr>
                      <w:ind w:left="1009" w:right="1001"/>
                      <w:jc w:val="center"/>
                      <w:rPr>
                        <w:rFonts w:ascii="Arial" w:hAnsi="Arial" w:cs="Arial"/>
                        <w:b/>
                        <w:bCs/>
                        <w:color w:val="808080" w:themeColor="background1" w:themeShade="80"/>
                        <w:sz w:val="14"/>
                        <w:szCs w:val="14"/>
                      </w:rPr>
                    </w:pPr>
                    <w:r w:rsidRPr="00E672E7">
                      <w:rPr>
                        <w:rFonts w:ascii="Arial" w:hAnsi="Arial" w:cs="Arial"/>
                        <w:b/>
                        <w:bCs/>
                        <w:color w:val="808080" w:themeColor="background1" w:themeShade="80"/>
                        <w:sz w:val="14"/>
                        <w:szCs w:val="14"/>
                      </w:rPr>
                      <w:t>Florianópolis - Rua Esteves Junior, 50 - Edifício Top Tower, sala 404, Centro.</w:t>
                    </w:r>
                  </w:p>
                  <w:p w14:paraId="7D1215A7" w14:textId="77777777" w:rsidR="0091737B" w:rsidRPr="00E672E7" w:rsidRDefault="0091737B" w:rsidP="00792D89">
                    <w:pPr>
                      <w:ind w:left="1009" w:right="1001"/>
                      <w:jc w:val="center"/>
                      <w:rPr>
                        <w:rFonts w:ascii="Arial" w:hAnsi="Arial" w:cs="Arial"/>
                        <w:b/>
                        <w:bCs/>
                        <w:color w:val="808080" w:themeColor="background1" w:themeShade="80"/>
                        <w:sz w:val="14"/>
                        <w:szCs w:val="14"/>
                      </w:rPr>
                    </w:pPr>
                    <w:r w:rsidRPr="00E672E7">
                      <w:rPr>
                        <w:rFonts w:ascii="Arial" w:hAnsi="Arial" w:cs="Arial"/>
                        <w:b/>
                        <w:bCs/>
                        <w:color w:val="808080" w:themeColor="background1" w:themeShade="80"/>
                        <w:sz w:val="14"/>
                        <w:szCs w:val="14"/>
                      </w:rPr>
                      <w:t>Lençóis Paulista - Rua Carlos Trecenti, 340, Sala 01, Vila Santa Cecília.</w:t>
                    </w:r>
                  </w:p>
                  <w:p w14:paraId="39D59524" w14:textId="77777777" w:rsidR="0091737B" w:rsidRPr="00E672E7" w:rsidRDefault="0091737B" w:rsidP="00792D89">
                    <w:pPr>
                      <w:ind w:left="1009" w:right="1001"/>
                      <w:jc w:val="center"/>
                      <w:rPr>
                        <w:rFonts w:ascii="Arial" w:hAnsi="Arial" w:cs="Arial"/>
                        <w:b/>
                        <w:bCs/>
                        <w:color w:val="808080" w:themeColor="background1" w:themeShade="80"/>
                        <w:sz w:val="14"/>
                        <w:szCs w:val="14"/>
                      </w:rPr>
                    </w:pPr>
                    <w:r w:rsidRPr="00E672E7">
                      <w:rPr>
                        <w:rFonts w:ascii="Arial" w:hAnsi="Arial" w:cs="Arial"/>
                        <w:b/>
                        <w:bCs/>
                        <w:color w:val="808080" w:themeColor="background1" w:themeShade="80"/>
                        <w:sz w:val="14"/>
                        <w:szCs w:val="14"/>
                      </w:rPr>
                      <w:t xml:space="preserve">São Paulo - Avenida Paulista, 37, 4º andar, Paraíso. </w:t>
                    </w:r>
                  </w:p>
                  <w:p w14:paraId="51C74817" w14:textId="77777777" w:rsidR="0091737B" w:rsidRPr="00E672E7" w:rsidRDefault="0091737B" w:rsidP="00792D89">
                    <w:pPr>
                      <w:ind w:left="1009" w:right="1001"/>
                      <w:jc w:val="center"/>
                      <w:rPr>
                        <w:rFonts w:ascii="Arial" w:hAnsi="Arial" w:cs="Arial"/>
                        <w:b/>
                        <w:bCs/>
                        <w:color w:val="808080" w:themeColor="background1" w:themeShade="80"/>
                        <w:sz w:val="14"/>
                        <w:szCs w:val="14"/>
                      </w:rPr>
                    </w:pPr>
                    <w:r w:rsidRPr="00E672E7">
                      <w:rPr>
                        <w:rFonts w:ascii="Arial" w:hAnsi="Arial" w:cs="Arial"/>
                        <w:b/>
                        <w:bCs/>
                        <w:color w:val="808080" w:themeColor="background1" w:themeShade="80"/>
                        <w:sz w:val="14"/>
                        <w:szCs w:val="14"/>
                      </w:rPr>
                      <w:t>Fone/Fax:</w:t>
                    </w:r>
                    <w:r w:rsidRPr="00E672E7">
                      <w:rPr>
                        <w:rFonts w:ascii="Arial" w:hAnsi="Arial" w:cs="Arial"/>
                        <w:b/>
                        <w:bCs/>
                        <w:color w:val="808080" w:themeColor="background1" w:themeShade="80"/>
                        <w:spacing w:val="1"/>
                        <w:sz w:val="14"/>
                        <w:szCs w:val="14"/>
                      </w:rPr>
                      <w:t xml:space="preserve"> </w:t>
                    </w:r>
                    <w:r w:rsidRPr="00E672E7">
                      <w:rPr>
                        <w:rFonts w:ascii="Arial" w:hAnsi="Arial" w:cs="Arial"/>
                        <w:b/>
                        <w:bCs/>
                        <w:color w:val="808080" w:themeColor="background1" w:themeShade="80"/>
                        <w:sz w:val="14"/>
                        <w:szCs w:val="14"/>
                      </w:rPr>
                      <w:t>(14)</w:t>
                    </w:r>
                    <w:r w:rsidRPr="00E672E7">
                      <w:rPr>
                        <w:rFonts w:ascii="Arial" w:hAnsi="Arial" w:cs="Arial"/>
                        <w:b/>
                        <w:bCs/>
                        <w:color w:val="808080" w:themeColor="background1" w:themeShade="80"/>
                        <w:spacing w:val="-1"/>
                        <w:sz w:val="14"/>
                        <w:szCs w:val="14"/>
                      </w:rPr>
                      <w:t xml:space="preserve"> </w:t>
                    </w:r>
                    <w:r w:rsidRPr="00E672E7">
                      <w:rPr>
                        <w:rFonts w:ascii="Arial" w:hAnsi="Arial" w:cs="Arial"/>
                        <w:b/>
                        <w:bCs/>
                        <w:color w:val="808080" w:themeColor="background1" w:themeShade="80"/>
                        <w:sz w:val="14"/>
                        <w:szCs w:val="14"/>
                      </w:rPr>
                      <w:t>3264-1113 | E-mail:</w:t>
                    </w:r>
                    <w:r w:rsidRPr="00E672E7">
                      <w:rPr>
                        <w:rFonts w:ascii="Arial" w:hAnsi="Arial" w:cs="Arial"/>
                        <w:b/>
                        <w:bCs/>
                        <w:color w:val="808080" w:themeColor="background1" w:themeShade="80"/>
                        <w:spacing w:val="-5"/>
                        <w:sz w:val="14"/>
                        <w:szCs w:val="14"/>
                      </w:rPr>
                      <w:t xml:space="preserve"> </w:t>
                    </w:r>
                    <w:hyperlink r:id="rId3">
                      <w:r w:rsidRPr="00E672E7">
                        <w:rPr>
                          <w:rFonts w:ascii="Arial" w:hAnsi="Arial" w:cs="Arial"/>
                          <w:b/>
                          <w:bCs/>
                          <w:color w:val="808080" w:themeColor="background1" w:themeShade="80"/>
                          <w:sz w:val="14"/>
                          <w:szCs w:val="14"/>
                        </w:rPr>
                        <w:t>contato@conscamweb.com.br</w:t>
                      </w:r>
                      <w:r w:rsidRPr="00E672E7">
                        <w:rPr>
                          <w:rFonts w:ascii="Arial" w:hAnsi="Arial" w:cs="Arial"/>
                          <w:b/>
                          <w:bCs/>
                          <w:color w:val="808080" w:themeColor="background1" w:themeShade="80"/>
                          <w:spacing w:val="-4"/>
                          <w:sz w:val="14"/>
                          <w:szCs w:val="14"/>
                        </w:rPr>
                        <w:t xml:space="preserve"> </w:t>
                      </w:r>
                      <w:r w:rsidRPr="00E672E7">
                        <w:rPr>
                          <w:rFonts w:ascii="Arial" w:hAnsi="Arial" w:cs="Arial"/>
                          <w:b/>
                          <w:bCs/>
                          <w:color w:val="808080" w:themeColor="background1" w:themeShade="80"/>
                          <w:sz w:val="14"/>
                          <w:szCs w:val="14"/>
                        </w:rPr>
                        <w:t>|</w:t>
                      </w:r>
                      <w:r w:rsidRPr="00E672E7">
                        <w:rPr>
                          <w:rFonts w:ascii="Arial" w:hAnsi="Arial" w:cs="Arial"/>
                          <w:b/>
                          <w:bCs/>
                          <w:color w:val="808080" w:themeColor="background1" w:themeShade="80"/>
                          <w:spacing w:val="-7"/>
                          <w:sz w:val="14"/>
                          <w:szCs w:val="14"/>
                        </w:rPr>
                        <w:t xml:space="preserve"> </w:t>
                      </w:r>
                    </w:hyperlink>
                    <w:r w:rsidRPr="00E672E7">
                      <w:rPr>
                        <w:rFonts w:ascii="Arial" w:hAnsi="Arial" w:cs="Arial"/>
                        <w:b/>
                        <w:bCs/>
                        <w:color w:val="808080" w:themeColor="background1" w:themeShade="80"/>
                        <w:sz w:val="14"/>
                        <w:szCs w:val="14"/>
                      </w:rPr>
                      <w:t>site:</w:t>
                    </w:r>
                    <w:r w:rsidRPr="00E672E7">
                      <w:rPr>
                        <w:rFonts w:ascii="Arial" w:hAnsi="Arial" w:cs="Arial"/>
                        <w:b/>
                        <w:bCs/>
                        <w:color w:val="808080" w:themeColor="background1" w:themeShade="80"/>
                        <w:spacing w:val="-4"/>
                        <w:sz w:val="14"/>
                        <w:szCs w:val="14"/>
                      </w:rPr>
                      <w:t xml:space="preserve"> </w:t>
                    </w:r>
                    <w:hyperlink r:id="rId4">
                      <w:r w:rsidRPr="00E672E7">
                        <w:rPr>
                          <w:rFonts w:ascii="Arial" w:hAnsi="Arial" w:cs="Arial"/>
                          <w:b/>
                          <w:bCs/>
                          <w:color w:val="808080" w:themeColor="background1" w:themeShade="80"/>
                          <w:sz w:val="14"/>
                          <w:szCs w:val="14"/>
                        </w:rPr>
                        <w:t>www.conscamweb.com.br</w:t>
                      </w:r>
                    </w:hyperlink>
                  </w:p>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12E47" w14:textId="77777777" w:rsidR="00E652B1" w:rsidRDefault="00E652B1">
      <w:r>
        <w:separator/>
      </w:r>
    </w:p>
  </w:footnote>
  <w:footnote w:type="continuationSeparator" w:id="0">
    <w:p w14:paraId="17A9836C" w14:textId="77777777" w:rsidR="00E652B1" w:rsidRDefault="00E652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D1589" w14:textId="77777777" w:rsidR="00B30F60" w:rsidRDefault="00B30F60">
    <w:pPr>
      <w:pStyle w:val="Corpodetexto"/>
      <w:spacing w:line="14" w:lineRule="auto"/>
      <w:ind w:left="0"/>
      <w:rPr>
        <w:sz w:val="20"/>
      </w:rPr>
    </w:pPr>
    <w:r>
      <w:rPr>
        <w:noProof/>
        <w:lang w:val="pt-BR" w:eastAsia="pt-BR"/>
      </w:rPr>
      <w:drawing>
        <wp:anchor distT="0" distB="0" distL="0" distR="0" simplePos="0" relativeHeight="251657216" behindDoc="1" locked="0" layoutInCell="1" allowOverlap="1" wp14:anchorId="1FA91BA2" wp14:editId="3595CCA0">
          <wp:simplePos x="0" y="0"/>
          <wp:positionH relativeFrom="margin">
            <wp:align>left</wp:align>
          </wp:positionH>
          <wp:positionV relativeFrom="page">
            <wp:posOffset>142875</wp:posOffset>
          </wp:positionV>
          <wp:extent cx="1627062" cy="6572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28657" cy="65786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2E4A"/>
    <w:multiLevelType w:val="hybridMultilevel"/>
    <w:tmpl w:val="09567D96"/>
    <w:lvl w:ilvl="0" w:tplc="86248F6E">
      <w:start w:val="1"/>
      <w:numFmt w:val="bullet"/>
      <w:lvlText w:val=""/>
      <w:lvlJc w:val="left"/>
      <w:pPr>
        <w:ind w:left="502" w:hanging="360"/>
      </w:pPr>
      <w:rPr>
        <w:rFonts w:ascii="Symbol" w:hAnsi="Symbol" w:hint="default"/>
        <w:color w:val="000000" w:themeColor="text1"/>
        <w:sz w:val="16"/>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1" w15:restartNumberingAfterBreak="0">
    <w:nsid w:val="0BE050E5"/>
    <w:multiLevelType w:val="multilevel"/>
    <w:tmpl w:val="388EECA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numFmt w:val="bullet"/>
      <w:pStyle w:val="Ttulo9"/>
      <w:lvlText w:val=""/>
      <w:lvlJc w:val="left"/>
      <w:pPr>
        <w:tabs>
          <w:tab w:val="num" w:pos="0"/>
        </w:tabs>
        <w:ind w:left="7551" w:hanging="154"/>
      </w:pPr>
      <w:rPr>
        <w:rFonts w:ascii="Symbol" w:hAnsi="Symbol" w:cs="Symbol" w:hint="default"/>
        <w:lang w:val="pt-PT" w:eastAsia="en-US" w:bidi="ar-SA"/>
      </w:rPr>
    </w:lvl>
  </w:abstractNum>
  <w:abstractNum w:abstractNumId="2" w15:restartNumberingAfterBreak="0">
    <w:nsid w:val="0FB24322"/>
    <w:multiLevelType w:val="hybridMultilevel"/>
    <w:tmpl w:val="6DDC1106"/>
    <w:lvl w:ilvl="0" w:tplc="6268B60C">
      <w:numFmt w:val="bullet"/>
      <w:lvlText w:val="-"/>
      <w:lvlJc w:val="left"/>
      <w:pPr>
        <w:ind w:left="120" w:hanging="154"/>
      </w:pPr>
      <w:rPr>
        <w:rFonts w:ascii="Arial MT" w:eastAsia="Arial MT" w:hAnsi="Arial MT" w:cs="Arial MT" w:hint="default"/>
        <w:w w:val="99"/>
        <w:sz w:val="24"/>
        <w:szCs w:val="24"/>
        <w:lang w:val="pt-PT" w:eastAsia="en-US" w:bidi="ar-SA"/>
      </w:rPr>
    </w:lvl>
    <w:lvl w:ilvl="1" w:tplc="5AA6279A">
      <w:numFmt w:val="bullet"/>
      <w:lvlText w:val="•"/>
      <w:lvlJc w:val="left"/>
      <w:pPr>
        <w:ind w:left="1048" w:hanging="154"/>
      </w:pPr>
      <w:rPr>
        <w:rFonts w:hint="default"/>
        <w:lang w:val="pt-PT" w:eastAsia="en-US" w:bidi="ar-SA"/>
      </w:rPr>
    </w:lvl>
    <w:lvl w:ilvl="2" w:tplc="AF363AF8">
      <w:numFmt w:val="bullet"/>
      <w:lvlText w:val="•"/>
      <w:lvlJc w:val="left"/>
      <w:pPr>
        <w:ind w:left="1977" w:hanging="154"/>
      </w:pPr>
      <w:rPr>
        <w:rFonts w:hint="default"/>
        <w:lang w:val="pt-PT" w:eastAsia="en-US" w:bidi="ar-SA"/>
      </w:rPr>
    </w:lvl>
    <w:lvl w:ilvl="3" w:tplc="AF5E4BB6">
      <w:numFmt w:val="bullet"/>
      <w:lvlText w:val="•"/>
      <w:lvlJc w:val="left"/>
      <w:pPr>
        <w:ind w:left="2906" w:hanging="154"/>
      </w:pPr>
      <w:rPr>
        <w:rFonts w:hint="default"/>
        <w:lang w:val="pt-PT" w:eastAsia="en-US" w:bidi="ar-SA"/>
      </w:rPr>
    </w:lvl>
    <w:lvl w:ilvl="4" w:tplc="EB84B5EA">
      <w:numFmt w:val="bullet"/>
      <w:lvlText w:val="•"/>
      <w:lvlJc w:val="left"/>
      <w:pPr>
        <w:ind w:left="3835" w:hanging="154"/>
      </w:pPr>
      <w:rPr>
        <w:rFonts w:hint="default"/>
        <w:lang w:val="pt-PT" w:eastAsia="en-US" w:bidi="ar-SA"/>
      </w:rPr>
    </w:lvl>
    <w:lvl w:ilvl="5" w:tplc="68D42A04">
      <w:numFmt w:val="bullet"/>
      <w:lvlText w:val="•"/>
      <w:lvlJc w:val="left"/>
      <w:pPr>
        <w:ind w:left="4764" w:hanging="154"/>
      </w:pPr>
      <w:rPr>
        <w:rFonts w:hint="default"/>
        <w:lang w:val="pt-PT" w:eastAsia="en-US" w:bidi="ar-SA"/>
      </w:rPr>
    </w:lvl>
    <w:lvl w:ilvl="6" w:tplc="5C6E6868">
      <w:numFmt w:val="bullet"/>
      <w:lvlText w:val="•"/>
      <w:lvlJc w:val="left"/>
      <w:pPr>
        <w:ind w:left="5693" w:hanging="154"/>
      </w:pPr>
      <w:rPr>
        <w:rFonts w:hint="default"/>
        <w:lang w:val="pt-PT" w:eastAsia="en-US" w:bidi="ar-SA"/>
      </w:rPr>
    </w:lvl>
    <w:lvl w:ilvl="7" w:tplc="F3DE488C">
      <w:numFmt w:val="bullet"/>
      <w:lvlText w:val="•"/>
      <w:lvlJc w:val="left"/>
      <w:pPr>
        <w:ind w:left="6622" w:hanging="154"/>
      </w:pPr>
      <w:rPr>
        <w:rFonts w:hint="default"/>
        <w:lang w:val="pt-PT" w:eastAsia="en-US" w:bidi="ar-SA"/>
      </w:rPr>
    </w:lvl>
    <w:lvl w:ilvl="8" w:tplc="A5D4471A">
      <w:numFmt w:val="bullet"/>
      <w:lvlText w:val="•"/>
      <w:lvlJc w:val="left"/>
      <w:pPr>
        <w:ind w:left="7551" w:hanging="154"/>
      </w:pPr>
      <w:rPr>
        <w:rFonts w:hint="default"/>
        <w:lang w:val="pt-PT" w:eastAsia="en-US" w:bidi="ar-SA"/>
      </w:rPr>
    </w:lvl>
  </w:abstractNum>
  <w:abstractNum w:abstractNumId="3" w15:restartNumberingAfterBreak="0">
    <w:nsid w:val="0FB70EC4"/>
    <w:multiLevelType w:val="multilevel"/>
    <w:tmpl w:val="5CFA46B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219D2F4E"/>
    <w:multiLevelType w:val="multilevel"/>
    <w:tmpl w:val="081C99F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2660696D"/>
    <w:multiLevelType w:val="multilevel"/>
    <w:tmpl w:val="7668E01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26954ED8"/>
    <w:multiLevelType w:val="multilevel"/>
    <w:tmpl w:val="0936A7B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38C23792"/>
    <w:multiLevelType w:val="hybridMultilevel"/>
    <w:tmpl w:val="4C141FF6"/>
    <w:lvl w:ilvl="0" w:tplc="A1CEFDBC">
      <w:numFmt w:val="bullet"/>
      <w:lvlText w:val="-"/>
      <w:lvlJc w:val="left"/>
      <w:pPr>
        <w:ind w:left="219" w:hanging="159"/>
      </w:pPr>
      <w:rPr>
        <w:rFonts w:ascii="Arial MT" w:eastAsia="Arial MT" w:hAnsi="Arial MT" w:cs="Arial MT" w:hint="default"/>
        <w:w w:val="100"/>
        <w:sz w:val="23"/>
        <w:szCs w:val="23"/>
        <w:lang w:val="pt-PT" w:eastAsia="en-US" w:bidi="ar-SA"/>
      </w:rPr>
    </w:lvl>
    <w:lvl w:ilvl="1" w:tplc="9B2ECC5E">
      <w:numFmt w:val="bullet"/>
      <w:lvlText w:val="•"/>
      <w:lvlJc w:val="left"/>
      <w:pPr>
        <w:ind w:left="1148" w:hanging="159"/>
      </w:pPr>
      <w:rPr>
        <w:lang w:val="pt-PT" w:eastAsia="en-US" w:bidi="ar-SA"/>
      </w:rPr>
    </w:lvl>
    <w:lvl w:ilvl="2" w:tplc="ADCCF6EE">
      <w:numFmt w:val="bullet"/>
      <w:lvlText w:val="•"/>
      <w:lvlJc w:val="left"/>
      <w:pPr>
        <w:ind w:left="2077" w:hanging="159"/>
      </w:pPr>
      <w:rPr>
        <w:lang w:val="pt-PT" w:eastAsia="en-US" w:bidi="ar-SA"/>
      </w:rPr>
    </w:lvl>
    <w:lvl w:ilvl="3" w:tplc="8B36412A">
      <w:numFmt w:val="bullet"/>
      <w:lvlText w:val="•"/>
      <w:lvlJc w:val="left"/>
      <w:pPr>
        <w:ind w:left="3006" w:hanging="159"/>
      </w:pPr>
      <w:rPr>
        <w:lang w:val="pt-PT" w:eastAsia="en-US" w:bidi="ar-SA"/>
      </w:rPr>
    </w:lvl>
    <w:lvl w:ilvl="4" w:tplc="74EAA13C">
      <w:numFmt w:val="bullet"/>
      <w:lvlText w:val="•"/>
      <w:lvlJc w:val="left"/>
      <w:pPr>
        <w:ind w:left="3935" w:hanging="159"/>
      </w:pPr>
      <w:rPr>
        <w:lang w:val="pt-PT" w:eastAsia="en-US" w:bidi="ar-SA"/>
      </w:rPr>
    </w:lvl>
    <w:lvl w:ilvl="5" w:tplc="E7FC5234">
      <w:numFmt w:val="bullet"/>
      <w:lvlText w:val="•"/>
      <w:lvlJc w:val="left"/>
      <w:pPr>
        <w:ind w:left="4864" w:hanging="159"/>
      </w:pPr>
      <w:rPr>
        <w:lang w:val="pt-PT" w:eastAsia="en-US" w:bidi="ar-SA"/>
      </w:rPr>
    </w:lvl>
    <w:lvl w:ilvl="6" w:tplc="F3ACBBB0">
      <w:numFmt w:val="bullet"/>
      <w:lvlText w:val="•"/>
      <w:lvlJc w:val="left"/>
      <w:pPr>
        <w:ind w:left="5793" w:hanging="159"/>
      </w:pPr>
      <w:rPr>
        <w:lang w:val="pt-PT" w:eastAsia="en-US" w:bidi="ar-SA"/>
      </w:rPr>
    </w:lvl>
    <w:lvl w:ilvl="7" w:tplc="03E25DC2">
      <w:numFmt w:val="bullet"/>
      <w:lvlText w:val="•"/>
      <w:lvlJc w:val="left"/>
      <w:pPr>
        <w:ind w:left="6722" w:hanging="159"/>
      </w:pPr>
      <w:rPr>
        <w:lang w:val="pt-PT" w:eastAsia="en-US" w:bidi="ar-SA"/>
      </w:rPr>
    </w:lvl>
    <w:lvl w:ilvl="8" w:tplc="487AD376">
      <w:numFmt w:val="bullet"/>
      <w:lvlText w:val="•"/>
      <w:lvlJc w:val="left"/>
      <w:pPr>
        <w:ind w:left="7651" w:hanging="159"/>
      </w:pPr>
      <w:rPr>
        <w:lang w:val="pt-PT" w:eastAsia="en-US" w:bidi="ar-SA"/>
      </w:rPr>
    </w:lvl>
  </w:abstractNum>
  <w:abstractNum w:abstractNumId="8" w15:restartNumberingAfterBreak="0">
    <w:nsid w:val="3D495CE7"/>
    <w:multiLevelType w:val="hybridMultilevel"/>
    <w:tmpl w:val="C3B6CDB6"/>
    <w:lvl w:ilvl="0" w:tplc="69B22D22">
      <w:start w:val="1"/>
      <w:numFmt w:val="lowerLetter"/>
      <w:lvlText w:val="%1)"/>
      <w:lvlJc w:val="left"/>
      <w:pPr>
        <w:ind w:left="120" w:hanging="288"/>
      </w:pPr>
      <w:rPr>
        <w:rFonts w:ascii="Arial MT" w:eastAsia="Arial MT" w:hAnsi="Arial MT" w:cs="Arial MT" w:hint="default"/>
        <w:w w:val="99"/>
        <w:sz w:val="24"/>
        <w:szCs w:val="24"/>
        <w:lang w:val="pt-PT" w:eastAsia="en-US" w:bidi="ar-SA"/>
      </w:rPr>
    </w:lvl>
    <w:lvl w:ilvl="1" w:tplc="C6C06474">
      <w:numFmt w:val="bullet"/>
      <w:lvlText w:val="•"/>
      <w:lvlJc w:val="left"/>
      <w:pPr>
        <w:ind w:left="1048" w:hanging="288"/>
      </w:pPr>
      <w:rPr>
        <w:rFonts w:hint="default"/>
        <w:lang w:val="pt-PT" w:eastAsia="en-US" w:bidi="ar-SA"/>
      </w:rPr>
    </w:lvl>
    <w:lvl w:ilvl="2" w:tplc="2720828C">
      <w:numFmt w:val="bullet"/>
      <w:lvlText w:val="•"/>
      <w:lvlJc w:val="left"/>
      <w:pPr>
        <w:ind w:left="1977" w:hanging="288"/>
      </w:pPr>
      <w:rPr>
        <w:rFonts w:hint="default"/>
        <w:lang w:val="pt-PT" w:eastAsia="en-US" w:bidi="ar-SA"/>
      </w:rPr>
    </w:lvl>
    <w:lvl w:ilvl="3" w:tplc="AC98AF3C">
      <w:numFmt w:val="bullet"/>
      <w:lvlText w:val="•"/>
      <w:lvlJc w:val="left"/>
      <w:pPr>
        <w:ind w:left="2906" w:hanging="288"/>
      </w:pPr>
      <w:rPr>
        <w:rFonts w:hint="default"/>
        <w:lang w:val="pt-PT" w:eastAsia="en-US" w:bidi="ar-SA"/>
      </w:rPr>
    </w:lvl>
    <w:lvl w:ilvl="4" w:tplc="18783AF2">
      <w:numFmt w:val="bullet"/>
      <w:lvlText w:val="•"/>
      <w:lvlJc w:val="left"/>
      <w:pPr>
        <w:ind w:left="3835" w:hanging="288"/>
      </w:pPr>
      <w:rPr>
        <w:rFonts w:hint="default"/>
        <w:lang w:val="pt-PT" w:eastAsia="en-US" w:bidi="ar-SA"/>
      </w:rPr>
    </w:lvl>
    <w:lvl w:ilvl="5" w:tplc="E59C30F4">
      <w:numFmt w:val="bullet"/>
      <w:lvlText w:val="•"/>
      <w:lvlJc w:val="left"/>
      <w:pPr>
        <w:ind w:left="4764" w:hanging="288"/>
      </w:pPr>
      <w:rPr>
        <w:rFonts w:hint="default"/>
        <w:lang w:val="pt-PT" w:eastAsia="en-US" w:bidi="ar-SA"/>
      </w:rPr>
    </w:lvl>
    <w:lvl w:ilvl="6" w:tplc="72C450D2">
      <w:numFmt w:val="bullet"/>
      <w:lvlText w:val="•"/>
      <w:lvlJc w:val="left"/>
      <w:pPr>
        <w:ind w:left="5693" w:hanging="288"/>
      </w:pPr>
      <w:rPr>
        <w:rFonts w:hint="default"/>
        <w:lang w:val="pt-PT" w:eastAsia="en-US" w:bidi="ar-SA"/>
      </w:rPr>
    </w:lvl>
    <w:lvl w:ilvl="7" w:tplc="07D016F0">
      <w:numFmt w:val="bullet"/>
      <w:lvlText w:val="•"/>
      <w:lvlJc w:val="left"/>
      <w:pPr>
        <w:ind w:left="6622" w:hanging="288"/>
      </w:pPr>
      <w:rPr>
        <w:rFonts w:hint="default"/>
        <w:lang w:val="pt-PT" w:eastAsia="en-US" w:bidi="ar-SA"/>
      </w:rPr>
    </w:lvl>
    <w:lvl w:ilvl="8" w:tplc="5240D0F0">
      <w:numFmt w:val="bullet"/>
      <w:lvlText w:val="•"/>
      <w:lvlJc w:val="left"/>
      <w:pPr>
        <w:ind w:left="7551" w:hanging="288"/>
      </w:pPr>
      <w:rPr>
        <w:rFonts w:hint="default"/>
        <w:lang w:val="pt-PT" w:eastAsia="en-US" w:bidi="ar-SA"/>
      </w:rPr>
    </w:lvl>
  </w:abstractNum>
  <w:abstractNum w:abstractNumId="9" w15:restartNumberingAfterBreak="0">
    <w:nsid w:val="3DEC3DA2"/>
    <w:multiLevelType w:val="multilevel"/>
    <w:tmpl w:val="4D5411D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4C21465E"/>
    <w:multiLevelType w:val="multilevel"/>
    <w:tmpl w:val="A97ED77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75435827"/>
    <w:multiLevelType w:val="multilevel"/>
    <w:tmpl w:val="4488A63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8"/>
  </w:num>
  <w:num w:numId="2">
    <w:abstractNumId w:val="2"/>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
    <w:abstractNumId w:val="9"/>
  </w:num>
  <w:num w:numId="6">
    <w:abstractNumId w:val="10"/>
  </w:num>
  <w:num w:numId="7">
    <w:abstractNumId w:val="6"/>
  </w:num>
  <w:num w:numId="8">
    <w:abstractNumId w:val="5"/>
  </w:num>
  <w:num w:numId="9">
    <w:abstractNumId w:val="3"/>
  </w:num>
  <w:num w:numId="10">
    <w:abstractNumId w:val="11"/>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730"/>
    <w:rsid w:val="000157CE"/>
    <w:rsid w:val="00050187"/>
    <w:rsid w:val="00053D1B"/>
    <w:rsid w:val="000629BE"/>
    <w:rsid w:val="00076517"/>
    <w:rsid w:val="00076A8E"/>
    <w:rsid w:val="00077BA7"/>
    <w:rsid w:val="0008196E"/>
    <w:rsid w:val="00091D78"/>
    <w:rsid w:val="000A0BC7"/>
    <w:rsid w:val="000C5D04"/>
    <w:rsid w:val="000C71AF"/>
    <w:rsid w:val="000D7541"/>
    <w:rsid w:val="000E3298"/>
    <w:rsid w:val="000E345E"/>
    <w:rsid w:val="000E3768"/>
    <w:rsid w:val="000E6C43"/>
    <w:rsid w:val="000E76A2"/>
    <w:rsid w:val="00115DA0"/>
    <w:rsid w:val="00116AD1"/>
    <w:rsid w:val="00123778"/>
    <w:rsid w:val="001368E9"/>
    <w:rsid w:val="00137E96"/>
    <w:rsid w:val="00152353"/>
    <w:rsid w:val="001778DD"/>
    <w:rsid w:val="001800FD"/>
    <w:rsid w:val="00197423"/>
    <w:rsid w:val="001B5A5B"/>
    <w:rsid w:val="001C3B11"/>
    <w:rsid w:val="001C7597"/>
    <w:rsid w:val="001E0E47"/>
    <w:rsid w:val="001F0C01"/>
    <w:rsid w:val="001F3A7D"/>
    <w:rsid w:val="001F4CFF"/>
    <w:rsid w:val="001F59C9"/>
    <w:rsid w:val="001F6924"/>
    <w:rsid w:val="001F6D68"/>
    <w:rsid w:val="00222B58"/>
    <w:rsid w:val="00224C16"/>
    <w:rsid w:val="00227FA6"/>
    <w:rsid w:val="00237233"/>
    <w:rsid w:val="00237624"/>
    <w:rsid w:val="00243EAF"/>
    <w:rsid w:val="00252139"/>
    <w:rsid w:val="00263533"/>
    <w:rsid w:val="00273CAE"/>
    <w:rsid w:val="00285575"/>
    <w:rsid w:val="00286258"/>
    <w:rsid w:val="0029579F"/>
    <w:rsid w:val="002A5E05"/>
    <w:rsid w:val="002B4038"/>
    <w:rsid w:val="002B51A0"/>
    <w:rsid w:val="002B71AC"/>
    <w:rsid w:val="002C43CD"/>
    <w:rsid w:val="002D01FC"/>
    <w:rsid w:val="002D3AA7"/>
    <w:rsid w:val="002E4C2C"/>
    <w:rsid w:val="002F0291"/>
    <w:rsid w:val="002F745D"/>
    <w:rsid w:val="003153E4"/>
    <w:rsid w:val="00331C59"/>
    <w:rsid w:val="003454A9"/>
    <w:rsid w:val="00353DE7"/>
    <w:rsid w:val="003640F7"/>
    <w:rsid w:val="00372C8F"/>
    <w:rsid w:val="003C1FD6"/>
    <w:rsid w:val="003D6E77"/>
    <w:rsid w:val="003D72AA"/>
    <w:rsid w:val="003E3C3D"/>
    <w:rsid w:val="003E5D71"/>
    <w:rsid w:val="003F26A3"/>
    <w:rsid w:val="00400AB6"/>
    <w:rsid w:val="0040217D"/>
    <w:rsid w:val="0041004A"/>
    <w:rsid w:val="00411956"/>
    <w:rsid w:val="00415EE6"/>
    <w:rsid w:val="004212A1"/>
    <w:rsid w:val="004359A0"/>
    <w:rsid w:val="004359F7"/>
    <w:rsid w:val="004369A8"/>
    <w:rsid w:val="004439BD"/>
    <w:rsid w:val="00443EA7"/>
    <w:rsid w:val="00462198"/>
    <w:rsid w:val="004D2C82"/>
    <w:rsid w:val="004E27D0"/>
    <w:rsid w:val="004E5F67"/>
    <w:rsid w:val="004F3814"/>
    <w:rsid w:val="00513224"/>
    <w:rsid w:val="00517DFC"/>
    <w:rsid w:val="00530929"/>
    <w:rsid w:val="00543526"/>
    <w:rsid w:val="00551946"/>
    <w:rsid w:val="00553F02"/>
    <w:rsid w:val="00563CD3"/>
    <w:rsid w:val="005653FC"/>
    <w:rsid w:val="005668A7"/>
    <w:rsid w:val="005826F0"/>
    <w:rsid w:val="005A4C0C"/>
    <w:rsid w:val="005C5BA7"/>
    <w:rsid w:val="005C6717"/>
    <w:rsid w:val="005D3251"/>
    <w:rsid w:val="005E13BB"/>
    <w:rsid w:val="006002B4"/>
    <w:rsid w:val="00610755"/>
    <w:rsid w:val="0062696D"/>
    <w:rsid w:val="00640E00"/>
    <w:rsid w:val="00645021"/>
    <w:rsid w:val="00646F94"/>
    <w:rsid w:val="0064757F"/>
    <w:rsid w:val="006544C0"/>
    <w:rsid w:val="00662D30"/>
    <w:rsid w:val="00662DC5"/>
    <w:rsid w:val="00665BFE"/>
    <w:rsid w:val="0067640D"/>
    <w:rsid w:val="006B1177"/>
    <w:rsid w:val="006C4E22"/>
    <w:rsid w:val="006D4F84"/>
    <w:rsid w:val="00702F1D"/>
    <w:rsid w:val="00715E70"/>
    <w:rsid w:val="00721726"/>
    <w:rsid w:val="007353C4"/>
    <w:rsid w:val="007643B8"/>
    <w:rsid w:val="00770655"/>
    <w:rsid w:val="00770C64"/>
    <w:rsid w:val="007720F5"/>
    <w:rsid w:val="00777520"/>
    <w:rsid w:val="007842E2"/>
    <w:rsid w:val="00791CD2"/>
    <w:rsid w:val="00791EF4"/>
    <w:rsid w:val="00792D89"/>
    <w:rsid w:val="00793282"/>
    <w:rsid w:val="007A7E12"/>
    <w:rsid w:val="007B1D02"/>
    <w:rsid w:val="007B1F58"/>
    <w:rsid w:val="007C41D2"/>
    <w:rsid w:val="007D7294"/>
    <w:rsid w:val="007D74E1"/>
    <w:rsid w:val="007E6E81"/>
    <w:rsid w:val="007F5FD0"/>
    <w:rsid w:val="008075DA"/>
    <w:rsid w:val="0082709D"/>
    <w:rsid w:val="008278ED"/>
    <w:rsid w:val="008344B2"/>
    <w:rsid w:val="00846649"/>
    <w:rsid w:val="00852C9B"/>
    <w:rsid w:val="008551CC"/>
    <w:rsid w:val="008617FA"/>
    <w:rsid w:val="00861F3E"/>
    <w:rsid w:val="00862669"/>
    <w:rsid w:val="00864986"/>
    <w:rsid w:val="00866495"/>
    <w:rsid w:val="0086733D"/>
    <w:rsid w:val="008720B1"/>
    <w:rsid w:val="00885C15"/>
    <w:rsid w:val="00893EB2"/>
    <w:rsid w:val="00897B3D"/>
    <w:rsid w:val="008A3E1C"/>
    <w:rsid w:val="008C2074"/>
    <w:rsid w:val="008C310F"/>
    <w:rsid w:val="008D158F"/>
    <w:rsid w:val="008D6EDE"/>
    <w:rsid w:val="008F2389"/>
    <w:rsid w:val="008F4730"/>
    <w:rsid w:val="00906244"/>
    <w:rsid w:val="00912210"/>
    <w:rsid w:val="0091737B"/>
    <w:rsid w:val="00937278"/>
    <w:rsid w:val="00940946"/>
    <w:rsid w:val="0094283C"/>
    <w:rsid w:val="00944D5A"/>
    <w:rsid w:val="00947FEF"/>
    <w:rsid w:val="00957C31"/>
    <w:rsid w:val="00967D8A"/>
    <w:rsid w:val="00973FFA"/>
    <w:rsid w:val="0097484D"/>
    <w:rsid w:val="00976089"/>
    <w:rsid w:val="009B7CB9"/>
    <w:rsid w:val="009C685F"/>
    <w:rsid w:val="009E2960"/>
    <w:rsid w:val="009E4617"/>
    <w:rsid w:val="009F24B0"/>
    <w:rsid w:val="009F5F0F"/>
    <w:rsid w:val="009F72A2"/>
    <w:rsid w:val="00A04833"/>
    <w:rsid w:val="00A24FEF"/>
    <w:rsid w:val="00A26FCC"/>
    <w:rsid w:val="00A3305E"/>
    <w:rsid w:val="00A45E7B"/>
    <w:rsid w:val="00A50B15"/>
    <w:rsid w:val="00A56202"/>
    <w:rsid w:val="00A82BD0"/>
    <w:rsid w:val="00AC027C"/>
    <w:rsid w:val="00AC28E0"/>
    <w:rsid w:val="00AD617F"/>
    <w:rsid w:val="00AD640E"/>
    <w:rsid w:val="00AE083E"/>
    <w:rsid w:val="00AE08AB"/>
    <w:rsid w:val="00AE59A6"/>
    <w:rsid w:val="00AF035F"/>
    <w:rsid w:val="00B12E6C"/>
    <w:rsid w:val="00B2799C"/>
    <w:rsid w:val="00B30F60"/>
    <w:rsid w:val="00B31D5D"/>
    <w:rsid w:val="00B3339C"/>
    <w:rsid w:val="00B53ACC"/>
    <w:rsid w:val="00B5476E"/>
    <w:rsid w:val="00B61E6E"/>
    <w:rsid w:val="00B638C1"/>
    <w:rsid w:val="00B67D92"/>
    <w:rsid w:val="00B77DC1"/>
    <w:rsid w:val="00B8597A"/>
    <w:rsid w:val="00BA630D"/>
    <w:rsid w:val="00BC640B"/>
    <w:rsid w:val="00BD2A22"/>
    <w:rsid w:val="00BE7F10"/>
    <w:rsid w:val="00BF2ADF"/>
    <w:rsid w:val="00C05A9C"/>
    <w:rsid w:val="00C173BB"/>
    <w:rsid w:val="00C173BF"/>
    <w:rsid w:val="00C212CC"/>
    <w:rsid w:val="00C3091B"/>
    <w:rsid w:val="00C33673"/>
    <w:rsid w:val="00C35150"/>
    <w:rsid w:val="00C370CB"/>
    <w:rsid w:val="00C37789"/>
    <w:rsid w:val="00C50ABA"/>
    <w:rsid w:val="00C7126E"/>
    <w:rsid w:val="00C9091D"/>
    <w:rsid w:val="00C959D7"/>
    <w:rsid w:val="00C95DCE"/>
    <w:rsid w:val="00CA67E6"/>
    <w:rsid w:val="00CB3CB4"/>
    <w:rsid w:val="00CB72A2"/>
    <w:rsid w:val="00CC1289"/>
    <w:rsid w:val="00D33A95"/>
    <w:rsid w:val="00D34A27"/>
    <w:rsid w:val="00D3683B"/>
    <w:rsid w:val="00D419ED"/>
    <w:rsid w:val="00D56DCF"/>
    <w:rsid w:val="00D76865"/>
    <w:rsid w:val="00D83DBD"/>
    <w:rsid w:val="00DA2EF7"/>
    <w:rsid w:val="00DC6238"/>
    <w:rsid w:val="00DE6ABC"/>
    <w:rsid w:val="00DF2275"/>
    <w:rsid w:val="00DF26CF"/>
    <w:rsid w:val="00DF2EA3"/>
    <w:rsid w:val="00E0065B"/>
    <w:rsid w:val="00E07551"/>
    <w:rsid w:val="00E115AC"/>
    <w:rsid w:val="00E139A8"/>
    <w:rsid w:val="00E16754"/>
    <w:rsid w:val="00E22401"/>
    <w:rsid w:val="00E36510"/>
    <w:rsid w:val="00E43D5E"/>
    <w:rsid w:val="00E45CF0"/>
    <w:rsid w:val="00E47652"/>
    <w:rsid w:val="00E57506"/>
    <w:rsid w:val="00E617BB"/>
    <w:rsid w:val="00E62DBD"/>
    <w:rsid w:val="00E648E6"/>
    <w:rsid w:val="00E652B1"/>
    <w:rsid w:val="00E672E7"/>
    <w:rsid w:val="00E71C8E"/>
    <w:rsid w:val="00E818F9"/>
    <w:rsid w:val="00E83FF8"/>
    <w:rsid w:val="00E925B9"/>
    <w:rsid w:val="00EA12C7"/>
    <w:rsid w:val="00EA2C82"/>
    <w:rsid w:val="00EA777C"/>
    <w:rsid w:val="00EB4F58"/>
    <w:rsid w:val="00EE0451"/>
    <w:rsid w:val="00F03584"/>
    <w:rsid w:val="00F17414"/>
    <w:rsid w:val="00F35DE7"/>
    <w:rsid w:val="00F35F9E"/>
    <w:rsid w:val="00F54479"/>
    <w:rsid w:val="00F55DC6"/>
    <w:rsid w:val="00F61DF9"/>
    <w:rsid w:val="00F65735"/>
    <w:rsid w:val="00F71598"/>
    <w:rsid w:val="00F93CA7"/>
    <w:rsid w:val="00F96C7A"/>
    <w:rsid w:val="00FA422E"/>
    <w:rsid w:val="00FB1B40"/>
    <w:rsid w:val="00FB504B"/>
    <w:rsid w:val="00FB5069"/>
    <w:rsid w:val="00FB6A09"/>
    <w:rsid w:val="00FF58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5A336"/>
  <w15:docId w15:val="{FDAF37BD-EB7C-4E27-BAE1-CEA6E2271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qFormat="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pt-PT"/>
    </w:rPr>
  </w:style>
  <w:style w:type="paragraph" w:styleId="Ttulo1">
    <w:name w:val="heading 1"/>
    <w:basedOn w:val="Normal"/>
    <w:link w:val="Ttulo1Char"/>
    <w:qFormat/>
    <w:pPr>
      <w:spacing w:before="160"/>
      <w:ind w:left="120"/>
      <w:outlineLvl w:val="0"/>
    </w:pPr>
    <w:rPr>
      <w:rFonts w:ascii="Arial" w:eastAsia="Arial" w:hAnsi="Arial" w:cs="Arial"/>
      <w:b/>
      <w:bCs/>
      <w:sz w:val="24"/>
      <w:szCs w:val="24"/>
    </w:rPr>
  </w:style>
  <w:style w:type="paragraph" w:styleId="Ttulo2">
    <w:name w:val="heading 2"/>
    <w:basedOn w:val="Normal"/>
    <w:next w:val="Normal"/>
    <w:link w:val="Ttulo2Char"/>
    <w:unhideWhenUsed/>
    <w:qFormat/>
    <w:rsid w:val="00E0065B"/>
    <w:pPr>
      <w:keepNext/>
      <w:widowControl/>
      <w:autoSpaceDE/>
      <w:autoSpaceDN/>
      <w:outlineLvl w:val="1"/>
    </w:pPr>
    <w:rPr>
      <w:rFonts w:ascii="Monotype Corsiva" w:eastAsia="Times New Roman" w:hAnsi="Monotype Corsiva" w:cs="Times New Roman"/>
      <w:b/>
      <w:bCs/>
      <w:sz w:val="32"/>
      <w:szCs w:val="24"/>
      <w:lang w:val="pt-BR" w:eastAsia="pt-BR"/>
    </w:rPr>
  </w:style>
  <w:style w:type="paragraph" w:styleId="Ttulo3">
    <w:name w:val="heading 3"/>
    <w:basedOn w:val="Normal"/>
    <w:link w:val="Ttulo3Char"/>
    <w:unhideWhenUsed/>
    <w:qFormat/>
    <w:rsid w:val="00E0065B"/>
    <w:pPr>
      <w:widowControl/>
      <w:autoSpaceDE/>
      <w:autoSpaceDN/>
      <w:spacing w:before="100" w:beforeAutospacing="1" w:after="100" w:afterAutospacing="1"/>
      <w:outlineLvl w:val="2"/>
    </w:pPr>
    <w:rPr>
      <w:rFonts w:ascii="Times New Roman" w:eastAsia="Times New Roman" w:hAnsi="Times New Roman" w:cs="Times New Roman"/>
      <w:b/>
      <w:bCs/>
      <w:sz w:val="27"/>
      <w:szCs w:val="27"/>
      <w:lang w:val="pt-BR" w:eastAsia="pt-BR"/>
    </w:rPr>
  </w:style>
  <w:style w:type="paragraph" w:styleId="Ttulo4">
    <w:name w:val="heading 4"/>
    <w:basedOn w:val="Normal"/>
    <w:next w:val="Normal"/>
    <w:link w:val="Ttulo4Char"/>
    <w:unhideWhenUsed/>
    <w:qFormat/>
    <w:rsid w:val="00E0065B"/>
    <w:pPr>
      <w:keepNext/>
      <w:widowControl/>
      <w:autoSpaceDE/>
      <w:autoSpaceDN/>
      <w:jc w:val="both"/>
      <w:outlineLvl w:val="3"/>
    </w:pPr>
    <w:rPr>
      <w:rFonts w:ascii="Times New Roman" w:eastAsia="Times New Roman" w:hAnsi="Times New Roman" w:cs="Times New Roman"/>
      <w:sz w:val="28"/>
      <w:szCs w:val="24"/>
      <w:lang w:val="pt-BR" w:eastAsia="pt-BR"/>
    </w:rPr>
  </w:style>
  <w:style w:type="paragraph" w:styleId="Ttulo5">
    <w:name w:val="heading 5"/>
    <w:basedOn w:val="Normal"/>
    <w:next w:val="Normal"/>
    <w:link w:val="Ttulo5Char"/>
    <w:unhideWhenUsed/>
    <w:qFormat/>
    <w:rsid w:val="00E0065B"/>
    <w:pPr>
      <w:keepNext/>
      <w:keepLines/>
      <w:widowControl/>
      <w:autoSpaceDE/>
      <w:autoSpaceDN/>
      <w:spacing w:before="200" w:line="276" w:lineRule="auto"/>
      <w:outlineLvl w:val="4"/>
    </w:pPr>
    <w:rPr>
      <w:rFonts w:ascii="Cambria" w:eastAsia="Times New Roman" w:hAnsi="Cambria" w:cs="Times New Roman"/>
      <w:color w:val="243F60"/>
      <w:lang w:val="pt-BR"/>
    </w:rPr>
  </w:style>
  <w:style w:type="paragraph" w:styleId="Ttulo6">
    <w:name w:val="heading 6"/>
    <w:basedOn w:val="Normal"/>
    <w:next w:val="Normal"/>
    <w:link w:val="Ttulo6Char"/>
    <w:unhideWhenUsed/>
    <w:qFormat/>
    <w:rsid w:val="00E0065B"/>
    <w:pPr>
      <w:keepNext/>
      <w:widowControl/>
      <w:autoSpaceDE/>
      <w:autoSpaceDN/>
      <w:jc w:val="both"/>
      <w:outlineLvl w:val="5"/>
    </w:pPr>
    <w:rPr>
      <w:rFonts w:ascii="Times New Roman" w:eastAsia="Times New Roman" w:hAnsi="Times New Roman" w:cs="Times New Roman"/>
      <w:b/>
      <w:bCs/>
      <w:sz w:val="28"/>
      <w:szCs w:val="24"/>
      <w:lang w:val="pt-BR" w:eastAsia="pt-BR"/>
    </w:rPr>
  </w:style>
  <w:style w:type="paragraph" w:styleId="Ttulo9">
    <w:name w:val="heading 9"/>
    <w:basedOn w:val="Normal"/>
    <w:next w:val="Normal"/>
    <w:link w:val="Ttulo9Char"/>
    <w:semiHidden/>
    <w:unhideWhenUsed/>
    <w:qFormat/>
    <w:rsid w:val="000C71AF"/>
    <w:pPr>
      <w:keepNext/>
      <w:widowControl/>
      <w:numPr>
        <w:ilvl w:val="8"/>
        <w:numId w:val="4"/>
      </w:numPr>
      <w:suppressAutoHyphens/>
      <w:autoSpaceDE/>
      <w:autoSpaceDN/>
      <w:spacing w:after="200" w:line="276" w:lineRule="auto"/>
      <w:jc w:val="center"/>
      <w:outlineLvl w:val="8"/>
    </w:pPr>
    <w:rPr>
      <w:rFonts w:ascii="Arial" w:eastAsia="Calibri" w:hAnsi="Arial" w:cs="Arial"/>
      <w:b/>
      <w:bCs/>
      <w:color w:val="00000A"/>
      <w:szCs w:val="20"/>
      <w:lang w:val="pt-BR"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qFormat/>
    <w:pPr>
      <w:ind w:left="120"/>
    </w:pPr>
    <w:rPr>
      <w:sz w:val="24"/>
      <w:szCs w:val="24"/>
    </w:rPr>
  </w:style>
  <w:style w:type="paragraph" w:styleId="PargrafodaLista">
    <w:name w:val="List Paragraph"/>
    <w:basedOn w:val="Normal"/>
    <w:uiPriority w:val="34"/>
    <w:qFormat/>
    <w:pPr>
      <w:spacing w:before="97"/>
      <w:ind w:left="120" w:right="120"/>
    </w:pPr>
  </w:style>
  <w:style w:type="paragraph" w:customStyle="1" w:styleId="TableParagraph">
    <w:name w:val="Table Paragraph"/>
    <w:basedOn w:val="Normal"/>
    <w:uiPriority w:val="1"/>
    <w:qFormat/>
    <w:pPr>
      <w:spacing w:before="93"/>
      <w:jc w:val="center"/>
    </w:pPr>
  </w:style>
  <w:style w:type="paragraph" w:styleId="Cabealho">
    <w:name w:val="header"/>
    <w:basedOn w:val="Normal"/>
    <w:link w:val="CabealhoChar"/>
    <w:unhideWhenUsed/>
    <w:qFormat/>
    <w:rsid w:val="00FB6A09"/>
    <w:pPr>
      <w:tabs>
        <w:tab w:val="center" w:pos="4252"/>
        <w:tab w:val="right" w:pos="8504"/>
      </w:tabs>
    </w:pPr>
  </w:style>
  <w:style w:type="character" w:customStyle="1" w:styleId="CabealhoChar">
    <w:name w:val="Cabeçalho Char"/>
    <w:basedOn w:val="Fontepargpadro"/>
    <w:link w:val="Cabealho"/>
    <w:qFormat/>
    <w:rsid w:val="00FB6A09"/>
    <w:rPr>
      <w:rFonts w:ascii="Arial MT" w:eastAsia="Arial MT" w:hAnsi="Arial MT" w:cs="Arial MT"/>
      <w:lang w:val="pt-PT"/>
    </w:rPr>
  </w:style>
  <w:style w:type="paragraph" w:styleId="Rodap">
    <w:name w:val="footer"/>
    <w:basedOn w:val="Normal"/>
    <w:link w:val="RodapChar"/>
    <w:unhideWhenUsed/>
    <w:qFormat/>
    <w:rsid w:val="00FB6A09"/>
    <w:pPr>
      <w:tabs>
        <w:tab w:val="center" w:pos="4252"/>
        <w:tab w:val="right" w:pos="8504"/>
      </w:tabs>
    </w:pPr>
  </w:style>
  <w:style w:type="character" w:customStyle="1" w:styleId="RodapChar">
    <w:name w:val="Rodapé Char"/>
    <w:basedOn w:val="Fontepargpadro"/>
    <w:link w:val="Rodap"/>
    <w:qFormat/>
    <w:rsid w:val="00FB6A09"/>
    <w:rPr>
      <w:rFonts w:ascii="Arial MT" w:eastAsia="Arial MT" w:hAnsi="Arial MT" w:cs="Arial MT"/>
      <w:lang w:val="pt-PT"/>
    </w:rPr>
  </w:style>
  <w:style w:type="character" w:customStyle="1" w:styleId="Ttulo2Char">
    <w:name w:val="Título 2 Char"/>
    <w:basedOn w:val="Fontepargpadro"/>
    <w:link w:val="Ttulo2"/>
    <w:qFormat/>
    <w:rsid w:val="00E0065B"/>
    <w:rPr>
      <w:rFonts w:ascii="Monotype Corsiva" w:eastAsia="Times New Roman" w:hAnsi="Monotype Corsiva" w:cs="Times New Roman"/>
      <w:b/>
      <w:bCs/>
      <w:sz w:val="32"/>
      <w:szCs w:val="24"/>
      <w:lang w:val="pt-BR" w:eastAsia="pt-BR"/>
    </w:rPr>
  </w:style>
  <w:style w:type="character" w:customStyle="1" w:styleId="Ttulo3Char">
    <w:name w:val="Título 3 Char"/>
    <w:basedOn w:val="Fontepargpadro"/>
    <w:link w:val="Ttulo3"/>
    <w:qFormat/>
    <w:rsid w:val="00E0065B"/>
    <w:rPr>
      <w:rFonts w:ascii="Times New Roman" w:eastAsia="Times New Roman" w:hAnsi="Times New Roman" w:cs="Times New Roman"/>
      <w:b/>
      <w:bCs/>
      <w:sz w:val="27"/>
      <w:szCs w:val="27"/>
      <w:lang w:val="pt-BR" w:eastAsia="pt-BR"/>
    </w:rPr>
  </w:style>
  <w:style w:type="character" w:customStyle="1" w:styleId="Ttulo4Char">
    <w:name w:val="Título 4 Char"/>
    <w:basedOn w:val="Fontepargpadro"/>
    <w:link w:val="Ttulo4"/>
    <w:qFormat/>
    <w:rsid w:val="00E0065B"/>
    <w:rPr>
      <w:rFonts w:ascii="Times New Roman" w:eastAsia="Times New Roman" w:hAnsi="Times New Roman" w:cs="Times New Roman"/>
      <w:sz w:val="28"/>
      <w:szCs w:val="24"/>
      <w:lang w:val="pt-BR" w:eastAsia="pt-BR"/>
    </w:rPr>
  </w:style>
  <w:style w:type="character" w:customStyle="1" w:styleId="Ttulo5Char">
    <w:name w:val="Título 5 Char"/>
    <w:basedOn w:val="Fontepargpadro"/>
    <w:link w:val="Ttulo5"/>
    <w:qFormat/>
    <w:rsid w:val="00E0065B"/>
    <w:rPr>
      <w:rFonts w:ascii="Cambria" w:eastAsia="Times New Roman" w:hAnsi="Cambria" w:cs="Times New Roman"/>
      <w:color w:val="243F60"/>
      <w:lang w:val="pt-BR"/>
    </w:rPr>
  </w:style>
  <w:style w:type="character" w:customStyle="1" w:styleId="Ttulo6Char">
    <w:name w:val="Título 6 Char"/>
    <w:basedOn w:val="Fontepargpadro"/>
    <w:link w:val="Ttulo6"/>
    <w:qFormat/>
    <w:rsid w:val="00E0065B"/>
    <w:rPr>
      <w:rFonts w:ascii="Times New Roman" w:eastAsia="Times New Roman" w:hAnsi="Times New Roman" w:cs="Times New Roman"/>
      <w:b/>
      <w:bCs/>
      <w:sz w:val="28"/>
      <w:szCs w:val="24"/>
      <w:lang w:val="pt-BR" w:eastAsia="pt-BR"/>
    </w:rPr>
  </w:style>
  <w:style w:type="character" w:customStyle="1" w:styleId="Ttulo1Char">
    <w:name w:val="Título 1 Char"/>
    <w:basedOn w:val="Fontepargpadro"/>
    <w:link w:val="Ttulo1"/>
    <w:qFormat/>
    <w:rsid w:val="00E0065B"/>
    <w:rPr>
      <w:rFonts w:ascii="Arial" w:eastAsia="Arial" w:hAnsi="Arial" w:cs="Arial"/>
      <w:b/>
      <w:bCs/>
      <w:sz w:val="24"/>
      <w:szCs w:val="24"/>
      <w:lang w:val="pt-PT"/>
    </w:rPr>
  </w:style>
  <w:style w:type="paragraph" w:customStyle="1" w:styleId="msonormal0">
    <w:name w:val="msonormal"/>
    <w:basedOn w:val="Normal"/>
    <w:qFormat/>
    <w:rsid w:val="00E0065B"/>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styleId="NormalWeb">
    <w:name w:val="Normal (Web)"/>
    <w:basedOn w:val="Normal"/>
    <w:uiPriority w:val="99"/>
    <w:unhideWhenUsed/>
    <w:qFormat/>
    <w:rsid w:val="00E0065B"/>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styleId="Textodenotaderodap">
    <w:name w:val="footnote text"/>
    <w:basedOn w:val="Normal"/>
    <w:link w:val="TextodenotaderodapChar"/>
    <w:uiPriority w:val="99"/>
    <w:semiHidden/>
    <w:unhideWhenUsed/>
    <w:qFormat/>
    <w:rsid w:val="00E0065B"/>
    <w:pPr>
      <w:autoSpaceDE/>
      <w:autoSpaceDN/>
    </w:pPr>
    <w:rPr>
      <w:rFonts w:ascii="Calibri" w:eastAsia="Calibri" w:hAnsi="Calibri" w:cs="Calibri"/>
      <w:sz w:val="20"/>
      <w:szCs w:val="20"/>
      <w:lang w:eastAsia="pt-PT" w:bidi="pt-PT"/>
    </w:rPr>
  </w:style>
  <w:style w:type="character" w:customStyle="1" w:styleId="TextodenotaderodapChar">
    <w:name w:val="Texto de nota de rodapé Char"/>
    <w:basedOn w:val="Fontepargpadro"/>
    <w:link w:val="Textodenotaderodap"/>
    <w:uiPriority w:val="99"/>
    <w:semiHidden/>
    <w:qFormat/>
    <w:rsid w:val="00E0065B"/>
    <w:rPr>
      <w:rFonts w:ascii="Calibri" w:eastAsia="Calibri" w:hAnsi="Calibri" w:cs="Calibri"/>
      <w:sz w:val="20"/>
      <w:szCs w:val="20"/>
      <w:lang w:val="pt-PT" w:eastAsia="pt-PT" w:bidi="pt-PT"/>
    </w:rPr>
  </w:style>
  <w:style w:type="paragraph" w:styleId="Textodecomentrio">
    <w:name w:val="annotation text"/>
    <w:basedOn w:val="Normal"/>
    <w:link w:val="TextodecomentrioChar"/>
    <w:unhideWhenUsed/>
    <w:qFormat/>
    <w:rsid w:val="00E0065B"/>
    <w:pPr>
      <w:keepNext/>
      <w:autoSpaceDE/>
      <w:autoSpaceDN/>
      <w:jc w:val="both"/>
    </w:pPr>
    <w:rPr>
      <w:rFonts w:ascii="Times New Roman" w:eastAsia="Calibri" w:hAnsi="Times New Roman" w:cs="Times New Roman"/>
      <w:sz w:val="20"/>
      <w:szCs w:val="20"/>
      <w:lang w:val="pt-BR"/>
    </w:rPr>
  </w:style>
  <w:style w:type="character" w:customStyle="1" w:styleId="TextodecomentrioChar">
    <w:name w:val="Texto de comentário Char"/>
    <w:basedOn w:val="Fontepargpadro"/>
    <w:link w:val="Textodecomentrio"/>
    <w:qFormat/>
    <w:rsid w:val="00E0065B"/>
    <w:rPr>
      <w:rFonts w:ascii="Times New Roman" w:eastAsia="Calibri" w:hAnsi="Times New Roman" w:cs="Times New Roman"/>
      <w:sz w:val="20"/>
      <w:szCs w:val="20"/>
      <w:lang w:val="pt-BR"/>
    </w:rPr>
  </w:style>
  <w:style w:type="paragraph" w:styleId="Legenda">
    <w:name w:val="caption"/>
    <w:basedOn w:val="Normal"/>
    <w:unhideWhenUsed/>
    <w:qFormat/>
    <w:rsid w:val="00E0065B"/>
    <w:pPr>
      <w:widowControl/>
      <w:suppressLineNumbers/>
      <w:autoSpaceDE/>
      <w:autoSpaceDN/>
      <w:spacing w:before="120" w:after="120"/>
    </w:pPr>
    <w:rPr>
      <w:rFonts w:ascii="Times New Roman" w:eastAsia="Times New Roman" w:hAnsi="Times New Roman" w:cs="Mangal"/>
      <w:i/>
      <w:iCs/>
      <w:sz w:val="24"/>
      <w:szCs w:val="24"/>
      <w:lang w:val="pt-BR" w:eastAsia="pt-BR"/>
    </w:rPr>
  </w:style>
  <w:style w:type="paragraph" w:styleId="Remetente">
    <w:name w:val="envelope return"/>
    <w:basedOn w:val="Normal"/>
    <w:unhideWhenUsed/>
    <w:qFormat/>
    <w:rsid w:val="00E0065B"/>
    <w:pPr>
      <w:keepNext/>
      <w:autoSpaceDE/>
      <w:autoSpaceDN/>
      <w:jc w:val="both"/>
    </w:pPr>
    <w:rPr>
      <w:rFonts w:ascii="Times New Roman" w:eastAsia="Times New Roman" w:hAnsi="Times New Roman" w:cs="Times New Roman"/>
      <w:sz w:val="24"/>
      <w:szCs w:val="24"/>
      <w:lang w:val="pt-BR" w:eastAsia="pt-BR"/>
    </w:rPr>
  </w:style>
  <w:style w:type="character" w:customStyle="1" w:styleId="CorpodetextoChar">
    <w:name w:val="Corpo de texto Char"/>
    <w:basedOn w:val="Fontepargpadro"/>
    <w:link w:val="Corpodetexto"/>
    <w:qFormat/>
    <w:rsid w:val="00E0065B"/>
    <w:rPr>
      <w:rFonts w:ascii="Arial MT" w:eastAsia="Arial MT" w:hAnsi="Arial MT" w:cs="Arial MT"/>
      <w:sz w:val="24"/>
      <w:szCs w:val="24"/>
      <w:lang w:val="pt-PT"/>
    </w:rPr>
  </w:style>
  <w:style w:type="paragraph" w:styleId="Lista">
    <w:name w:val="List"/>
    <w:basedOn w:val="Corpodetexto"/>
    <w:unhideWhenUsed/>
    <w:qFormat/>
    <w:rsid w:val="00E0065B"/>
    <w:pPr>
      <w:autoSpaceDE/>
      <w:autoSpaceDN/>
      <w:ind w:left="0"/>
    </w:pPr>
    <w:rPr>
      <w:rFonts w:ascii="Verdana" w:eastAsia="Verdana" w:hAnsi="Verdana" w:cs="Mangal"/>
      <w:sz w:val="17"/>
      <w:szCs w:val="17"/>
      <w:lang w:eastAsia="pt-PT" w:bidi="pt-PT"/>
    </w:rPr>
  </w:style>
  <w:style w:type="paragraph" w:styleId="Ttulo">
    <w:name w:val="Title"/>
    <w:basedOn w:val="Normal"/>
    <w:next w:val="Corpodetexto"/>
    <w:link w:val="TtuloChar"/>
    <w:qFormat/>
    <w:rsid w:val="00E0065B"/>
    <w:pPr>
      <w:widowControl/>
      <w:suppressAutoHyphens/>
      <w:autoSpaceDE/>
      <w:autoSpaceDN/>
      <w:jc w:val="center"/>
    </w:pPr>
    <w:rPr>
      <w:rFonts w:ascii="Arial" w:eastAsia="Times New Roman" w:hAnsi="Arial" w:cs="Times New Roman"/>
      <w:b/>
      <w:sz w:val="20"/>
      <w:szCs w:val="20"/>
      <w:lang w:val="pt-BR"/>
    </w:rPr>
  </w:style>
  <w:style w:type="character" w:customStyle="1" w:styleId="TtuloChar">
    <w:name w:val="Título Char"/>
    <w:basedOn w:val="Fontepargpadro"/>
    <w:link w:val="Ttulo"/>
    <w:qFormat/>
    <w:rsid w:val="00E0065B"/>
    <w:rPr>
      <w:rFonts w:ascii="Arial" w:eastAsia="Times New Roman" w:hAnsi="Arial" w:cs="Times New Roman"/>
      <w:b/>
      <w:sz w:val="20"/>
      <w:szCs w:val="20"/>
      <w:lang w:val="pt-BR"/>
    </w:rPr>
  </w:style>
  <w:style w:type="paragraph" w:styleId="Recuodecorpodetexto">
    <w:name w:val="Body Text Indent"/>
    <w:basedOn w:val="Normal"/>
    <w:link w:val="RecuodecorpodetextoChar"/>
    <w:unhideWhenUsed/>
    <w:qFormat/>
    <w:rsid w:val="00E0065B"/>
    <w:pPr>
      <w:widowControl/>
      <w:autoSpaceDE/>
      <w:autoSpaceDN/>
      <w:spacing w:after="120" w:line="276" w:lineRule="auto"/>
      <w:ind w:left="283"/>
    </w:pPr>
    <w:rPr>
      <w:rFonts w:ascii="Calibri" w:eastAsia="Calibri" w:hAnsi="Calibri" w:cs="Times New Roman"/>
      <w:sz w:val="20"/>
      <w:lang w:val="pt-BR"/>
    </w:rPr>
  </w:style>
  <w:style w:type="character" w:customStyle="1" w:styleId="RecuodecorpodetextoChar">
    <w:name w:val="Recuo de corpo de texto Char"/>
    <w:basedOn w:val="Fontepargpadro"/>
    <w:link w:val="Recuodecorpodetexto"/>
    <w:qFormat/>
    <w:rsid w:val="00E0065B"/>
    <w:rPr>
      <w:rFonts w:ascii="Calibri" w:eastAsia="Calibri" w:hAnsi="Calibri" w:cs="Times New Roman"/>
      <w:sz w:val="20"/>
      <w:lang w:val="pt-BR"/>
    </w:rPr>
  </w:style>
  <w:style w:type="paragraph" w:styleId="Textodebalo">
    <w:name w:val="Balloon Text"/>
    <w:basedOn w:val="Normal"/>
    <w:link w:val="TextodebaloChar"/>
    <w:unhideWhenUsed/>
    <w:qFormat/>
    <w:rsid w:val="00E0065B"/>
    <w:pPr>
      <w:widowControl/>
      <w:autoSpaceDE/>
      <w:autoSpaceDN/>
    </w:pPr>
    <w:rPr>
      <w:rFonts w:ascii="Tahoma" w:eastAsiaTheme="minorHAnsi" w:hAnsi="Tahoma" w:cs="Tahoma"/>
      <w:sz w:val="16"/>
      <w:szCs w:val="16"/>
      <w:lang w:val="pt-BR"/>
    </w:rPr>
  </w:style>
  <w:style w:type="character" w:customStyle="1" w:styleId="TextodebaloChar">
    <w:name w:val="Texto de balão Char"/>
    <w:basedOn w:val="Fontepargpadro"/>
    <w:link w:val="Textodebalo"/>
    <w:qFormat/>
    <w:rsid w:val="00E0065B"/>
    <w:rPr>
      <w:rFonts w:ascii="Tahoma" w:hAnsi="Tahoma" w:cs="Tahoma"/>
      <w:sz w:val="16"/>
      <w:szCs w:val="16"/>
      <w:lang w:val="pt-BR"/>
    </w:rPr>
  </w:style>
  <w:style w:type="paragraph" w:styleId="SemEspaamento">
    <w:name w:val="No Spacing"/>
    <w:qFormat/>
    <w:rsid w:val="00E0065B"/>
    <w:pPr>
      <w:widowControl/>
      <w:suppressAutoHyphens/>
      <w:autoSpaceDE/>
      <w:autoSpaceDN/>
    </w:pPr>
    <w:rPr>
      <w:rFonts w:ascii="Calibri" w:eastAsia="Calibri" w:hAnsi="Calibri" w:cs="Calibri"/>
      <w:color w:val="00000A"/>
      <w:kern w:val="2"/>
      <w:sz w:val="24"/>
      <w:lang w:val="pt-BR" w:eastAsia="zh-CN"/>
    </w:rPr>
  </w:style>
  <w:style w:type="paragraph" w:customStyle="1" w:styleId="ndice">
    <w:name w:val="Índice"/>
    <w:basedOn w:val="Normal"/>
    <w:qFormat/>
    <w:rsid w:val="00E0065B"/>
    <w:pPr>
      <w:widowControl/>
      <w:suppressLineNumbers/>
      <w:autoSpaceDE/>
      <w:autoSpaceDN/>
    </w:pPr>
    <w:rPr>
      <w:rFonts w:ascii="Times New Roman" w:eastAsia="Times New Roman" w:hAnsi="Times New Roman" w:cs="Mangal"/>
      <w:sz w:val="24"/>
      <w:szCs w:val="24"/>
      <w:lang w:val="pt-BR" w:eastAsia="pt-BR"/>
    </w:rPr>
  </w:style>
  <w:style w:type="paragraph" w:customStyle="1" w:styleId="Ttulo10">
    <w:name w:val="Título1"/>
    <w:basedOn w:val="Normal"/>
    <w:qFormat/>
    <w:rsid w:val="00E0065B"/>
    <w:pPr>
      <w:widowControl/>
      <w:suppressAutoHyphens/>
      <w:autoSpaceDE/>
      <w:autoSpaceDN/>
      <w:jc w:val="center"/>
    </w:pPr>
    <w:rPr>
      <w:rFonts w:ascii="Arial" w:eastAsia="Times New Roman" w:hAnsi="Arial" w:cs="Arial"/>
      <w:b/>
      <w:sz w:val="24"/>
      <w:szCs w:val="20"/>
      <w:lang w:val="pt-BR" w:eastAsia="zh-CN"/>
    </w:rPr>
  </w:style>
  <w:style w:type="paragraph" w:customStyle="1" w:styleId="Default">
    <w:name w:val="Default"/>
    <w:qFormat/>
    <w:rsid w:val="00E0065B"/>
    <w:pPr>
      <w:widowControl/>
      <w:autoSpaceDE/>
      <w:autoSpaceDN/>
    </w:pPr>
    <w:rPr>
      <w:rFonts w:ascii="Calibri" w:eastAsia="Calibri" w:hAnsi="Calibri" w:cs="Calibri"/>
      <w:color w:val="000000"/>
      <w:sz w:val="24"/>
      <w:szCs w:val="24"/>
      <w:lang w:val="pt-BR"/>
    </w:rPr>
  </w:style>
  <w:style w:type="paragraph" w:customStyle="1" w:styleId="BodyTextIndent31">
    <w:name w:val="Body Text Indent 31"/>
    <w:basedOn w:val="Normal"/>
    <w:qFormat/>
    <w:rsid w:val="00E0065B"/>
    <w:pPr>
      <w:autoSpaceDE/>
      <w:autoSpaceDN/>
      <w:ind w:left="567" w:hanging="567"/>
      <w:jc w:val="both"/>
    </w:pPr>
    <w:rPr>
      <w:rFonts w:ascii="Arial" w:eastAsia="Times New Roman" w:hAnsi="Arial" w:cs="Arial"/>
      <w:sz w:val="24"/>
      <w:szCs w:val="24"/>
      <w:lang w:val="pt-BR" w:eastAsia="pt-BR"/>
    </w:rPr>
  </w:style>
  <w:style w:type="paragraph" w:customStyle="1" w:styleId="Standard">
    <w:name w:val="Standard"/>
    <w:qFormat/>
    <w:rsid w:val="00E0065B"/>
    <w:pPr>
      <w:widowControl/>
      <w:suppressAutoHyphens/>
      <w:autoSpaceDE/>
      <w:autoSpaceDN/>
    </w:pPr>
    <w:rPr>
      <w:rFonts w:ascii="Times New Roman" w:eastAsia="Times New Roman" w:hAnsi="Times New Roman" w:cs="Times New Roman"/>
      <w:kern w:val="2"/>
      <w:sz w:val="24"/>
      <w:szCs w:val="20"/>
      <w:lang w:val="pt-BR" w:eastAsia="zh-CN"/>
    </w:rPr>
  </w:style>
  <w:style w:type="paragraph" w:customStyle="1" w:styleId="Pa4">
    <w:name w:val="Pa4"/>
    <w:basedOn w:val="Normal"/>
    <w:next w:val="Normal"/>
    <w:uiPriority w:val="99"/>
    <w:qFormat/>
    <w:rsid w:val="00E0065B"/>
    <w:pPr>
      <w:widowControl/>
      <w:autoSpaceDE/>
      <w:autoSpaceDN/>
    </w:pPr>
    <w:rPr>
      <w:rFonts w:ascii="Palatino Linotype" w:eastAsia="Calibri" w:hAnsi="Palatino Linotype" w:cs="Times New Roman"/>
      <w:sz w:val="24"/>
      <w:szCs w:val="24"/>
      <w:lang w:val="pt-BR"/>
    </w:rPr>
  </w:style>
  <w:style w:type="paragraph" w:customStyle="1" w:styleId="LO-Normal">
    <w:name w:val="LO-Normal"/>
    <w:qFormat/>
    <w:rsid w:val="00E0065B"/>
    <w:pPr>
      <w:suppressAutoHyphens/>
      <w:autoSpaceDE/>
      <w:autoSpaceDN/>
    </w:pPr>
    <w:rPr>
      <w:rFonts w:ascii="Calibri" w:eastAsia="Calibri" w:hAnsi="Calibri"/>
      <w:color w:val="00000A"/>
      <w:sz w:val="24"/>
      <w:lang w:val="pt-BR"/>
    </w:rPr>
  </w:style>
  <w:style w:type="paragraph" w:customStyle="1" w:styleId="tptexto">
    <w:name w:val="tptexto"/>
    <w:basedOn w:val="Normal"/>
    <w:qFormat/>
    <w:rsid w:val="00E0065B"/>
    <w:pPr>
      <w:widowControl/>
      <w:autoSpaceDE/>
      <w:autoSpaceDN/>
      <w:spacing w:before="100" w:beforeAutospacing="1" w:after="100" w:afterAutospacing="1"/>
    </w:pPr>
    <w:rPr>
      <w:rFonts w:ascii="Arial Unicode MS" w:eastAsia="Times New Roman" w:hAnsi="Arial Unicode MS" w:cs="Times New Roman"/>
      <w:sz w:val="24"/>
      <w:szCs w:val="24"/>
      <w:lang w:val="pt-BR" w:eastAsia="pt-BR"/>
    </w:rPr>
  </w:style>
  <w:style w:type="paragraph" w:customStyle="1" w:styleId="Contedodoquadro">
    <w:name w:val="Conteúdo do quadro"/>
    <w:basedOn w:val="Normal"/>
    <w:qFormat/>
    <w:rsid w:val="00E0065B"/>
    <w:pPr>
      <w:widowControl/>
      <w:autoSpaceDE/>
      <w:autoSpaceDN/>
    </w:pPr>
    <w:rPr>
      <w:rFonts w:ascii="Times New Roman" w:eastAsia="Times New Roman" w:hAnsi="Times New Roman" w:cs="Times New Roman"/>
      <w:sz w:val="32"/>
      <w:szCs w:val="20"/>
      <w:lang w:val="pt-BR" w:eastAsia="pt-BR"/>
    </w:rPr>
  </w:style>
  <w:style w:type="paragraph" w:customStyle="1" w:styleId="Rodap1">
    <w:name w:val="Rodapé1"/>
    <w:basedOn w:val="Normal"/>
    <w:qFormat/>
    <w:rsid w:val="00E0065B"/>
    <w:pPr>
      <w:widowControl/>
      <w:tabs>
        <w:tab w:val="center" w:pos="4252"/>
        <w:tab w:val="right" w:pos="8504"/>
      </w:tabs>
      <w:autoSpaceDE/>
      <w:autoSpaceDN/>
    </w:pPr>
    <w:rPr>
      <w:rFonts w:ascii="Times New Roman" w:eastAsia="Times New Roman" w:hAnsi="Times New Roman" w:cs="Times New Roman"/>
      <w:sz w:val="32"/>
      <w:szCs w:val="20"/>
      <w:lang w:val="pt-BR" w:eastAsia="pt-BR"/>
    </w:rPr>
  </w:style>
  <w:style w:type="paragraph" w:customStyle="1" w:styleId="Ttulo11">
    <w:name w:val="Título 11"/>
    <w:basedOn w:val="Normal"/>
    <w:next w:val="Normal"/>
    <w:qFormat/>
    <w:rsid w:val="00E0065B"/>
    <w:pPr>
      <w:keepNext/>
      <w:widowControl/>
      <w:autoSpaceDE/>
      <w:autoSpaceDN/>
      <w:jc w:val="center"/>
      <w:outlineLvl w:val="0"/>
    </w:pPr>
    <w:rPr>
      <w:rFonts w:ascii="Arial" w:eastAsia="Times New Roman" w:hAnsi="Arial" w:cs="Arial"/>
      <w:b/>
      <w:bCs/>
      <w:sz w:val="32"/>
      <w:szCs w:val="20"/>
      <w:lang w:val="pt-BR" w:eastAsia="pt-BR"/>
    </w:rPr>
  </w:style>
  <w:style w:type="paragraph" w:customStyle="1" w:styleId="Contedodatabela">
    <w:name w:val="Conteúdo da tabela"/>
    <w:basedOn w:val="Normal"/>
    <w:qFormat/>
    <w:rsid w:val="00E0065B"/>
    <w:pPr>
      <w:widowControl/>
      <w:autoSpaceDE/>
      <w:autoSpaceDN/>
    </w:pPr>
    <w:rPr>
      <w:rFonts w:ascii="Times New Roman" w:eastAsia="Times New Roman" w:hAnsi="Times New Roman" w:cs="Times New Roman"/>
      <w:sz w:val="24"/>
      <w:szCs w:val="24"/>
      <w:lang w:val="pt-BR" w:eastAsia="pt-BR"/>
    </w:rPr>
  </w:style>
  <w:style w:type="paragraph" w:customStyle="1" w:styleId="Recuodecorpodetexto33">
    <w:name w:val="Recuo de corpo de texto 33"/>
    <w:basedOn w:val="Normal"/>
    <w:qFormat/>
    <w:rsid w:val="00E0065B"/>
    <w:pPr>
      <w:widowControl/>
      <w:suppressAutoHyphens/>
      <w:autoSpaceDE/>
      <w:autoSpaceDN/>
      <w:ind w:left="-848"/>
      <w:jc w:val="both"/>
    </w:pPr>
    <w:rPr>
      <w:rFonts w:ascii="Arial" w:eastAsia="Times New Roman" w:hAnsi="Arial" w:cs="Arial"/>
      <w:sz w:val="24"/>
      <w:szCs w:val="24"/>
      <w:lang w:val="pt-BR" w:eastAsia="zh-CN"/>
    </w:rPr>
  </w:style>
  <w:style w:type="paragraph" w:customStyle="1" w:styleId="Corpodetexto21">
    <w:name w:val="Corpo de texto 21"/>
    <w:basedOn w:val="Normal"/>
    <w:qFormat/>
    <w:rsid w:val="00E0065B"/>
    <w:pPr>
      <w:widowControl/>
      <w:tabs>
        <w:tab w:val="left" w:pos="3119"/>
      </w:tabs>
      <w:suppressAutoHyphens/>
      <w:autoSpaceDE/>
      <w:autoSpaceDN/>
      <w:jc w:val="center"/>
    </w:pPr>
    <w:rPr>
      <w:rFonts w:ascii="Arial" w:eastAsia="Times New Roman" w:hAnsi="Arial" w:cs="Arial"/>
      <w:b/>
      <w:bCs/>
      <w:sz w:val="28"/>
      <w:szCs w:val="28"/>
      <w:lang w:val="pt-BR" w:eastAsia="zh-CN"/>
    </w:rPr>
  </w:style>
  <w:style w:type="character" w:customStyle="1" w:styleId="LinkdaInternet">
    <w:name w:val="Link da Internet"/>
    <w:rsid w:val="00E0065B"/>
    <w:rPr>
      <w:color w:val="0000FF"/>
      <w:u w:val="single"/>
    </w:rPr>
  </w:style>
  <w:style w:type="character" w:customStyle="1" w:styleId="A2">
    <w:name w:val="A2"/>
    <w:uiPriority w:val="99"/>
    <w:qFormat/>
    <w:rsid w:val="00E0065B"/>
    <w:rPr>
      <w:rFonts w:ascii="Palatino Linotype" w:hAnsi="Palatino Linotype" w:cs="Palatino Linotype" w:hint="default"/>
      <w:color w:val="000000"/>
      <w:sz w:val="18"/>
      <w:szCs w:val="18"/>
    </w:rPr>
  </w:style>
  <w:style w:type="character" w:customStyle="1" w:styleId="ncoradanotaderodap">
    <w:name w:val="Âncora da nota de rodapé"/>
    <w:rsid w:val="00E0065B"/>
    <w:rPr>
      <w:vertAlign w:val="superscript"/>
    </w:rPr>
  </w:style>
  <w:style w:type="character" w:customStyle="1" w:styleId="FootnoteCharacters">
    <w:name w:val="Footnote Characters"/>
    <w:uiPriority w:val="99"/>
    <w:semiHidden/>
    <w:qFormat/>
    <w:rsid w:val="00E0065B"/>
    <w:rPr>
      <w:vertAlign w:val="superscript"/>
    </w:rPr>
  </w:style>
  <w:style w:type="character" w:customStyle="1" w:styleId="ListLabel1">
    <w:name w:val="ListLabel 1"/>
    <w:qFormat/>
    <w:rsid w:val="00E0065B"/>
    <w:rPr>
      <w:rFonts w:ascii="Courier New" w:hAnsi="Courier New" w:cs="Courier New" w:hint="default"/>
    </w:rPr>
  </w:style>
  <w:style w:type="character" w:customStyle="1" w:styleId="ListLabel2">
    <w:name w:val="ListLabel 2"/>
    <w:qFormat/>
    <w:rsid w:val="00E0065B"/>
    <w:rPr>
      <w:rFonts w:ascii="Courier New" w:hAnsi="Courier New" w:cs="Courier New" w:hint="default"/>
    </w:rPr>
  </w:style>
  <w:style w:type="character" w:customStyle="1" w:styleId="ListLabel3">
    <w:name w:val="ListLabel 3"/>
    <w:qFormat/>
    <w:rsid w:val="00E0065B"/>
    <w:rPr>
      <w:rFonts w:ascii="Courier New" w:hAnsi="Courier New" w:cs="Courier New" w:hint="default"/>
    </w:rPr>
  </w:style>
  <w:style w:type="character" w:customStyle="1" w:styleId="ListLabel4">
    <w:name w:val="ListLabel 4"/>
    <w:qFormat/>
    <w:rsid w:val="00E0065B"/>
    <w:rPr>
      <w:rFonts w:ascii="Courier New" w:hAnsi="Courier New" w:cs="Courier New" w:hint="default"/>
    </w:rPr>
  </w:style>
  <w:style w:type="character" w:customStyle="1" w:styleId="ListLabel5">
    <w:name w:val="ListLabel 5"/>
    <w:qFormat/>
    <w:rsid w:val="00E0065B"/>
    <w:rPr>
      <w:rFonts w:ascii="Courier New" w:hAnsi="Courier New" w:cs="Courier New" w:hint="default"/>
    </w:rPr>
  </w:style>
  <w:style w:type="character" w:customStyle="1" w:styleId="ListLabel6">
    <w:name w:val="ListLabel 6"/>
    <w:qFormat/>
    <w:rsid w:val="00E0065B"/>
    <w:rPr>
      <w:rFonts w:ascii="Courier New" w:hAnsi="Courier New" w:cs="Courier New" w:hint="default"/>
    </w:rPr>
  </w:style>
  <w:style w:type="character" w:customStyle="1" w:styleId="ListLabel7">
    <w:name w:val="ListLabel 7"/>
    <w:qFormat/>
    <w:rsid w:val="00E0065B"/>
    <w:rPr>
      <w:rFonts w:ascii="Courier New" w:hAnsi="Courier New" w:cs="Courier New" w:hint="default"/>
    </w:rPr>
  </w:style>
  <w:style w:type="character" w:customStyle="1" w:styleId="ListLabel8">
    <w:name w:val="ListLabel 8"/>
    <w:qFormat/>
    <w:rsid w:val="00E0065B"/>
    <w:rPr>
      <w:rFonts w:ascii="Courier New" w:hAnsi="Courier New" w:cs="Courier New" w:hint="default"/>
    </w:rPr>
  </w:style>
  <w:style w:type="character" w:customStyle="1" w:styleId="ListLabel9">
    <w:name w:val="ListLabel 9"/>
    <w:qFormat/>
    <w:rsid w:val="00E0065B"/>
    <w:rPr>
      <w:rFonts w:ascii="Courier New" w:hAnsi="Courier New" w:cs="Courier New" w:hint="default"/>
    </w:rPr>
  </w:style>
  <w:style w:type="character" w:customStyle="1" w:styleId="ListLabel10">
    <w:name w:val="ListLabel 10"/>
    <w:qFormat/>
    <w:rsid w:val="00E0065B"/>
    <w:rPr>
      <w:rFonts w:ascii="Courier New" w:hAnsi="Courier New" w:cs="Courier New" w:hint="default"/>
    </w:rPr>
  </w:style>
  <w:style w:type="character" w:customStyle="1" w:styleId="ListLabel11">
    <w:name w:val="ListLabel 11"/>
    <w:qFormat/>
    <w:rsid w:val="00E0065B"/>
    <w:rPr>
      <w:rFonts w:ascii="Courier New" w:hAnsi="Courier New" w:cs="Courier New" w:hint="default"/>
    </w:rPr>
  </w:style>
  <w:style w:type="character" w:customStyle="1" w:styleId="ListLabel12">
    <w:name w:val="ListLabel 12"/>
    <w:qFormat/>
    <w:rsid w:val="00E0065B"/>
    <w:rPr>
      <w:rFonts w:ascii="Courier New" w:hAnsi="Courier New" w:cs="Courier New" w:hint="default"/>
    </w:rPr>
  </w:style>
  <w:style w:type="character" w:customStyle="1" w:styleId="ListLabel13">
    <w:name w:val="ListLabel 13"/>
    <w:qFormat/>
    <w:rsid w:val="00E0065B"/>
    <w:rPr>
      <w:rFonts w:ascii="Courier New" w:hAnsi="Courier New" w:cs="Courier New" w:hint="default"/>
    </w:rPr>
  </w:style>
  <w:style w:type="character" w:customStyle="1" w:styleId="ListLabel14">
    <w:name w:val="ListLabel 14"/>
    <w:qFormat/>
    <w:rsid w:val="00E0065B"/>
    <w:rPr>
      <w:rFonts w:ascii="Courier New" w:hAnsi="Courier New" w:cs="Courier New" w:hint="default"/>
    </w:rPr>
  </w:style>
  <w:style w:type="character" w:customStyle="1" w:styleId="ListLabel15">
    <w:name w:val="ListLabel 15"/>
    <w:qFormat/>
    <w:rsid w:val="00E0065B"/>
    <w:rPr>
      <w:rFonts w:ascii="Courier New" w:hAnsi="Courier New" w:cs="Courier New" w:hint="default"/>
    </w:rPr>
  </w:style>
  <w:style w:type="character" w:customStyle="1" w:styleId="ListLabel16">
    <w:name w:val="ListLabel 16"/>
    <w:qFormat/>
    <w:rsid w:val="00E0065B"/>
    <w:rPr>
      <w:rFonts w:ascii="Courier New" w:hAnsi="Courier New" w:cs="Courier New" w:hint="default"/>
    </w:rPr>
  </w:style>
  <w:style w:type="character" w:customStyle="1" w:styleId="ListLabel17">
    <w:name w:val="ListLabel 17"/>
    <w:qFormat/>
    <w:rsid w:val="00E0065B"/>
    <w:rPr>
      <w:rFonts w:ascii="Courier New" w:hAnsi="Courier New" w:cs="Courier New" w:hint="default"/>
    </w:rPr>
  </w:style>
  <w:style w:type="character" w:customStyle="1" w:styleId="ListLabel18">
    <w:name w:val="ListLabel 18"/>
    <w:qFormat/>
    <w:rsid w:val="00E0065B"/>
    <w:rPr>
      <w:rFonts w:ascii="Courier New" w:hAnsi="Courier New" w:cs="Courier New" w:hint="default"/>
    </w:rPr>
  </w:style>
  <w:style w:type="character" w:customStyle="1" w:styleId="ListLabel19">
    <w:name w:val="ListLabel 19"/>
    <w:qFormat/>
    <w:rsid w:val="00E0065B"/>
    <w:rPr>
      <w:rFonts w:ascii="Courier New" w:hAnsi="Courier New" w:cs="Courier New" w:hint="default"/>
    </w:rPr>
  </w:style>
  <w:style w:type="character" w:customStyle="1" w:styleId="ListLabel20">
    <w:name w:val="ListLabel 20"/>
    <w:qFormat/>
    <w:rsid w:val="00E0065B"/>
    <w:rPr>
      <w:rFonts w:ascii="Courier New" w:hAnsi="Courier New" w:cs="Courier New" w:hint="default"/>
    </w:rPr>
  </w:style>
  <w:style w:type="character" w:customStyle="1" w:styleId="ListLabel21">
    <w:name w:val="ListLabel 21"/>
    <w:qFormat/>
    <w:rsid w:val="00E0065B"/>
    <w:rPr>
      <w:rFonts w:ascii="Courier New" w:hAnsi="Courier New" w:cs="Courier New" w:hint="default"/>
    </w:rPr>
  </w:style>
  <w:style w:type="character" w:customStyle="1" w:styleId="ListLabel22">
    <w:name w:val="ListLabel 22"/>
    <w:qFormat/>
    <w:rsid w:val="00E0065B"/>
    <w:rPr>
      <w:lang w:val="pt-PT" w:eastAsia="pt-PT" w:bidi="pt-PT"/>
    </w:rPr>
  </w:style>
  <w:style w:type="character" w:customStyle="1" w:styleId="ListLabel23">
    <w:name w:val="ListLabel 23"/>
    <w:qFormat/>
    <w:rsid w:val="00E0065B"/>
    <w:rPr>
      <w:rFonts w:ascii="Courier New" w:hAnsi="Courier New" w:cs="Courier New" w:hint="default"/>
    </w:rPr>
  </w:style>
  <w:style w:type="character" w:customStyle="1" w:styleId="ListLabel24">
    <w:name w:val="ListLabel 24"/>
    <w:qFormat/>
    <w:rsid w:val="00E0065B"/>
    <w:rPr>
      <w:rFonts w:ascii="Courier New" w:hAnsi="Courier New" w:cs="Courier New" w:hint="default"/>
    </w:rPr>
  </w:style>
  <w:style w:type="character" w:customStyle="1" w:styleId="ListLabel25">
    <w:name w:val="ListLabel 25"/>
    <w:qFormat/>
    <w:rsid w:val="00E0065B"/>
    <w:rPr>
      <w:rFonts w:ascii="Courier New" w:hAnsi="Courier New" w:cs="Courier New" w:hint="default"/>
    </w:rPr>
  </w:style>
  <w:style w:type="character" w:customStyle="1" w:styleId="ListLabel26">
    <w:name w:val="ListLabel 26"/>
    <w:qFormat/>
    <w:rsid w:val="00E0065B"/>
    <w:rPr>
      <w:lang w:val="pt-PT" w:eastAsia="pt-PT" w:bidi="pt-PT"/>
    </w:rPr>
  </w:style>
  <w:style w:type="character" w:customStyle="1" w:styleId="ListLabel27">
    <w:name w:val="ListLabel 27"/>
    <w:qFormat/>
    <w:rsid w:val="00E0065B"/>
    <w:rPr>
      <w:rFonts w:ascii="Courier New" w:hAnsi="Courier New" w:cs="Courier New" w:hint="default"/>
    </w:rPr>
  </w:style>
  <w:style w:type="character" w:customStyle="1" w:styleId="ListLabel28">
    <w:name w:val="ListLabel 28"/>
    <w:qFormat/>
    <w:rsid w:val="00E0065B"/>
    <w:rPr>
      <w:rFonts w:ascii="Courier New" w:hAnsi="Courier New" w:cs="Courier New" w:hint="default"/>
    </w:rPr>
  </w:style>
  <w:style w:type="character" w:customStyle="1" w:styleId="ListLabel29">
    <w:name w:val="ListLabel 29"/>
    <w:qFormat/>
    <w:rsid w:val="00E0065B"/>
    <w:rPr>
      <w:rFonts w:ascii="Courier New" w:hAnsi="Courier New" w:cs="Courier New" w:hint="default"/>
    </w:rPr>
  </w:style>
  <w:style w:type="character" w:customStyle="1" w:styleId="ListLabel30">
    <w:name w:val="ListLabel 30"/>
    <w:qFormat/>
    <w:rsid w:val="00E0065B"/>
    <w:rPr>
      <w:lang w:val="pt-PT" w:eastAsia="pt-PT" w:bidi="pt-PT"/>
    </w:rPr>
  </w:style>
  <w:style w:type="character" w:customStyle="1" w:styleId="ListLabel31">
    <w:name w:val="ListLabel 31"/>
    <w:qFormat/>
    <w:rsid w:val="00E0065B"/>
    <w:rPr>
      <w:rFonts w:ascii="Courier New" w:hAnsi="Courier New" w:cs="Courier New" w:hint="default"/>
    </w:rPr>
  </w:style>
  <w:style w:type="character" w:customStyle="1" w:styleId="ListLabel32">
    <w:name w:val="ListLabel 32"/>
    <w:qFormat/>
    <w:rsid w:val="00E0065B"/>
    <w:rPr>
      <w:rFonts w:ascii="Courier New" w:hAnsi="Courier New" w:cs="Courier New" w:hint="default"/>
    </w:rPr>
  </w:style>
  <w:style w:type="character" w:customStyle="1" w:styleId="ListLabel33">
    <w:name w:val="ListLabel 33"/>
    <w:qFormat/>
    <w:rsid w:val="00E0065B"/>
    <w:rPr>
      <w:rFonts w:ascii="Courier New" w:hAnsi="Courier New" w:cs="Courier New" w:hint="default"/>
    </w:rPr>
  </w:style>
  <w:style w:type="character" w:customStyle="1" w:styleId="ListLabel34">
    <w:name w:val="ListLabel 34"/>
    <w:qFormat/>
    <w:rsid w:val="00E0065B"/>
    <w:rPr>
      <w:lang w:val="pt-PT" w:eastAsia="pt-PT" w:bidi="pt-PT"/>
    </w:rPr>
  </w:style>
  <w:style w:type="character" w:customStyle="1" w:styleId="ListLabel35">
    <w:name w:val="ListLabel 35"/>
    <w:qFormat/>
    <w:rsid w:val="00E0065B"/>
    <w:rPr>
      <w:rFonts w:ascii="Courier New" w:hAnsi="Courier New" w:cs="Courier New" w:hint="default"/>
    </w:rPr>
  </w:style>
  <w:style w:type="character" w:customStyle="1" w:styleId="ListLabel36">
    <w:name w:val="ListLabel 36"/>
    <w:qFormat/>
    <w:rsid w:val="00E0065B"/>
    <w:rPr>
      <w:rFonts w:ascii="Courier New" w:hAnsi="Courier New" w:cs="Courier New" w:hint="default"/>
    </w:rPr>
  </w:style>
  <w:style w:type="character" w:customStyle="1" w:styleId="ListLabel37">
    <w:name w:val="ListLabel 37"/>
    <w:qFormat/>
    <w:rsid w:val="00E0065B"/>
    <w:rPr>
      <w:rFonts w:ascii="Courier New" w:hAnsi="Courier New" w:cs="Courier New" w:hint="default"/>
    </w:rPr>
  </w:style>
  <w:style w:type="character" w:customStyle="1" w:styleId="ListLabel38">
    <w:name w:val="ListLabel 38"/>
    <w:qFormat/>
    <w:rsid w:val="00E0065B"/>
    <w:rPr>
      <w:lang w:val="pt-PT" w:eastAsia="pt-PT" w:bidi="pt-PT"/>
    </w:rPr>
  </w:style>
  <w:style w:type="character" w:customStyle="1" w:styleId="ListLabel39">
    <w:name w:val="ListLabel 39"/>
    <w:qFormat/>
    <w:rsid w:val="00E0065B"/>
    <w:rPr>
      <w:rFonts w:ascii="Courier New" w:hAnsi="Courier New" w:cs="Courier New" w:hint="default"/>
    </w:rPr>
  </w:style>
  <w:style w:type="character" w:customStyle="1" w:styleId="ListLabel40">
    <w:name w:val="ListLabel 40"/>
    <w:qFormat/>
    <w:rsid w:val="00E0065B"/>
    <w:rPr>
      <w:rFonts w:ascii="Courier New" w:hAnsi="Courier New" w:cs="Courier New" w:hint="default"/>
    </w:rPr>
  </w:style>
  <w:style w:type="character" w:customStyle="1" w:styleId="ListLabel41">
    <w:name w:val="ListLabel 41"/>
    <w:qFormat/>
    <w:rsid w:val="00E0065B"/>
    <w:rPr>
      <w:rFonts w:ascii="Courier New" w:hAnsi="Courier New" w:cs="Courier New" w:hint="default"/>
    </w:rPr>
  </w:style>
  <w:style w:type="character" w:customStyle="1" w:styleId="ListLabel42">
    <w:name w:val="ListLabel 42"/>
    <w:qFormat/>
    <w:rsid w:val="00E0065B"/>
    <w:rPr>
      <w:lang w:val="pt-PT" w:eastAsia="pt-PT" w:bidi="pt-PT"/>
    </w:rPr>
  </w:style>
  <w:style w:type="character" w:customStyle="1" w:styleId="ListLabel43">
    <w:name w:val="ListLabel 43"/>
    <w:qFormat/>
    <w:rsid w:val="00E0065B"/>
    <w:rPr>
      <w:rFonts w:ascii="Courier New" w:hAnsi="Courier New" w:cs="Courier New" w:hint="default"/>
    </w:rPr>
  </w:style>
  <w:style w:type="character" w:customStyle="1" w:styleId="ListLabel44">
    <w:name w:val="ListLabel 44"/>
    <w:qFormat/>
    <w:rsid w:val="00E0065B"/>
    <w:rPr>
      <w:rFonts w:ascii="Courier New" w:hAnsi="Courier New" w:cs="Courier New" w:hint="default"/>
    </w:rPr>
  </w:style>
  <w:style w:type="character" w:customStyle="1" w:styleId="ListLabel45">
    <w:name w:val="ListLabel 45"/>
    <w:qFormat/>
    <w:rsid w:val="00E0065B"/>
    <w:rPr>
      <w:rFonts w:ascii="Courier New" w:hAnsi="Courier New" w:cs="Courier New" w:hint="default"/>
    </w:rPr>
  </w:style>
  <w:style w:type="character" w:customStyle="1" w:styleId="ListLabel46">
    <w:name w:val="ListLabel 46"/>
    <w:qFormat/>
    <w:rsid w:val="00E0065B"/>
    <w:rPr>
      <w:lang w:val="pt-PT" w:eastAsia="pt-PT" w:bidi="pt-PT"/>
    </w:rPr>
  </w:style>
  <w:style w:type="character" w:customStyle="1" w:styleId="ListLabel47">
    <w:name w:val="ListLabel 47"/>
    <w:qFormat/>
    <w:rsid w:val="00E0065B"/>
    <w:rPr>
      <w:rFonts w:ascii="Courier New" w:hAnsi="Courier New" w:cs="Courier New" w:hint="default"/>
    </w:rPr>
  </w:style>
  <w:style w:type="character" w:customStyle="1" w:styleId="ListLabel48">
    <w:name w:val="ListLabel 48"/>
    <w:qFormat/>
    <w:rsid w:val="00E0065B"/>
    <w:rPr>
      <w:rFonts w:ascii="Courier New" w:hAnsi="Courier New" w:cs="Courier New" w:hint="default"/>
    </w:rPr>
  </w:style>
  <w:style w:type="character" w:customStyle="1" w:styleId="ListLabel49">
    <w:name w:val="ListLabel 49"/>
    <w:qFormat/>
    <w:rsid w:val="00E0065B"/>
    <w:rPr>
      <w:rFonts w:ascii="Courier New" w:hAnsi="Courier New" w:cs="Courier New" w:hint="default"/>
    </w:rPr>
  </w:style>
  <w:style w:type="character" w:customStyle="1" w:styleId="ListLabel50">
    <w:name w:val="ListLabel 50"/>
    <w:qFormat/>
    <w:rsid w:val="00E0065B"/>
    <w:rPr>
      <w:lang w:val="pt-PT" w:eastAsia="pt-PT" w:bidi="pt-PT"/>
    </w:rPr>
  </w:style>
  <w:style w:type="character" w:customStyle="1" w:styleId="ListLabel51">
    <w:name w:val="ListLabel 51"/>
    <w:qFormat/>
    <w:rsid w:val="00E0065B"/>
    <w:rPr>
      <w:rFonts w:ascii="Courier New" w:hAnsi="Courier New" w:cs="Courier New" w:hint="default"/>
    </w:rPr>
  </w:style>
  <w:style w:type="character" w:customStyle="1" w:styleId="ListLabel52">
    <w:name w:val="ListLabel 52"/>
    <w:qFormat/>
    <w:rsid w:val="00E0065B"/>
    <w:rPr>
      <w:rFonts w:ascii="Courier New" w:hAnsi="Courier New" w:cs="Courier New" w:hint="default"/>
    </w:rPr>
  </w:style>
  <w:style w:type="character" w:customStyle="1" w:styleId="ListLabel53">
    <w:name w:val="ListLabel 53"/>
    <w:qFormat/>
    <w:rsid w:val="00E0065B"/>
    <w:rPr>
      <w:rFonts w:ascii="Courier New" w:hAnsi="Courier New" w:cs="Courier New" w:hint="default"/>
    </w:rPr>
  </w:style>
  <w:style w:type="character" w:customStyle="1" w:styleId="ListLabel54">
    <w:name w:val="ListLabel 54"/>
    <w:qFormat/>
    <w:rsid w:val="00E0065B"/>
    <w:rPr>
      <w:rFonts w:ascii="Courier New" w:hAnsi="Courier New" w:cs="Courier New" w:hint="default"/>
    </w:rPr>
  </w:style>
  <w:style w:type="character" w:customStyle="1" w:styleId="ListLabel55">
    <w:name w:val="ListLabel 55"/>
    <w:qFormat/>
    <w:rsid w:val="00E0065B"/>
    <w:rPr>
      <w:rFonts w:ascii="Courier New" w:hAnsi="Courier New" w:cs="Courier New" w:hint="default"/>
    </w:rPr>
  </w:style>
  <w:style w:type="character" w:customStyle="1" w:styleId="ListLabel56">
    <w:name w:val="ListLabel 56"/>
    <w:qFormat/>
    <w:rsid w:val="00E0065B"/>
    <w:rPr>
      <w:rFonts w:ascii="Courier New" w:hAnsi="Courier New" w:cs="Courier New" w:hint="default"/>
    </w:rPr>
  </w:style>
  <w:style w:type="character" w:customStyle="1" w:styleId="ListLabel57">
    <w:name w:val="ListLabel 57"/>
    <w:qFormat/>
    <w:rsid w:val="00E0065B"/>
    <w:rPr>
      <w:rFonts w:ascii="Courier New" w:hAnsi="Courier New" w:cs="Courier New" w:hint="default"/>
    </w:rPr>
  </w:style>
  <w:style w:type="character" w:customStyle="1" w:styleId="ListLabel58">
    <w:name w:val="ListLabel 58"/>
    <w:qFormat/>
    <w:rsid w:val="00E0065B"/>
    <w:rPr>
      <w:rFonts w:ascii="Courier New" w:hAnsi="Courier New" w:cs="Courier New" w:hint="default"/>
    </w:rPr>
  </w:style>
  <w:style w:type="character" w:customStyle="1" w:styleId="ListLabel59">
    <w:name w:val="ListLabel 59"/>
    <w:qFormat/>
    <w:rsid w:val="00E0065B"/>
    <w:rPr>
      <w:rFonts w:ascii="Courier New" w:hAnsi="Courier New" w:cs="Courier New" w:hint="default"/>
    </w:rPr>
  </w:style>
  <w:style w:type="character" w:customStyle="1" w:styleId="ListLabel60">
    <w:name w:val="ListLabel 60"/>
    <w:qFormat/>
    <w:rsid w:val="00E0065B"/>
    <w:rPr>
      <w:rFonts w:ascii="Courier New" w:hAnsi="Courier New" w:cs="Courier New" w:hint="default"/>
    </w:rPr>
  </w:style>
  <w:style w:type="character" w:customStyle="1" w:styleId="ListLabel61">
    <w:name w:val="ListLabel 61"/>
    <w:qFormat/>
    <w:rsid w:val="00E0065B"/>
    <w:rPr>
      <w:rFonts w:ascii="Courier New" w:hAnsi="Courier New" w:cs="Courier New" w:hint="default"/>
    </w:rPr>
  </w:style>
  <w:style w:type="character" w:customStyle="1" w:styleId="ListLabel62">
    <w:name w:val="ListLabel 62"/>
    <w:qFormat/>
    <w:rsid w:val="00E0065B"/>
    <w:rPr>
      <w:rFonts w:ascii="Courier New" w:hAnsi="Courier New" w:cs="Courier New" w:hint="default"/>
    </w:rPr>
  </w:style>
  <w:style w:type="character" w:customStyle="1" w:styleId="ListLabel63">
    <w:name w:val="ListLabel 63"/>
    <w:qFormat/>
    <w:rsid w:val="00E0065B"/>
    <w:rPr>
      <w:rFonts w:ascii="Courier New" w:hAnsi="Courier New" w:cs="Courier New" w:hint="default"/>
    </w:rPr>
  </w:style>
  <w:style w:type="character" w:customStyle="1" w:styleId="ListLabel64">
    <w:name w:val="ListLabel 64"/>
    <w:qFormat/>
    <w:rsid w:val="00E0065B"/>
    <w:rPr>
      <w:rFonts w:ascii="Courier New" w:hAnsi="Courier New" w:cs="Courier New" w:hint="default"/>
    </w:rPr>
  </w:style>
  <w:style w:type="character" w:customStyle="1" w:styleId="ListLabel65">
    <w:name w:val="ListLabel 65"/>
    <w:qFormat/>
    <w:rsid w:val="00E0065B"/>
    <w:rPr>
      <w:rFonts w:ascii="Courier New" w:hAnsi="Courier New" w:cs="Courier New" w:hint="default"/>
    </w:rPr>
  </w:style>
  <w:style w:type="character" w:customStyle="1" w:styleId="ListLabel66">
    <w:name w:val="ListLabel 66"/>
    <w:qFormat/>
    <w:rsid w:val="00E0065B"/>
    <w:rPr>
      <w:rFonts w:ascii="Courier New" w:hAnsi="Courier New" w:cs="Courier New" w:hint="default"/>
    </w:rPr>
  </w:style>
  <w:style w:type="character" w:customStyle="1" w:styleId="ListLabel67">
    <w:name w:val="ListLabel 67"/>
    <w:qFormat/>
    <w:rsid w:val="00E0065B"/>
    <w:rPr>
      <w:rFonts w:ascii="Courier New" w:hAnsi="Courier New" w:cs="Courier New" w:hint="default"/>
    </w:rPr>
  </w:style>
  <w:style w:type="character" w:customStyle="1" w:styleId="ListLabel68">
    <w:name w:val="ListLabel 68"/>
    <w:qFormat/>
    <w:rsid w:val="00E0065B"/>
    <w:rPr>
      <w:rFonts w:ascii="Courier New" w:hAnsi="Courier New" w:cs="Courier New" w:hint="default"/>
    </w:rPr>
  </w:style>
  <w:style w:type="character" w:customStyle="1" w:styleId="ListLabel69">
    <w:name w:val="ListLabel 69"/>
    <w:qFormat/>
    <w:rsid w:val="00E0065B"/>
    <w:rPr>
      <w:rFonts w:ascii="Courier New" w:hAnsi="Courier New" w:cs="Courier New" w:hint="default"/>
    </w:rPr>
  </w:style>
  <w:style w:type="character" w:customStyle="1" w:styleId="ListLabel70">
    <w:name w:val="ListLabel 70"/>
    <w:qFormat/>
    <w:rsid w:val="00E0065B"/>
    <w:rPr>
      <w:rFonts w:ascii="Courier New" w:hAnsi="Courier New" w:cs="Courier New" w:hint="default"/>
    </w:rPr>
  </w:style>
  <w:style w:type="character" w:customStyle="1" w:styleId="ListLabel71">
    <w:name w:val="ListLabel 71"/>
    <w:qFormat/>
    <w:rsid w:val="00E0065B"/>
    <w:rPr>
      <w:rFonts w:ascii="Courier New" w:hAnsi="Courier New" w:cs="Courier New" w:hint="default"/>
    </w:rPr>
  </w:style>
  <w:style w:type="character" w:customStyle="1" w:styleId="ListLabel72">
    <w:name w:val="ListLabel 72"/>
    <w:qFormat/>
    <w:rsid w:val="00E0065B"/>
    <w:rPr>
      <w:rFonts w:ascii="Courier New" w:hAnsi="Courier New" w:cs="Courier New" w:hint="default"/>
    </w:rPr>
  </w:style>
  <w:style w:type="character" w:customStyle="1" w:styleId="ListLabel73">
    <w:name w:val="ListLabel 73"/>
    <w:qFormat/>
    <w:rsid w:val="00E0065B"/>
    <w:rPr>
      <w:rFonts w:ascii="Courier New" w:hAnsi="Courier New" w:cs="Courier New" w:hint="default"/>
    </w:rPr>
  </w:style>
  <w:style w:type="character" w:customStyle="1" w:styleId="ListLabel74">
    <w:name w:val="ListLabel 74"/>
    <w:qFormat/>
    <w:rsid w:val="00E0065B"/>
    <w:rPr>
      <w:rFonts w:ascii="Courier New" w:hAnsi="Courier New" w:cs="Courier New" w:hint="default"/>
    </w:rPr>
  </w:style>
  <w:style w:type="character" w:customStyle="1" w:styleId="ListLabel75">
    <w:name w:val="ListLabel 75"/>
    <w:qFormat/>
    <w:rsid w:val="00E0065B"/>
    <w:rPr>
      <w:rFonts w:ascii="Courier New" w:hAnsi="Courier New" w:cs="Courier New" w:hint="default"/>
    </w:rPr>
  </w:style>
  <w:style w:type="character" w:customStyle="1" w:styleId="ListLabel76">
    <w:name w:val="ListLabel 76"/>
    <w:qFormat/>
    <w:rsid w:val="00E0065B"/>
    <w:rPr>
      <w:rFonts w:ascii="Courier New" w:hAnsi="Courier New" w:cs="Courier New" w:hint="default"/>
    </w:rPr>
  </w:style>
  <w:style w:type="character" w:customStyle="1" w:styleId="ListLabel77">
    <w:name w:val="ListLabel 77"/>
    <w:qFormat/>
    <w:rsid w:val="00E0065B"/>
    <w:rPr>
      <w:rFonts w:ascii="Courier New" w:hAnsi="Courier New" w:cs="Courier New" w:hint="default"/>
    </w:rPr>
  </w:style>
  <w:style w:type="character" w:customStyle="1" w:styleId="ListLabel78">
    <w:name w:val="ListLabel 78"/>
    <w:qFormat/>
    <w:rsid w:val="00E0065B"/>
    <w:rPr>
      <w:rFonts w:ascii="Courier New" w:hAnsi="Courier New" w:cs="Courier New" w:hint="default"/>
    </w:rPr>
  </w:style>
  <w:style w:type="character" w:customStyle="1" w:styleId="ListLabel79">
    <w:name w:val="ListLabel 79"/>
    <w:qFormat/>
    <w:rsid w:val="00E0065B"/>
    <w:rPr>
      <w:rFonts w:ascii="Courier New" w:hAnsi="Courier New" w:cs="Courier New" w:hint="default"/>
    </w:rPr>
  </w:style>
  <w:style w:type="character" w:customStyle="1" w:styleId="ListLabel80">
    <w:name w:val="ListLabel 80"/>
    <w:qFormat/>
    <w:rsid w:val="00E0065B"/>
    <w:rPr>
      <w:rFonts w:ascii="Courier New" w:hAnsi="Courier New" w:cs="Courier New" w:hint="default"/>
    </w:rPr>
  </w:style>
  <w:style w:type="character" w:customStyle="1" w:styleId="ListLabel81">
    <w:name w:val="ListLabel 81"/>
    <w:qFormat/>
    <w:rsid w:val="00E0065B"/>
    <w:rPr>
      <w:rFonts w:ascii="Courier New" w:hAnsi="Courier New" w:cs="Courier New" w:hint="default"/>
    </w:rPr>
  </w:style>
  <w:style w:type="character" w:customStyle="1" w:styleId="ListLabel82">
    <w:name w:val="ListLabel 82"/>
    <w:qFormat/>
    <w:rsid w:val="00E0065B"/>
    <w:rPr>
      <w:rFonts w:ascii="Courier New" w:hAnsi="Courier New" w:cs="Courier New" w:hint="default"/>
    </w:rPr>
  </w:style>
  <w:style w:type="character" w:customStyle="1" w:styleId="ListLabel83">
    <w:name w:val="ListLabel 83"/>
    <w:qFormat/>
    <w:rsid w:val="00E0065B"/>
    <w:rPr>
      <w:rFonts w:ascii="Courier New" w:hAnsi="Courier New" w:cs="Courier New" w:hint="default"/>
    </w:rPr>
  </w:style>
  <w:style w:type="character" w:customStyle="1" w:styleId="ListLabel84">
    <w:name w:val="ListLabel 84"/>
    <w:qFormat/>
    <w:rsid w:val="00E0065B"/>
    <w:rPr>
      <w:rFonts w:ascii="Courier New" w:hAnsi="Courier New" w:cs="Courier New" w:hint="default"/>
    </w:rPr>
  </w:style>
  <w:style w:type="character" w:customStyle="1" w:styleId="ListLabel85">
    <w:name w:val="ListLabel 85"/>
    <w:qFormat/>
    <w:rsid w:val="00E0065B"/>
    <w:rPr>
      <w:rFonts w:ascii="Courier New" w:hAnsi="Courier New" w:cs="Courier New" w:hint="default"/>
    </w:rPr>
  </w:style>
  <w:style w:type="character" w:customStyle="1" w:styleId="ListLabel86">
    <w:name w:val="ListLabel 86"/>
    <w:qFormat/>
    <w:rsid w:val="00E0065B"/>
    <w:rPr>
      <w:rFonts w:ascii="Courier New" w:hAnsi="Courier New" w:cs="Courier New" w:hint="default"/>
    </w:rPr>
  </w:style>
  <w:style w:type="character" w:customStyle="1" w:styleId="ListLabel87">
    <w:name w:val="ListLabel 87"/>
    <w:qFormat/>
    <w:rsid w:val="00E0065B"/>
    <w:rPr>
      <w:rFonts w:ascii="Courier New" w:hAnsi="Courier New" w:cs="Courier New" w:hint="default"/>
    </w:rPr>
  </w:style>
  <w:style w:type="character" w:customStyle="1" w:styleId="ListLabel88">
    <w:name w:val="ListLabel 88"/>
    <w:qFormat/>
    <w:rsid w:val="00E0065B"/>
    <w:rPr>
      <w:rFonts w:ascii="Courier New" w:hAnsi="Courier New" w:cs="Courier New" w:hint="default"/>
    </w:rPr>
  </w:style>
  <w:style w:type="character" w:customStyle="1" w:styleId="ListLabel89">
    <w:name w:val="ListLabel 89"/>
    <w:qFormat/>
    <w:rsid w:val="00E0065B"/>
    <w:rPr>
      <w:rFonts w:ascii="Courier New" w:hAnsi="Courier New" w:cs="Courier New" w:hint="default"/>
    </w:rPr>
  </w:style>
  <w:style w:type="character" w:customStyle="1" w:styleId="ListLabel90">
    <w:name w:val="ListLabel 90"/>
    <w:qFormat/>
    <w:rsid w:val="00E0065B"/>
    <w:rPr>
      <w:rFonts w:ascii="Courier New" w:hAnsi="Courier New" w:cs="Courier New" w:hint="default"/>
    </w:rPr>
  </w:style>
  <w:style w:type="character" w:customStyle="1" w:styleId="ListLabel91">
    <w:name w:val="ListLabel 91"/>
    <w:qFormat/>
    <w:rsid w:val="00E0065B"/>
    <w:rPr>
      <w:rFonts w:ascii="Courier New" w:hAnsi="Courier New" w:cs="Courier New" w:hint="default"/>
    </w:rPr>
  </w:style>
  <w:style w:type="character" w:customStyle="1" w:styleId="ListLabel92">
    <w:name w:val="ListLabel 92"/>
    <w:qFormat/>
    <w:rsid w:val="00E0065B"/>
    <w:rPr>
      <w:rFonts w:ascii="Courier New" w:hAnsi="Courier New" w:cs="Courier New" w:hint="default"/>
    </w:rPr>
  </w:style>
  <w:style w:type="character" w:customStyle="1" w:styleId="ListLabel93">
    <w:name w:val="ListLabel 93"/>
    <w:qFormat/>
    <w:rsid w:val="00E0065B"/>
    <w:rPr>
      <w:rFonts w:ascii="Courier New" w:hAnsi="Courier New" w:cs="Courier New" w:hint="default"/>
    </w:rPr>
  </w:style>
  <w:style w:type="character" w:customStyle="1" w:styleId="ListLabel94">
    <w:name w:val="ListLabel 94"/>
    <w:qFormat/>
    <w:rsid w:val="00E0065B"/>
    <w:rPr>
      <w:rFonts w:ascii="Courier New" w:hAnsi="Courier New" w:cs="Courier New" w:hint="default"/>
    </w:rPr>
  </w:style>
  <w:style w:type="character" w:customStyle="1" w:styleId="ListLabel95">
    <w:name w:val="ListLabel 95"/>
    <w:qFormat/>
    <w:rsid w:val="00E0065B"/>
    <w:rPr>
      <w:rFonts w:ascii="Courier New" w:hAnsi="Courier New" w:cs="Courier New" w:hint="default"/>
    </w:rPr>
  </w:style>
  <w:style w:type="character" w:customStyle="1" w:styleId="ListLabel96">
    <w:name w:val="ListLabel 96"/>
    <w:qFormat/>
    <w:rsid w:val="00E0065B"/>
    <w:rPr>
      <w:rFonts w:ascii="Courier New" w:hAnsi="Courier New" w:cs="Courier New" w:hint="default"/>
    </w:rPr>
  </w:style>
  <w:style w:type="character" w:customStyle="1" w:styleId="ListLabel97">
    <w:name w:val="ListLabel 97"/>
    <w:qFormat/>
    <w:rsid w:val="00E0065B"/>
    <w:rPr>
      <w:rFonts w:ascii="Courier New" w:hAnsi="Courier New" w:cs="Courier New" w:hint="default"/>
    </w:rPr>
  </w:style>
  <w:style w:type="character" w:customStyle="1" w:styleId="ListLabel98">
    <w:name w:val="ListLabel 98"/>
    <w:qFormat/>
    <w:rsid w:val="00E0065B"/>
    <w:rPr>
      <w:rFonts w:ascii="Courier New" w:hAnsi="Courier New" w:cs="Courier New" w:hint="default"/>
    </w:rPr>
  </w:style>
  <w:style w:type="character" w:customStyle="1" w:styleId="ListLabel99">
    <w:name w:val="ListLabel 99"/>
    <w:qFormat/>
    <w:rsid w:val="00E0065B"/>
    <w:rPr>
      <w:rFonts w:ascii="Arial" w:eastAsia="Arial" w:hAnsi="Arial" w:cs="Arial" w:hint="default"/>
      <w:strike w:val="0"/>
      <w:dstrike w:val="0"/>
      <w:color w:val="000000"/>
      <w:u w:val="none"/>
      <w:effect w:val="none"/>
    </w:rPr>
  </w:style>
  <w:style w:type="character" w:customStyle="1" w:styleId="ListLabel100">
    <w:name w:val="ListLabel 100"/>
    <w:qFormat/>
    <w:rsid w:val="00E0065B"/>
    <w:rPr>
      <w:rFonts w:ascii="Arial" w:hAnsi="Arial" w:cs="Arial" w:hint="default"/>
    </w:rPr>
  </w:style>
  <w:style w:type="character" w:customStyle="1" w:styleId="ListLabel101">
    <w:name w:val="ListLabel 101"/>
    <w:qFormat/>
    <w:rsid w:val="00E0065B"/>
    <w:rPr>
      <w:i/>
      <w:iCs w:val="0"/>
      <w:sz w:val="16"/>
      <w:szCs w:val="16"/>
    </w:rPr>
  </w:style>
  <w:style w:type="character" w:customStyle="1" w:styleId="ListLabel102">
    <w:name w:val="ListLabel 102"/>
    <w:qFormat/>
    <w:rsid w:val="00E0065B"/>
    <w:rPr>
      <w:rFonts w:ascii="Arial" w:eastAsia="Arial" w:hAnsi="Arial" w:cs="Arial" w:hint="default"/>
      <w:strike w:val="0"/>
      <w:dstrike w:val="0"/>
      <w:color w:val="000000"/>
      <w:sz w:val="20"/>
      <w:szCs w:val="20"/>
      <w:u w:val="none"/>
      <w:effect w:val="none"/>
    </w:rPr>
  </w:style>
  <w:style w:type="character" w:customStyle="1" w:styleId="ListLabel103">
    <w:name w:val="ListLabel 103"/>
    <w:qFormat/>
    <w:rsid w:val="00E0065B"/>
    <w:rPr>
      <w:rFonts w:ascii="Arial" w:hAnsi="Arial" w:cs="Arial" w:hint="default"/>
      <w:sz w:val="20"/>
      <w:szCs w:val="20"/>
    </w:rPr>
  </w:style>
  <w:style w:type="character" w:customStyle="1" w:styleId="ListLabel104">
    <w:name w:val="ListLabel 104"/>
    <w:qFormat/>
    <w:rsid w:val="00E0065B"/>
    <w:rPr>
      <w:i/>
      <w:iCs w:val="0"/>
      <w:color w:val="auto"/>
      <w:sz w:val="16"/>
      <w:szCs w:val="16"/>
    </w:rPr>
  </w:style>
  <w:style w:type="character" w:customStyle="1" w:styleId="Linkdainternetvisitado">
    <w:name w:val="Link da internet visitado"/>
    <w:rsid w:val="00E0065B"/>
    <w:rPr>
      <w:color w:val="800080"/>
      <w:u w:val="single"/>
    </w:rPr>
  </w:style>
  <w:style w:type="character" w:customStyle="1" w:styleId="ListLabel105">
    <w:name w:val="ListLabel 105"/>
    <w:qFormat/>
    <w:rsid w:val="00E0065B"/>
    <w:rPr>
      <w:rFonts w:ascii="Arial" w:eastAsia="Arial" w:hAnsi="Arial" w:cs="Arial" w:hint="default"/>
      <w:strike/>
      <w:color w:val="000000"/>
      <w:sz w:val="20"/>
      <w:szCs w:val="20"/>
      <w:highlight w:val="yellow"/>
    </w:rPr>
  </w:style>
  <w:style w:type="character" w:customStyle="1" w:styleId="ListLabel106">
    <w:name w:val="ListLabel 106"/>
    <w:qFormat/>
    <w:rsid w:val="00E0065B"/>
    <w:rPr>
      <w:rFonts w:ascii="Arial" w:eastAsia="Arial" w:hAnsi="Arial" w:cs="Arial" w:hint="default"/>
      <w:strike w:val="0"/>
      <w:dstrike w:val="0"/>
      <w:color w:val="000000"/>
      <w:sz w:val="20"/>
      <w:szCs w:val="20"/>
      <w:u w:val="none"/>
      <w:effect w:val="none"/>
    </w:rPr>
  </w:style>
  <w:style w:type="character" w:customStyle="1" w:styleId="ListLabel107">
    <w:name w:val="ListLabel 107"/>
    <w:qFormat/>
    <w:rsid w:val="00E0065B"/>
    <w:rPr>
      <w:sz w:val="20"/>
      <w:szCs w:val="20"/>
    </w:rPr>
  </w:style>
  <w:style w:type="character" w:customStyle="1" w:styleId="ListLabel108">
    <w:name w:val="ListLabel 108"/>
    <w:qFormat/>
    <w:rsid w:val="00E0065B"/>
    <w:rPr>
      <w:i/>
      <w:iCs w:val="0"/>
      <w:color w:val="000000"/>
      <w:sz w:val="16"/>
      <w:szCs w:val="16"/>
    </w:rPr>
  </w:style>
  <w:style w:type="character" w:customStyle="1" w:styleId="ListLabel109">
    <w:name w:val="ListLabel 109"/>
    <w:qFormat/>
    <w:rsid w:val="00E0065B"/>
    <w:rPr>
      <w:rFonts w:ascii="Arial" w:hAnsi="Arial" w:cs="Arial" w:hint="default"/>
      <w:b/>
      <w:bCs/>
      <w:color w:val="A30303"/>
      <w:sz w:val="20"/>
      <w:szCs w:val="20"/>
    </w:rPr>
  </w:style>
  <w:style w:type="character" w:customStyle="1" w:styleId="ListLabel110">
    <w:name w:val="ListLabel 110"/>
    <w:qFormat/>
    <w:rsid w:val="00E0065B"/>
    <w:rPr>
      <w:rFonts w:ascii="Arial" w:hAnsi="Arial" w:cs="Arial" w:hint="default"/>
      <w:b/>
      <w:bCs/>
      <w:color w:val="A30303"/>
      <w:sz w:val="20"/>
      <w:szCs w:val="20"/>
    </w:rPr>
  </w:style>
  <w:style w:type="character" w:customStyle="1" w:styleId="ListLabel111">
    <w:name w:val="ListLabel 111"/>
    <w:qFormat/>
    <w:rsid w:val="00E0065B"/>
    <w:rPr>
      <w:rFonts w:ascii="Arial" w:eastAsia="Arial" w:hAnsi="Arial" w:cs="Arial" w:hint="default"/>
      <w:strike/>
      <w:color w:val="000000"/>
      <w:sz w:val="20"/>
      <w:szCs w:val="20"/>
      <w:highlight w:val="yellow"/>
    </w:rPr>
  </w:style>
  <w:style w:type="character" w:customStyle="1" w:styleId="ListLabel112">
    <w:name w:val="ListLabel 112"/>
    <w:qFormat/>
    <w:rsid w:val="00E0065B"/>
    <w:rPr>
      <w:rFonts w:ascii="Arial" w:eastAsia="Arial" w:hAnsi="Arial" w:cs="Arial" w:hint="default"/>
      <w:strike w:val="0"/>
      <w:dstrike w:val="0"/>
      <w:color w:val="000000"/>
      <w:sz w:val="20"/>
      <w:szCs w:val="20"/>
      <w:u w:val="none"/>
      <w:effect w:val="none"/>
    </w:rPr>
  </w:style>
  <w:style w:type="character" w:customStyle="1" w:styleId="ListLabel113">
    <w:name w:val="ListLabel 113"/>
    <w:qFormat/>
    <w:rsid w:val="00E0065B"/>
    <w:rPr>
      <w:sz w:val="20"/>
      <w:szCs w:val="20"/>
    </w:rPr>
  </w:style>
  <w:style w:type="character" w:customStyle="1" w:styleId="ListLabel114">
    <w:name w:val="ListLabel 114"/>
    <w:qFormat/>
    <w:rsid w:val="00E0065B"/>
    <w:rPr>
      <w:i/>
      <w:iCs w:val="0"/>
      <w:color w:val="000000"/>
      <w:sz w:val="16"/>
      <w:szCs w:val="16"/>
    </w:rPr>
  </w:style>
  <w:style w:type="character" w:customStyle="1" w:styleId="ListLabel115">
    <w:name w:val="ListLabel 115"/>
    <w:qFormat/>
    <w:rsid w:val="00E0065B"/>
    <w:rPr>
      <w:rFonts w:ascii="Arial" w:hAnsi="Arial" w:cs="Arial" w:hint="default"/>
      <w:bCs/>
      <w:strike w:val="0"/>
      <w:dstrike w:val="0"/>
      <w:color w:val="auto"/>
      <w:sz w:val="20"/>
      <w:szCs w:val="20"/>
      <w:u w:val="none"/>
      <w:effect w:val="none"/>
    </w:rPr>
  </w:style>
  <w:style w:type="character" w:customStyle="1" w:styleId="ListLabel116">
    <w:name w:val="ListLabel 116"/>
    <w:qFormat/>
    <w:rsid w:val="00E0065B"/>
    <w:rPr>
      <w:rFonts w:ascii="Arial" w:eastAsia="Arial" w:hAnsi="Arial" w:cs="Arial" w:hint="default"/>
      <w:strike/>
      <w:color w:val="000000"/>
      <w:sz w:val="20"/>
      <w:szCs w:val="20"/>
      <w:highlight w:val="cyan"/>
    </w:rPr>
  </w:style>
  <w:style w:type="character" w:customStyle="1" w:styleId="ListLabel117">
    <w:name w:val="ListLabel 117"/>
    <w:qFormat/>
    <w:rsid w:val="00E0065B"/>
    <w:rPr>
      <w:rFonts w:ascii="Arial" w:eastAsia="Arial" w:hAnsi="Arial" w:cs="Arial" w:hint="default"/>
      <w:strike w:val="0"/>
      <w:dstrike w:val="0"/>
      <w:color w:val="000000"/>
      <w:sz w:val="20"/>
      <w:szCs w:val="20"/>
      <w:u w:val="none"/>
      <w:effect w:val="none"/>
    </w:rPr>
  </w:style>
  <w:style w:type="character" w:customStyle="1" w:styleId="ListLabel118">
    <w:name w:val="ListLabel 118"/>
    <w:qFormat/>
    <w:rsid w:val="00E0065B"/>
    <w:rPr>
      <w:sz w:val="20"/>
      <w:szCs w:val="20"/>
    </w:rPr>
  </w:style>
  <w:style w:type="character" w:customStyle="1" w:styleId="ListLabel119">
    <w:name w:val="ListLabel 119"/>
    <w:qFormat/>
    <w:rsid w:val="00E0065B"/>
    <w:rPr>
      <w:i/>
      <w:iCs w:val="0"/>
      <w:color w:val="000000"/>
      <w:sz w:val="16"/>
      <w:szCs w:val="16"/>
    </w:rPr>
  </w:style>
  <w:style w:type="character" w:customStyle="1" w:styleId="TtuloChar1">
    <w:name w:val="Título Char1"/>
    <w:basedOn w:val="Fontepargpadro"/>
    <w:uiPriority w:val="10"/>
    <w:qFormat/>
    <w:rsid w:val="00E0065B"/>
    <w:rPr>
      <w:rFonts w:asciiTheme="majorHAnsi" w:eastAsiaTheme="majorEastAsia" w:hAnsiTheme="majorHAnsi" w:cstheme="majorBidi" w:hint="default"/>
      <w:spacing w:val="-10"/>
      <w:kern w:val="28"/>
      <w:sz w:val="56"/>
      <w:szCs w:val="56"/>
      <w:lang w:eastAsia="pt-BR"/>
    </w:rPr>
  </w:style>
  <w:style w:type="character" w:customStyle="1" w:styleId="CorpodetextoChar1">
    <w:name w:val="Corpo de texto Char1"/>
    <w:basedOn w:val="Fontepargpadro"/>
    <w:uiPriority w:val="99"/>
    <w:semiHidden/>
    <w:qFormat/>
    <w:rsid w:val="00E0065B"/>
    <w:rPr>
      <w:rFonts w:ascii="Times New Roman" w:eastAsia="Times New Roman" w:hAnsi="Times New Roman" w:cs="Times New Roman" w:hint="default"/>
      <w:sz w:val="24"/>
      <w:szCs w:val="24"/>
      <w:lang w:eastAsia="pt-BR"/>
    </w:rPr>
  </w:style>
  <w:style w:type="character" w:customStyle="1" w:styleId="TextodebaloChar1">
    <w:name w:val="Texto de balão Char1"/>
    <w:basedOn w:val="Fontepargpadro"/>
    <w:uiPriority w:val="99"/>
    <w:semiHidden/>
    <w:qFormat/>
    <w:rsid w:val="00E0065B"/>
    <w:rPr>
      <w:rFonts w:ascii="Segoe UI" w:eastAsia="Times New Roman" w:hAnsi="Segoe UI" w:cs="Segoe UI" w:hint="default"/>
      <w:sz w:val="18"/>
      <w:szCs w:val="18"/>
      <w:lang w:eastAsia="pt-BR"/>
    </w:rPr>
  </w:style>
  <w:style w:type="character" w:customStyle="1" w:styleId="CabealhoChar1">
    <w:name w:val="Cabeçalho Char1"/>
    <w:basedOn w:val="Fontepargpadro"/>
    <w:uiPriority w:val="99"/>
    <w:semiHidden/>
    <w:qFormat/>
    <w:rsid w:val="00E0065B"/>
    <w:rPr>
      <w:rFonts w:ascii="Times New Roman" w:eastAsia="Times New Roman" w:hAnsi="Times New Roman" w:cs="Times New Roman" w:hint="default"/>
      <w:sz w:val="24"/>
      <w:szCs w:val="24"/>
      <w:lang w:eastAsia="pt-BR"/>
    </w:rPr>
  </w:style>
  <w:style w:type="character" w:customStyle="1" w:styleId="RodapChar1">
    <w:name w:val="Rodapé Char1"/>
    <w:basedOn w:val="Fontepargpadro"/>
    <w:uiPriority w:val="99"/>
    <w:semiHidden/>
    <w:qFormat/>
    <w:rsid w:val="00E0065B"/>
    <w:rPr>
      <w:rFonts w:ascii="Times New Roman" w:eastAsia="Times New Roman" w:hAnsi="Times New Roman" w:cs="Times New Roman" w:hint="default"/>
      <w:sz w:val="24"/>
      <w:szCs w:val="24"/>
      <w:lang w:eastAsia="pt-BR"/>
    </w:rPr>
  </w:style>
  <w:style w:type="character" w:customStyle="1" w:styleId="RecuodecorpodetextoChar1">
    <w:name w:val="Recuo de corpo de texto Char1"/>
    <w:basedOn w:val="Fontepargpadro"/>
    <w:uiPriority w:val="99"/>
    <w:semiHidden/>
    <w:qFormat/>
    <w:rsid w:val="00E0065B"/>
    <w:rPr>
      <w:rFonts w:ascii="Times New Roman" w:eastAsia="Times New Roman" w:hAnsi="Times New Roman" w:cs="Times New Roman" w:hint="default"/>
      <w:sz w:val="24"/>
      <w:szCs w:val="24"/>
      <w:lang w:eastAsia="pt-BR"/>
    </w:rPr>
  </w:style>
  <w:style w:type="character" w:customStyle="1" w:styleId="TextodecomentrioChar1">
    <w:name w:val="Texto de comentário Char1"/>
    <w:basedOn w:val="Fontepargpadro"/>
    <w:uiPriority w:val="99"/>
    <w:qFormat/>
    <w:rsid w:val="00E0065B"/>
    <w:rPr>
      <w:rFonts w:ascii="Times New Roman" w:eastAsia="Times New Roman" w:hAnsi="Times New Roman" w:cs="Times New Roman" w:hint="default"/>
      <w:szCs w:val="20"/>
      <w:lang w:eastAsia="pt-BR"/>
    </w:rPr>
  </w:style>
  <w:style w:type="character" w:customStyle="1" w:styleId="TextodenotaderodapChar1">
    <w:name w:val="Texto de nota de rodapé Char1"/>
    <w:basedOn w:val="Fontepargpadro"/>
    <w:uiPriority w:val="99"/>
    <w:semiHidden/>
    <w:qFormat/>
    <w:rsid w:val="00E0065B"/>
    <w:rPr>
      <w:rFonts w:ascii="Times New Roman" w:eastAsia="Times New Roman" w:hAnsi="Times New Roman" w:cs="Times New Roman" w:hint="default"/>
      <w:szCs w:val="20"/>
      <w:lang w:eastAsia="pt-BR"/>
    </w:rPr>
  </w:style>
  <w:style w:type="table" w:styleId="Tabelacomgrade">
    <w:name w:val="Table Grid"/>
    <w:basedOn w:val="Tabelanormal"/>
    <w:rsid w:val="00E0065B"/>
    <w:pPr>
      <w:widowControl/>
      <w:autoSpaceDE/>
      <w:autoSpaceDN/>
    </w:pPr>
    <w:rPr>
      <w:sz w:val="20"/>
      <w:szCs w:val="20"/>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qFormat/>
    <w:rsid w:val="00E0065B"/>
    <w:rPr>
      <w:color w:val="0000FF"/>
      <w:u w:val="single"/>
    </w:rPr>
  </w:style>
  <w:style w:type="character" w:styleId="HiperlinkVisitado">
    <w:name w:val="FollowedHyperlink"/>
    <w:basedOn w:val="Fontepargpadro"/>
    <w:uiPriority w:val="99"/>
    <w:semiHidden/>
    <w:unhideWhenUsed/>
    <w:rsid w:val="00E0065B"/>
    <w:rPr>
      <w:color w:val="800080"/>
      <w:u w:val="single"/>
    </w:rPr>
  </w:style>
  <w:style w:type="character" w:customStyle="1" w:styleId="Ttulo9Char">
    <w:name w:val="Título 9 Char"/>
    <w:basedOn w:val="Fontepargpadro"/>
    <w:link w:val="Ttulo9"/>
    <w:semiHidden/>
    <w:qFormat/>
    <w:rsid w:val="000C71AF"/>
    <w:rPr>
      <w:rFonts w:ascii="Arial" w:eastAsia="Calibri" w:hAnsi="Arial" w:cs="Arial"/>
      <w:b/>
      <w:bCs/>
      <w:color w:val="00000A"/>
      <w:szCs w:val="20"/>
      <w:lang w:val="pt-BR" w:eastAsia="zh-CN"/>
    </w:rPr>
  </w:style>
  <w:style w:type="paragraph" w:styleId="Subttulo">
    <w:name w:val="Subtitle"/>
    <w:basedOn w:val="Normal"/>
    <w:next w:val="Normal"/>
    <w:link w:val="SubttuloChar1"/>
    <w:qFormat/>
    <w:rsid w:val="000C71AF"/>
    <w:pPr>
      <w:widowControl/>
      <w:suppressAutoHyphens/>
      <w:autoSpaceDE/>
      <w:autoSpaceDN/>
      <w:spacing w:after="160" w:line="276" w:lineRule="auto"/>
    </w:pPr>
    <w:rPr>
      <w:rFonts w:asciiTheme="minorHAnsi" w:eastAsiaTheme="minorEastAsia" w:hAnsiTheme="minorHAnsi" w:cstheme="minorBidi"/>
      <w:color w:val="5A5A5A" w:themeColor="text1" w:themeTint="A5"/>
      <w:spacing w:val="15"/>
      <w:lang w:val="pt-BR" w:eastAsia="zh-CN"/>
    </w:rPr>
  </w:style>
  <w:style w:type="character" w:customStyle="1" w:styleId="SubttuloChar">
    <w:name w:val="Subtítulo Char"/>
    <w:basedOn w:val="Fontepargpadro"/>
    <w:qFormat/>
    <w:rsid w:val="000C71AF"/>
    <w:rPr>
      <w:rFonts w:eastAsiaTheme="minorEastAsia"/>
      <w:color w:val="5A5A5A" w:themeColor="text1" w:themeTint="A5"/>
      <w:spacing w:val="15"/>
      <w:lang w:val="pt-PT"/>
    </w:rPr>
  </w:style>
  <w:style w:type="paragraph" w:customStyle="1" w:styleId="CabealhoeRodap">
    <w:name w:val="Cabeçalho e Rodapé"/>
    <w:basedOn w:val="Normal"/>
    <w:semiHidden/>
    <w:qFormat/>
    <w:rsid w:val="000C71AF"/>
    <w:pPr>
      <w:widowControl/>
      <w:suppressLineNumbers/>
      <w:tabs>
        <w:tab w:val="center" w:pos="4819"/>
        <w:tab w:val="right" w:pos="9638"/>
      </w:tabs>
      <w:suppressAutoHyphens/>
      <w:autoSpaceDE/>
      <w:autoSpaceDN/>
      <w:spacing w:after="200" w:line="276" w:lineRule="auto"/>
    </w:pPr>
    <w:rPr>
      <w:rFonts w:ascii="Calibri" w:eastAsia="Calibri" w:hAnsi="Calibri" w:cs="Calibri"/>
      <w:color w:val="00000A"/>
      <w:lang w:val="pt-BR" w:eastAsia="zh-CN"/>
    </w:rPr>
  </w:style>
  <w:style w:type="paragraph" w:customStyle="1" w:styleId="Ttulo20">
    <w:name w:val="Título2"/>
    <w:basedOn w:val="Normal"/>
    <w:next w:val="Corpodetexto"/>
    <w:semiHidden/>
    <w:qFormat/>
    <w:rsid w:val="000C71AF"/>
    <w:pPr>
      <w:widowControl/>
      <w:suppressAutoHyphens/>
      <w:autoSpaceDE/>
      <w:autoSpaceDN/>
      <w:jc w:val="center"/>
    </w:pPr>
    <w:rPr>
      <w:rFonts w:ascii="Arial" w:eastAsia="Times New Roman" w:hAnsi="Arial" w:cs="Arial"/>
      <w:b/>
      <w:color w:val="00000A"/>
      <w:szCs w:val="20"/>
      <w:lang w:val="pt-BR" w:eastAsia="zh-CN"/>
    </w:rPr>
  </w:style>
  <w:style w:type="paragraph" w:customStyle="1" w:styleId="Ttulo30">
    <w:name w:val="Título3"/>
    <w:basedOn w:val="Ttulo20"/>
    <w:next w:val="Corpodetexto"/>
    <w:semiHidden/>
    <w:qFormat/>
    <w:rsid w:val="000C71AF"/>
    <w:rPr>
      <w:bCs/>
      <w:sz w:val="56"/>
      <w:szCs w:val="56"/>
    </w:rPr>
  </w:style>
  <w:style w:type="paragraph" w:customStyle="1" w:styleId="Ttulo40">
    <w:name w:val="Título4"/>
    <w:basedOn w:val="Ttulo30"/>
    <w:next w:val="Corpodetexto"/>
    <w:semiHidden/>
    <w:qFormat/>
    <w:rsid w:val="000C71AF"/>
  </w:style>
  <w:style w:type="paragraph" w:customStyle="1" w:styleId="Ttulo50">
    <w:name w:val="Título5"/>
    <w:basedOn w:val="Ttulo40"/>
    <w:next w:val="Corpodetexto"/>
    <w:semiHidden/>
    <w:qFormat/>
    <w:rsid w:val="000C71AF"/>
  </w:style>
  <w:style w:type="paragraph" w:customStyle="1" w:styleId="Ttulo60">
    <w:name w:val="Título6"/>
    <w:basedOn w:val="Ttulo50"/>
    <w:next w:val="Corpodetexto"/>
    <w:semiHidden/>
    <w:qFormat/>
    <w:rsid w:val="000C71AF"/>
  </w:style>
  <w:style w:type="paragraph" w:customStyle="1" w:styleId="Ttulo7">
    <w:name w:val="Título7"/>
    <w:basedOn w:val="Ttulo60"/>
    <w:next w:val="Corpodetexto"/>
    <w:semiHidden/>
    <w:qFormat/>
    <w:rsid w:val="000C71AF"/>
  </w:style>
  <w:style w:type="paragraph" w:customStyle="1" w:styleId="Ttulo8">
    <w:name w:val="Título8"/>
    <w:basedOn w:val="Ttulo7"/>
    <w:next w:val="Corpodetexto"/>
    <w:semiHidden/>
    <w:qFormat/>
    <w:rsid w:val="000C71AF"/>
  </w:style>
  <w:style w:type="paragraph" w:customStyle="1" w:styleId="Ttulo90">
    <w:name w:val="Título9"/>
    <w:basedOn w:val="Ttulo8"/>
    <w:next w:val="Corpodetexto"/>
    <w:semiHidden/>
    <w:qFormat/>
    <w:rsid w:val="000C71AF"/>
  </w:style>
  <w:style w:type="paragraph" w:customStyle="1" w:styleId="WW-Ttulo">
    <w:name w:val="WW-Título"/>
    <w:basedOn w:val="Normal"/>
    <w:next w:val="Corpodetexto"/>
    <w:semiHidden/>
    <w:qFormat/>
    <w:rsid w:val="000C71AF"/>
    <w:pPr>
      <w:keepNext/>
      <w:widowControl/>
      <w:suppressAutoHyphens/>
      <w:autoSpaceDE/>
      <w:autoSpaceDN/>
      <w:spacing w:before="240" w:after="120" w:line="276" w:lineRule="auto"/>
    </w:pPr>
    <w:rPr>
      <w:rFonts w:ascii="Arial" w:eastAsia="Times New Roman" w:hAnsi="Arial" w:cs="Arial"/>
      <w:b/>
      <w:color w:val="000000"/>
      <w:sz w:val="20"/>
      <w:szCs w:val="20"/>
      <w:lang w:val="x-none" w:eastAsia="zh-CN"/>
    </w:rPr>
  </w:style>
  <w:style w:type="paragraph" w:customStyle="1" w:styleId="Textodecomentrio1">
    <w:name w:val="Texto de comentário1"/>
    <w:basedOn w:val="Normal"/>
    <w:semiHidden/>
    <w:qFormat/>
    <w:rsid w:val="000C71AF"/>
    <w:pPr>
      <w:keepNext/>
      <w:suppressAutoHyphens/>
      <w:autoSpaceDE/>
      <w:autoSpaceDN/>
      <w:jc w:val="both"/>
    </w:pPr>
    <w:rPr>
      <w:rFonts w:ascii="Times New Roman" w:eastAsia="Calibri" w:hAnsi="Times New Roman" w:cs="Times New Roman"/>
      <w:color w:val="000000"/>
      <w:sz w:val="20"/>
      <w:szCs w:val="20"/>
      <w:lang w:val="x-none" w:eastAsia="zh-CN"/>
    </w:rPr>
  </w:style>
  <w:style w:type="paragraph" w:customStyle="1" w:styleId="Citaes">
    <w:name w:val="Citações"/>
    <w:basedOn w:val="Normal"/>
    <w:semiHidden/>
    <w:qFormat/>
    <w:rsid w:val="000C71AF"/>
    <w:pPr>
      <w:widowControl/>
      <w:suppressAutoHyphens/>
      <w:autoSpaceDE/>
      <w:autoSpaceDN/>
      <w:spacing w:after="200" w:line="276" w:lineRule="auto"/>
    </w:pPr>
    <w:rPr>
      <w:rFonts w:ascii="Calibri" w:eastAsia="Calibri" w:hAnsi="Calibri" w:cs="Calibri"/>
      <w:color w:val="00000A"/>
      <w:lang w:val="pt-BR" w:eastAsia="zh-CN"/>
    </w:rPr>
  </w:style>
  <w:style w:type="paragraph" w:customStyle="1" w:styleId="Ttulodetabela">
    <w:name w:val="Título de tabela"/>
    <w:basedOn w:val="Contedodatabela"/>
    <w:semiHidden/>
    <w:qFormat/>
    <w:rsid w:val="000C71AF"/>
    <w:pPr>
      <w:suppressAutoHyphens/>
      <w:spacing w:after="200" w:line="276" w:lineRule="auto"/>
    </w:pPr>
    <w:rPr>
      <w:rFonts w:ascii="Calibri" w:eastAsia="Calibri" w:hAnsi="Calibri" w:cs="Calibri"/>
      <w:color w:val="00000A"/>
      <w:sz w:val="22"/>
      <w:szCs w:val="22"/>
      <w:lang w:eastAsia="zh-CN"/>
    </w:rPr>
  </w:style>
  <w:style w:type="paragraph" w:customStyle="1" w:styleId="Ttulo100">
    <w:name w:val="Título10"/>
    <w:basedOn w:val="Ttulo90"/>
    <w:next w:val="Corpodetexto"/>
    <w:semiHidden/>
    <w:qFormat/>
    <w:rsid w:val="000C71AF"/>
  </w:style>
  <w:style w:type="character" w:customStyle="1" w:styleId="WW8Num1z0">
    <w:name w:val="WW8Num1z0"/>
    <w:qFormat/>
    <w:rsid w:val="000C71AF"/>
  </w:style>
  <w:style w:type="character" w:customStyle="1" w:styleId="WW8Num1z1">
    <w:name w:val="WW8Num1z1"/>
    <w:qFormat/>
    <w:rsid w:val="000C71AF"/>
  </w:style>
  <w:style w:type="character" w:customStyle="1" w:styleId="WW8Num1z2">
    <w:name w:val="WW8Num1z2"/>
    <w:qFormat/>
    <w:rsid w:val="000C71AF"/>
  </w:style>
  <w:style w:type="character" w:customStyle="1" w:styleId="WW8Num1z3">
    <w:name w:val="WW8Num1z3"/>
    <w:qFormat/>
    <w:rsid w:val="000C71AF"/>
  </w:style>
  <w:style w:type="character" w:customStyle="1" w:styleId="WW8Num1z4">
    <w:name w:val="WW8Num1z4"/>
    <w:qFormat/>
    <w:rsid w:val="000C71AF"/>
  </w:style>
  <w:style w:type="character" w:customStyle="1" w:styleId="WW8Num1z5">
    <w:name w:val="WW8Num1z5"/>
    <w:qFormat/>
    <w:rsid w:val="000C71AF"/>
  </w:style>
  <w:style w:type="character" w:customStyle="1" w:styleId="WW8Num1z6">
    <w:name w:val="WW8Num1z6"/>
    <w:qFormat/>
    <w:rsid w:val="000C71AF"/>
  </w:style>
  <w:style w:type="character" w:customStyle="1" w:styleId="WW8Num1z7">
    <w:name w:val="WW8Num1z7"/>
    <w:qFormat/>
    <w:rsid w:val="000C71AF"/>
  </w:style>
  <w:style w:type="character" w:customStyle="1" w:styleId="WW8Num1z8">
    <w:name w:val="WW8Num1z8"/>
    <w:qFormat/>
    <w:rsid w:val="000C71AF"/>
  </w:style>
  <w:style w:type="character" w:customStyle="1" w:styleId="WW8Num2z0">
    <w:name w:val="WW8Num2z0"/>
    <w:qFormat/>
    <w:rsid w:val="000C71AF"/>
    <w:rPr>
      <w:rFonts w:ascii="Symbol" w:hAnsi="Symbol" w:cs="OpenSymbol" w:hint="default"/>
    </w:rPr>
  </w:style>
  <w:style w:type="character" w:customStyle="1" w:styleId="WW8Num2z1">
    <w:name w:val="WW8Num2z1"/>
    <w:qFormat/>
    <w:rsid w:val="000C71AF"/>
    <w:rPr>
      <w:rFonts w:ascii="OpenSymbol" w:hAnsi="OpenSymbol" w:cs="OpenSymbol" w:hint="default"/>
    </w:rPr>
  </w:style>
  <w:style w:type="character" w:customStyle="1" w:styleId="WW8Num3z0">
    <w:name w:val="WW8Num3z0"/>
    <w:qFormat/>
    <w:rsid w:val="000C71AF"/>
    <w:rPr>
      <w:rFonts w:ascii="Symbol" w:hAnsi="Symbol" w:cs="OpenSymbol" w:hint="default"/>
    </w:rPr>
  </w:style>
  <w:style w:type="character" w:customStyle="1" w:styleId="WW8Num3z1">
    <w:name w:val="WW8Num3z1"/>
    <w:qFormat/>
    <w:rsid w:val="000C71AF"/>
    <w:rPr>
      <w:rFonts w:ascii="OpenSymbol" w:hAnsi="OpenSymbol" w:cs="OpenSymbol" w:hint="default"/>
    </w:rPr>
  </w:style>
  <w:style w:type="character" w:customStyle="1" w:styleId="WW8Num4z0">
    <w:name w:val="WW8Num4z0"/>
    <w:qFormat/>
    <w:rsid w:val="000C71AF"/>
    <w:rPr>
      <w:rFonts w:ascii="Symbol" w:hAnsi="Symbol" w:cs="OpenSymbol" w:hint="default"/>
    </w:rPr>
  </w:style>
  <w:style w:type="character" w:customStyle="1" w:styleId="WW8Num4z1">
    <w:name w:val="WW8Num4z1"/>
    <w:qFormat/>
    <w:rsid w:val="000C71AF"/>
    <w:rPr>
      <w:rFonts w:ascii="OpenSymbol" w:hAnsi="OpenSymbol" w:cs="OpenSymbol" w:hint="default"/>
    </w:rPr>
  </w:style>
  <w:style w:type="character" w:customStyle="1" w:styleId="WW8Num5z0">
    <w:name w:val="WW8Num5z0"/>
    <w:qFormat/>
    <w:rsid w:val="000C71AF"/>
    <w:rPr>
      <w:rFonts w:ascii="Symbol" w:hAnsi="Symbol" w:cs="OpenSymbol" w:hint="default"/>
    </w:rPr>
  </w:style>
  <w:style w:type="character" w:customStyle="1" w:styleId="WW8Num5z1">
    <w:name w:val="WW8Num5z1"/>
    <w:qFormat/>
    <w:rsid w:val="000C71AF"/>
    <w:rPr>
      <w:rFonts w:ascii="OpenSymbol" w:hAnsi="OpenSymbol" w:cs="OpenSymbol" w:hint="default"/>
    </w:rPr>
  </w:style>
  <w:style w:type="character" w:customStyle="1" w:styleId="WW8Num6z0">
    <w:name w:val="WW8Num6z0"/>
    <w:qFormat/>
    <w:rsid w:val="000C71AF"/>
    <w:rPr>
      <w:rFonts w:ascii="Symbol" w:hAnsi="Symbol" w:cs="OpenSymbol" w:hint="default"/>
    </w:rPr>
  </w:style>
  <w:style w:type="character" w:customStyle="1" w:styleId="WW8Num6z1">
    <w:name w:val="WW8Num6z1"/>
    <w:qFormat/>
    <w:rsid w:val="000C71AF"/>
    <w:rPr>
      <w:rFonts w:ascii="OpenSymbol" w:hAnsi="OpenSymbol" w:cs="OpenSymbol" w:hint="default"/>
    </w:rPr>
  </w:style>
  <w:style w:type="character" w:customStyle="1" w:styleId="WW8Num7z0">
    <w:name w:val="WW8Num7z0"/>
    <w:qFormat/>
    <w:rsid w:val="000C71AF"/>
    <w:rPr>
      <w:rFonts w:ascii="Symbol" w:hAnsi="Symbol" w:cs="OpenSymbol" w:hint="default"/>
    </w:rPr>
  </w:style>
  <w:style w:type="character" w:customStyle="1" w:styleId="WW8Num7z1">
    <w:name w:val="WW8Num7z1"/>
    <w:qFormat/>
    <w:rsid w:val="000C71AF"/>
    <w:rPr>
      <w:rFonts w:ascii="OpenSymbol" w:hAnsi="OpenSymbol" w:cs="OpenSymbol" w:hint="default"/>
    </w:rPr>
  </w:style>
  <w:style w:type="character" w:customStyle="1" w:styleId="WW8Num8z0">
    <w:name w:val="WW8Num8z0"/>
    <w:qFormat/>
    <w:rsid w:val="000C71AF"/>
    <w:rPr>
      <w:rFonts w:ascii="Symbol" w:hAnsi="Symbol" w:cs="OpenSymbol" w:hint="default"/>
    </w:rPr>
  </w:style>
  <w:style w:type="character" w:customStyle="1" w:styleId="WW8Num8z1">
    <w:name w:val="WW8Num8z1"/>
    <w:qFormat/>
    <w:rsid w:val="000C71AF"/>
    <w:rPr>
      <w:rFonts w:ascii="OpenSymbol" w:hAnsi="OpenSymbol" w:cs="OpenSymbol" w:hint="default"/>
    </w:rPr>
  </w:style>
  <w:style w:type="character" w:customStyle="1" w:styleId="Fontepargpadro11">
    <w:name w:val="Fonte parág. padrão11"/>
    <w:qFormat/>
    <w:rsid w:val="000C71AF"/>
  </w:style>
  <w:style w:type="character" w:customStyle="1" w:styleId="Fontepargpadro10">
    <w:name w:val="Fonte parág. padrão10"/>
    <w:qFormat/>
    <w:rsid w:val="000C71AF"/>
  </w:style>
  <w:style w:type="character" w:customStyle="1" w:styleId="Fontepargpadro9">
    <w:name w:val="Fonte parág. padrão9"/>
    <w:qFormat/>
    <w:rsid w:val="000C71AF"/>
  </w:style>
  <w:style w:type="character" w:customStyle="1" w:styleId="Fontepargpadro8">
    <w:name w:val="Fonte parág. padrão8"/>
    <w:qFormat/>
    <w:rsid w:val="000C71AF"/>
  </w:style>
  <w:style w:type="character" w:customStyle="1" w:styleId="Fontepargpadro7">
    <w:name w:val="Fonte parág. padrão7"/>
    <w:qFormat/>
    <w:rsid w:val="000C71AF"/>
  </w:style>
  <w:style w:type="character" w:customStyle="1" w:styleId="Fontepargpadro6">
    <w:name w:val="Fonte parág. padrão6"/>
    <w:qFormat/>
    <w:rsid w:val="000C71AF"/>
  </w:style>
  <w:style w:type="character" w:customStyle="1" w:styleId="Fontepargpadro5">
    <w:name w:val="Fonte parág. padrão5"/>
    <w:qFormat/>
    <w:rsid w:val="000C71AF"/>
  </w:style>
  <w:style w:type="character" w:customStyle="1" w:styleId="Fontepargpadro4">
    <w:name w:val="Fonte parág. padrão4"/>
    <w:qFormat/>
    <w:rsid w:val="000C71AF"/>
  </w:style>
  <w:style w:type="character" w:customStyle="1" w:styleId="WW8Num9z0">
    <w:name w:val="WW8Num9z0"/>
    <w:qFormat/>
    <w:rsid w:val="000C71AF"/>
    <w:rPr>
      <w:rFonts w:ascii="Symbol" w:hAnsi="Symbol" w:cs="Symbol" w:hint="default"/>
    </w:rPr>
  </w:style>
  <w:style w:type="character" w:customStyle="1" w:styleId="WW8Num9z1">
    <w:name w:val="WW8Num9z1"/>
    <w:qFormat/>
    <w:rsid w:val="000C71AF"/>
    <w:rPr>
      <w:rFonts w:ascii="OpenSymbol" w:hAnsi="OpenSymbol" w:cs="OpenSymbol" w:hint="default"/>
    </w:rPr>
  </w:style>
  <w:style w:type="character" w:customStyle="1" w:styleId="WW8Num10z0">
    <w:name w:val="WW8Num10z0"/>
    <w:qFormat/>
    <w:rsid w:val="000C71AF"/>
    <w:rPr>
      <w:rFonts w:ascii="Symbol" w:hAnsi="Symbol" w:cs="OpenSymbol" w:hint="default"/>
    </w:rPr>
  </w:style>
  <w:style w:type="character" w:customStyle="1" w:styleId="WW8Num10z1">
    <w:name w:val="WW8Num10z1"/>
    <w:qFormat/>
    <w:rsid w:val="000C71AF"/>
    <w:rPr>
      <w:rFonts w:ascii="OpenSymbol" w:hAnsi="OpenSymbol" w:cs="OpenSymbol" w:hint="default"/>
    </w:rPr>
  </w:style>
  <w:style w:type="character" w:customStyle="1" w:styleId="WW8Num11z0">
    <w:name w:val="WW8Num11z0"/>
    <w:qFormat/>
    <w:rsid w:val="000C71AF"/>
    <w:rPr>
      <w:rFonts w:ascii="Symbol" w:hAnsi="Symbol" w:cs="OpenSymbol" w:hint="default"/>
    </w:rPr>
  </w:style>
  <w:style w:type="character" w:customStyle="1" w:styleId="WW8Num11z1">
    <w:name w:val="WW8Num11z1"/>
    <w:qFormat/>
    <w:rsid w:val="000C71AF"/>
    <w:rPr>
      <w:rFonts w:ascii="OpenSymbol" w:hAnsi="OpenSymbol" w:cs="OpenSymbol" w:hint="default"/>
    </w:rPr>
  </w:style>
  <w:style w:type="character" w:customStyle="1" w:styleId="WW8Num12z0">
    <w:name w:val="WW8Num12z0"/>
    <w:qFormat/>
    <w:rsid w:val="000C71AF"/>
    <w:rPr>
      <w:rFonts w:ascii="Symbol" w:hAnsi="Symbol" w:cs="OpenSymbol" w:hint="default"/>
    </w:rPr>
  </w:style>
  <w:style w:type="character" w:customStyle="1" w:styleId="WW8Num12z1">
    <w:name w:val="WW8Num12z1"/>
    <w:qFormat/>
    <w:rsid w:val="000C71AF"/>
    <w:rPr>
      <w:rFonts w:ascii="OpenSymbol" w:hAnsi="OpenSymbol" w:cs="OpenSymbol" w:hint="default"/>
    </w:rPr>
  </w:style>
  <w:style w:type="character" w:customStyle="1" w:styleId="WW8Num13z0">
    <w:name w:val="WW8Num13z0"/>
    <w:qFormat/>
    <w:rsid w:val="000C71AF"/>
    <w:rPr>
      <w:rFonts w:ascii="Symbol" w:hAnsi="Symbol" w:cs="Symbol" w:hint="default"/>
    </w:rPr>
  </w:style>
  <w:style w:type="character" w:customStyle="1" w:styleId="WW8Num13z1">
    <w:name w:val="WW8Num13z1"/>
    <w:qFormat/>
    <w:rsid w:val="000C71AF"/>
    <w:rPr>
      <w:rFonts w:ascii="OpenSymbol" w:hAnsi="OpenSymbol" w:cs="OpenSymbol" w:hint="default"/>
    </w:rPr>
  </w:style>
  <w:style w:type="character" w:customStyle="1" w:styleId="WW8Num14z0">
    <w:name w:val="WW8Num14z0"/>
    <w:qFormat/>
    <w:rsid w:val="000C71AF"/>
    <w:rPr>
      <w:rFonts w:ascii="Symbol" w:hAnsi="Symbol" w:cs="OpenSymbol" w:hint="default"/>
    </w:rPr>
  </w:style>
  <w:style w:type="character" w:customStyle="1" w:styleId="WW8Num14z1">
    <w:name w:val="WW8Num14z1"/>
    <w:qFormat/>
    <w:rsid w:val="000C71AF"/>
    <w:rPr>
      <w:rFonts w:ascii="OpenSymbol" w:hAnsi="OpenSymbol" w:cs="OpenSymbol" w:hint="default"/>
    </w:rPr>
  </w:style>
  <w:style w:type="character" w:customStyle="1" w:styleId="WW8Num15z0">
    <w:name w:val="WW8Num15z0"/>
    <w:qFormat/>
    <w:rsid w:val="000C71AF"/>
    <w:rPr>
      <w:rFonts w:ascii="Symbol" w:hAnsi="Symbol" w:cs="Symbol" w:hint="default"/>
      <w:sz w:val="24"/>
      <w:szCs w:val="24"/>
    </w:rPr>
  </w:style>
  <w:style w:type="character" w:customStyle="1" w:styleId="WW8Num16z0">
    <w:name w:val="WW8Num16z0"/>
    <w:qFormat/>
    <w:rsid w:val="000C71AF"/>
    <w:rPr>
      <w:rFonts w:ascii="Symbol" w:hAnsi="Symbol" w:cs="Symbol" w:hint="default"/>
    </w:rPr>
  </w:style>
  <w:style w:type="character" w:customStyle="1" w:styleId="WW8Num16z1">
    <w:name w:val="WW8Num16z1"/>
    <w:qFormat/>
    <w:rsid w:val="000C71AF"/>
    <w:rPr>
      <w:rFonts w:ascii="Courier New" w:hAnsi="Courier New" w:cs="Courier New" w:hint="default"/>
    </w:rPr>
  </w:style>
  <w:style w:type="character" w:customStyle="1" w:styleId="WW8Num16z2">
    <w:name w:val="WW8Num16z2"/>
    <w:qFormat/>
    <w:rsid w:val="000C71AF"/>
    <w:rPr>
      <w:rFonts w:ascii="Wingdings" w:hAnsi="Wingdings" w:cs="Wingdings" w:hint="default"/>
    </w:rPr>
  </w:style>
  <w:style w:type="character" w:customStyle="1" w:styleId="WW8Num17z0">
    <w:name w:val="WW8Num17z0"/>
    <w:qFormat/>
    <w:rsid w:val="000C71AF"/>
    <w:rPr>
      <w:rFonts w:ascii="Symbol" w:hAnsi="Symbol" w:cs="OpenSymbol" w:hint="default"/>
    </w:rPr>
  </w:style>
  <w:style w:type="character" w:customStyle="1" w:styleId="WW8Num17z1">
    <w:name w:val="WW8Num17z1"/>
    <w:qFormat/>
    <w:rsid w:val="000C71AF"/>
    <w:rPr>
      <w:rFonts w:ascii="OpenSymbol" w:hAnsi="OpenSymbol" w:cs="OpenSymbol" w:hint="default"/>
    </w:rPr>
  </w:style>
  <w:style w:type="character" w:customStyle="1" w:styleId="WW8Num18z0">
    <w:name w:val="WW8Num18z0"/>
    <w:qFormat/>
    <w:rsid w:val="000C71AF"/>
    <w:rPr>
      <w:rFonts w:ascii="Symbol" w:hAnsi="Symbol" w:cs="Symbol" w:hint="default"/>
      <w:b/>
      <w:bCs w:val="0"/>
      <w:sz w:val="24"/>
    </w:rPr>
  </w:style>
  <w:style w:type="character" w:customStyle="1" w:styleId="WW8Num18z1">
    <w:name w:val="WW8Num18z1"/>
    <w:qFormat/>
    <w:rsid w:val="000C71AF"/>
    <w:rPr>
      <w:rFonts w:ascii="OpenSymbol" w:hAnsi="OpenSymbol" w:cs="OpenSymbol" w:hint="default"/>
    </w:rPr>
  </w:style>
  <w:style w:type="character" w:customStyle="1" w:styleId="WW8Num19z0">
    <w:name w:val="WW8Num19z0"/>
    <w:qFormat/>
    <w:rsid w:val="000C71AF"/>
    <w:rPr>
      <w:rFonts w:ascii="Symbol" w:hAnsi="Symbol" w:cs="OpenSymbol" w:hint="default"/>
      <w:b/>
      <w:bCs w:val="0"/>
      <w:sz w:val="24"/>
    </w:rPr>
  </w:style>
  <w:style w:type="character" w:customStyle="1" w:styleId="WW8Num19z1">
    <w:name w:val="WW8Num19z1"/>
    <w:qFormat/>
    <w:rsid w:val="000C71AF"/>
    <w:rPr>
      <w:rFonts w:ascii="OpenSymbol" w:hAnsi="OpenSymbol" w:cs="OpenSymbol" w:hint="default"/>
      <w:b/>
      <w:bCs w:val="0"/>
      <w:sz w:val="24"/>
    </w:rPr>
  </w:style>
  <w:style w:type="character" w:customStyle="1" w:styleId="WW8Num20z0">
    <w:name w:val="WW8Num20z0"/>
    <w:qFormat/>
    <w:rsid w:val="000C71AF"/>
    <w:rPr>
      <w:rFonts w:ascii="Symbol" w:hAnsi="Symbol" w:cs="OpenSymbol" w:hint="default"/>
      <w:sz w:val="24"/>
      <w:szCs w:val="22"/>
    </w:rPr>
  </w:style>
  <w:style w:type="character" w:customStyle="1" w:styleId="WW8Num20z1">
    <w:name w:val="WW8Num20z1"/>
    <w:qFormat/>
    <w:rsid w:val="000C71AF"/>
    <w:rPr>
      <w:rFonts w:ascii="OpenSymbol" w:hAnsi="OpenSymbol" w:cs="OpenSymbol" w:hint="default"/>
      <w:b/>
      <w:bCs w:val="0"/>
      <w:sz w:val="24"/>
    </w:rPr>
  </w:style>
  <w:style w:type="character" w:customStyle="1" w:styleId="WW8Num21z0">
    <w:name w:val="WW8Num21z0"/>
    <w:qFormat/>
    <w:rsid w:val="000C71AF"/>
    <w:rPr>
      <w:rFonts w:ascii="Symbol" w:hAnsi="Symbol" w:cs="Symbol" w:hint="default"/>
      <w:b/>
      <w:bCs w:val="0"/>
      <w:sz w:val="24"/>
    </w:rPr>
  </w:style>
  <w:style w:type="character" w:customStyle="1" w:styleId="WW8Num21z1">
    <w:name w:val="WW8Num21z1"/>
    <w:qFormat/>
    <w:rsid w:val="000C71AF"/>
  </w:style>
  <w:style w:type="character" w:customStyle="1" w:styleId="WW8Num21z2">
    <w:name w:val="WW8Num21z2"/>
    <w:qFormat/>
    <w:rsid w:val="000C71AF"/>
  </w:style>
  <w:style w:type="character" w:customStyle="1" w:styleId="WW8Num21z3">
    <w:name w:val="WW8Num21z3"/>
    <w:qFormat/>
    <w:rsid w:val="000C71AF"/>
  </w:style>
  <w:style w:type="character" w:customStyle="1" w:styleId="WW8Num21z4">
    <w:name w:val="WW8Num21z4"/>
    <w:qFormat/>
    <w:rsid w:val="000C71AF"/>
  </w:style>
  <w:style w:type="character" w:customStyle="1" w:styleId="WW8Num21z5">
    <w:name w:val="WW8Num21z5"/>
    <w:qFormat/>
    <w:rsid w:val="000C71AF"/>
  </w:style>
  <w:style w:type="character" w:customStyle="1" w:styleId="WW8Num21z6">
    <w:name w:val="WW8Num21z6"/>
    <w:qFormat/>
    <w:rsid w:val="000C71AF"/>
  </w:style>
  <w:style w:type="character" w:customStyle="1" w:styleId="WW8Num21z7">
    <w:name w:val="WW8Num21z7"/>
    <w:qFormat/>
    <w:rsid w:val="000C71AF"/>
  </w:style>
  <w:style w:type="character" w:customStyle="1" w:styleId="WW8Num21z8">
    <w:name w:val="WW8Num21z8"/>
    <w:qFormat/>
    <w:rsid w:val="000C71AF"/>
  </w:style>
  <w:style w:type="character" w:customStyle="1" w:styleId="WW8Num22z0">
    <w:name w:val="WW8Num22z0"/>
    <w:qFormat/>
    <w:rsid w:val="000C71AF"/>
    <w:rPr>
      <w:rFonts w:ascii="Symbol" w:hAnsi="Symbol" w:cs="OpenSymbol" w:hint="default"/>
      <w:b/>
      <w:bCs w:val="0"/>
      <w:sz w:val="24"/>
    </w:rPr>
  </w:style>
  <w:style w:type="character" w:customStyle="1" w:styleId="WW8Num22z1">
    <w:name w:val="WW8Num22z1"/>
    <w:qFormat/>
    <w:rsid w:val="000C71AF"/>
    <w:rPr>
      <w:rFonts w:ascii="OpenSymbol" w:hAnsi="OpenSymbol" w:cs="OpenSymbol" w:hint="default"/>
      <w:b/>
      <w:bCs w:val="0"/>
      <w:sz w:val="24"/>
    </w:rPr>
  </w:style>
  <w:style w:type="character" w:customStyle="1" w:styleId="WW8Num23z0">
    <w:name w:val="WW8Num23z0"/>
    <w:qFormat/>
    <w:rsid w:val="000C71AF"/>
    <w:rPr>
      <w:rFonts w:ascii="Symbol" w:hAnsi="Symbol" w:cs="Symbol" w:hint="default"/>
      <w:b/>
      <w:bCs w:val="0"/>
      <w:sz w:val="24"/>
      <w:szCs w:val="24"/>
    </w:rPr>
  </w:style>
  <w:style w:type="character" w:customStyle="1" w:styleId="WW8Num23z1">
    <w:name w:val="WW8Num23z1"/>
    <w:qFormat/>
    <w:rsid w:val="000C71AF"/>
  </w:style>
  <w:style w:type="character" w:customStyle="1" w:styleId="WW8Num23z2">
    <w:name w:val="WW8Num23z2"/>
    <w:qFormat/>
    <w:rsid w:val="000C71AF"/>
  </w:style>
  <w:style w:type="character" w:customStyle="1" w:styleId="WW8Num23z3">
    <w:name w:val="WW8Num23z3"/>
    <w:qFormat/>
    <w:rsid w:val="000C71AF"/>
  </w:style>
  <w:style w:type="character" w:customStyle="1" w:styleId="WW8Num23z4">
    <w:name w:val="WW8Num23z4"/>
    <w:qFormat/>
    <w:rsid w:val="000C71AF"/>
  </w:style>
  <w:style w:type="character" w:customStyle="1" w:styleId="WW8Num23z5">
    <w:name w:val="WW8Num23z5"/>
    <w:qFormat/>
    <w:rsid w:val="000C71AF"/>
  </w:style>
  <w:style w:type="character" w:customStyle="1" w:styleId="WW8Num23z6">
    <w:name w:val="WW8Num23z6"/>
    <w:qFormat/>
    <w:rsid w:val="000C71AF"/>
  </w:style>
  <w:style w:type="character" w:customStyle="1" w:styleId="WW8Num23z7">
    <w:name w:val="WW8Num23z7"/>
    <w:qFormat/>
    <w:rsid w:val="000C71AF"/>
  </w:style>
  <w:style w:type="character" w:customStyle="1" w:styleId="WW8Num23z8">
    <w:name w:val="WW8Num23z8"/>
    <w:qFormat/>
    <w:rsid w:val="000C71AF"/>
  </w:style>
  <w:style w:type="character" w:customStyle="1" w:styleId="WW8Num24z0">
    <w:name w:val="WW8Num24z0"/>
    <w:qFormat/>
    <w:rsid w:val="000C71AF"/>
    <w:rPr>
      <w:rFonts w:ascii="Symbol" w:hAnsi="Symbol" w:cs="Symbol" w:hint="default"/>
    </w:rPr>
  </w:style>
  <w:style w:type="character" w:customStyle="1" w:styleId="WW8Num24z1">
    <w:name w:val="WW8Num24z1"/>
    <w:qFormat/>
    <w:rsid w:val="000C71AF"/>
    <w:rPr>
      <w:rFonts w:ascii="Courier New" w:hAnsi="Courier New" w:cs="Courier New" w:hint="default"/>
    </w:rPr>
  </w:style>
  <w:style w:type="character" w:customStyle="1" w:styleId="WW8Num24z2">
    <w:name w:val="WW8Num24z2"/>
    <w:qFormat/>
    <w:rsid w:val="000C71AF"/>
    <w:rPr>
      <w:rFonts w:ascii="Wingdings" w:hAnsi="Wingdings" w:cs="Wingdings" w:hint="default"/>
    </w:rPr>
  </w:style>
  <w:style w:type="character" w:customStyle="1" w:styleId="WW8Num25z0">
    <w:name w:val="WW8Num25z0"/>
    <w:qFormat/>
    <w:rsid w:val="000C71AF"/>
  </w:style>
  <w:style w:type="character" w:customStyle="1" w:styleId="WW8Num25z1">
    <w:name w:val="WW8Num25z1"/>
    <w:qFormat/>
    <w:rsid w:val="000C71AF"/>
    <w:rPr>
      <w:rFonts w:ascii="Courier New" w:hAnsi="Courier New" w:cs="Courier New" w:hint="default"/>
    </w:rPr>
  </w:style>
  <w:style w:type="character" w:customStyle="1" w:styleId="WW8Num25z2">
    <w:name w:val="WW8Num25z2"/>
    <w:qFormat/>
    <w:rsid w:val="000C71AF"/>
    <w:rPr>
      <w:rFonts w:ascii="Wingdings" w:hAnsi="Wingdings" w:cs="Wingdings" w:hint="default"/>
    </w:rPr>
  </w:style>
  <w:style w:type="character" w:customStyle="1" w:styleId="WW8Num25z3">
    <w:name w:val="WW8Num25z3"/>
    <w:qFormat/>
    <w:rsid w:val="000C71AF"/>
    <w:rPr>
      <w:rFonts w:ascii="Symbol" w:hAnsi="Symbol" w:cs="Symbol" w:hint="default"/>
    </w:rPr>
  </w:style>
  <w:style w:type="character" w:customStyle="1" w:styleId="WW8Num26z0">
    <w:name w:val="WW8Num26z0"/>
    <w:qFormat/>
    <w:rsid w:val="000C71AF"/>
    <w:rPr>
      <w:rFonts w:ascii="Symbol" w:hAnsi="Symbol" w:cs="Symbol" w:hint="default"/>
      <w:b/>
      <w:bCs w:val="0"/>
      <w:sz w:val="24"/>
    </w:rPr>
  </w:style>
  <w:style w:type="character" w:customStyle="1" w:styleId="WW8Num26z1">
    <w:name w:val="WW8Num26z1"/>
    <w:qFormat/>
    <w:rsid w:val="000C71AF"/>
    <w:rPr>
      <w:rFonts w:ascii="OpenSymbol" w:hAnsi="OpenSymbol" w:cs="OpenSymbol" w:hint="default"/>
    </w:rPr>
  </w:style>
  <w:style w:type="character" w:customStyle="1" w:styleId="WW8Num27z0">
    <w:name w:val="WW8Num27z0"/>
    <w:qFormat/>
    <w:rsid w:val="000C71AF"/>
    <w:rPr>
      <w:rFonts w:ascii="Symbol" w:hAnsi="Symbol" w:cs="Symbol" w:hint="default"/>
      <w:b/>
      <w:bCs w:val="0"/>
      <w:sz w:val="24"/>
      <w:szCs w:val="24"/>
    </w:rPr>
  </w:style>
  <w:style w:type="character" w:customStyle="1" w:styleId="WW8Num27z1">
    <w:name w:val="WW8Num27z1"/>
    <w:qFormat/>
    <w:rsid w:val="000C71AF"/>
  </w:style>
  <w:style w:type="character" w:customStyle="1" w:styleId="WW8Num27z2">
    <w:name w:val="WW8Num27z2"/>
    <w:qFormat/>
    <w:rsid w:val="000C71AF"/>
  </w:style>
  <w:style w:type="character" w:customStyle="1" w:styleId="WW8Num27z3">
    <w:name w:val="WW8Num27z3"/>
    <w:qFormat/>
    <w:rsid w:val="000C71AF"/>
  </w:style>
  <w:style w:type="character" w:customStyle="1" w:styleId="WW8Num27z4">
    <w:name w:val="WW8Num27z4"/>
    <w:qFormat/>
    <w:rsid w:val="000C71AF"/>
  </w:style>
  <w:style w:type="character" w:customStyle="1" w:styleId="WW8Num27z5">
    <w:name w:val="WW8Num27z5"/>
    <w:qFormat/>
    <w:rsid w:val="000C71AF"/>
  </w:style>
  <w:style w:type="character" w:customStyle="1" w:styleId="WW8Num27z6">
    <w:name w:val="WW8Num27z6"/>
    <w:qFormat/>
    <w:rsid w:val="000C71AF"/>
  </w:style>
  <w:style w:type="character" w:customStyle="1" w:styleId="WW8Num27z7">
    <w:name w:val="WW8Num27z7"/>
    <w:qFormat/>
    <w:rsid w:val="000C71AF"/>
  </w:style>
  <w:style w:type="character" w:customStyle="1" w:styleId="WW8Num27z8">
    <w:name w:val="WW8Num27z8"/>
    <w:qFormat/>
    <w:rsid w:val="000C71AF"/>
  </w:style>
  <w:style w:type="character" w:customStyle="1" w:styleId="WW8Num28z0">
    <w:name w:val="WW8Num28z0"/>
    <w:qFormat/>
    <w:rsid w:val="000C71AF"/>
    <w:rPr>
      <w:rFonts w:ascii="Symbol" w:hAnsi="Symbol" w:cs="OpenSymbol" w:hint="default"/>
      <w:b/>
      <w:bCs w:val="0"/>
      <w:sz w:val="24"/>
    </w:rPr>
  </w:style>
  <w:style w:type="character" w:customStyle="1" w:styleId="WW8Num28z1">
    <w:name w:val="WW8Num28z1"/>
    <w:qFormat/>
    <w:rsid w:val="000C71AF"/>
    <w:rPr>
      <w:rFonts w:ascii="OpenSymbol" w:hAnsi="OpenSymbol" w:cs="OpenSymbol" w:hint="default"/>
      <w:b/>
      <w:bCs w:val="0"/>
      <w:sz w:val="24"/>
    </w:rPr>
  </w:style>
  <w:style w:type="character" w:customStyle="1" w:styleId="WW8Num29z0">
    <w:name w:val="WW8Num29z0"/>
    <w:qFormat/>
    <w:rsid w:val="000C71AF"/>
    <w:rPr>
      <w:rFonts w:ascii="Symbol" w:hAnsi="Symbol" w:cs="OpenSymbol" w:hint="default"/>
      <w:b/>
      <w:bCs w:val="0"/>
      <w:sz w:val="24"/>
    </w:rPr>
  </w:style>
  <w:style w:type="character" w:customStyle="1" w:styleId="WW8Num29z1">
    <w:name w:val="WW8Num29z1"/>
    <w:qFormat/>
    <w:rsid w:val="000C71AF"/>
    <w:rPr>
      <w:rFonts w:ascii="OpenSymbol" w:hAnsi="OpenSymbol" w:cs="OpenSymbol" w:hint="default"/>
      <w:b/>
      <w:bCs w:val="0"/>
      <w:sz w:val="24"/>
    </w:rPr>
  </w:style>
  <w:style w:type="character" w:customStyle="1" w:styleId="WW8Num30z0">
    <w:name w:val="WW8Num30z0"/>
    <w:qFormat/>
    <w:rsid w:val="000C71AF"/>
    <w:rPr>
      <w:rFonts w:ascii="Symbol" w:hAnsi="Symbol" w:cs="OpenSymbol" w:hint="default"/>
      <w:b/>
      <w:bCs w:val="0"/>
      <w:sz w:val="24"/>
    </w:rPr>
  </w:style>
  <w:style w:type="character" w:customStyle="1" w:styleId="WW8Num30z1">
    <w:name w:val="WW8Num30z1"/>
    <w:qFormat/>
    <w:rsid w:val="000C71AF"/>
    <w:rPr>
      <w:rFonts w:ascii="OpenSymbol" w:hAnsi="OpenSymbol" w:cs="OpenSymbol" w:hint="default"/>
      <w:b/>
      <w:bCs w:val="0"/>
      <w:sz w:val="24"/>
    </w:rPr>
  </w:style>
  <w:style w:type="character" w:customStyle="1" w:styleId="WW8Num31z0">
    <w:name w:val="WW8Num31z0"/>
    <w:qFormat/>
    <w:rsid w:val="000C71AF"/>
    <w:rPr>
      <w:rFonts w:ascii="Symbol" w:hAnsi="Symbol" w:cs="Symbol" w:hint="default"/>
      <w:b/>
      <w:bCs w:val="0"/>
      <w:sz w:val="24"/>
      <w:szCs w:val="24"/>
    </w:rPr>
  </w:style>
  <w:style w:type="character" w:customStyle="1" w:styleId="WW8Num31z1">
    <w:name w:val="WW8Num31z1"/>
    <w:qFormat/>
    <w:rsid w:val="000C71AF"/>
  </w:style>
  <w:style w:type="character" w:customStyle="1" w:styleId="WW8Num31z2">
    <w:name w:val="WW8Num31z2"/>
    <w:qFormat/>
    <w:rsid w:val="000C71AF"/>
  </w:style>
  <w:style w:type="character" w:customStyle="1" w:styleId="WW8Num31z3">
    <w:name w:val="WW8Num31z3"/>
    <w:qFormat/>
    <w:rsid w:val="000C71AF"/>
  </w:style>
  <w:style w:type="character" w:customStyle="1" w:styleId="WW8Num31z4">
    <w:name w:val="WW8Num31z4"/>
    <w:qFormat/>
    <w:rsid w:val="000C71AF"/>
  </w:style>
  <w:style w:type="character" w:customStyle="1" w:styleId="WW8Num31z5">
    <w:name w:val="WW8Num31z5"/>
    <w:qFormat/>
    <w:rsid w:val="000C71AF"/>
  </w:style>
  <w:style w:type="character" w:customStyle="1" w:styleId="WW8Num31z6">
    <w:name w:val="WW8Num31z6"/>
    <w:qFormat/>
    <w:rsid w:val="000C71AF"/>
  </w:style>
  <w:style w:type="character" w:customStyle="1" w:styleId="WW8Num31z7">
    <w:name w:val="WW8Num31z7"/>
    <w:qFormat/>
    <w:rsid w:val="000C71AF"/>
  </w:style>
  <w:style w:type="character" w:customStyle="1" w:styleId="WW8Num31z8">
    <w:name w:val="WW8Num31z8"/>
    <w:qFormat/>
    <w:rsid w:val="000C71AF"/>
  </w:style>
  <w:style w:type="character" w:customStyle="1" w:styleId="WW8Num32z0">
    <w:name w:val="WW8Num32z0"/>
    <w:qFormat/>
    <w:rsid w:val="000C71AF"/>
    <w:rPr>
      <w:rFonts w:ascii="Symbol" w:hAnsi="Symbol" w:cs="OpenSymbol" w:hint="default"/>
      <w:b/>
      <w:bCs w:val="0"/>
      <w:sz w:val="24"/>
    </w:rPr>
  </w:style>
  <w:style w:type="character" w:customStyle="1" w:styleId="WW8Num32z1">
    <w:name w:val="WW8Num32z1"/>
    <w:qFormat/>
    <w:rsid w:val="000C71AF"/>
    <w:rPr>
      <w:rFonts w:ascii="OpenSymbol" w:hAnsi="OpenSymbol" w:cs="OpenSymbol" w:hint="default"/>
      <w:b/>
      <w:bCs w:val="0"/>
      <w:sz w:val="24"/>
    </w:rPr>
  </w:style>
  <w:style w:type="character" w:customStyle="1" w:styleId="WW8Num33z0">
    <w:name w:val="WW8Num33z0"/>
    <w:qFormat/>
    <w:rsid w:val="000C71AF"/>
    <w:rPr>
      <w:rFonts w:ascii="Symbol" w:hAnsi="Symbol" w:cs="OpenSymbol" w:hint="default"/>
      <w:b/>
      <w:bCs w:val="0"/>
      <w:sz w:val="24"/>
    </w:rPr>
  </w:style>
  <w:style w:type="character" w:customStyle="1" w:styleId="WW8Num33z1">
    <w:name w:val="WW8Num33z1"/>
    <w:qFormat/>
    <w:rsid w:val="000C71AF"/>
    <w:rPr>
      <w:rFonts w:ascii="OpenSymbol" w:hAnsi="OpenSymbol" w:cs="OpenSymbol" w:hint="default"/>
      <w:b/>
      <w:bCs w:val="0"/>
      <w:sz w:val="24"/>
    </w:rPr>
  </w:style>
  <w:style w:type="character" w:customStyle="1" w:styleId="WW8Num34z0">
    <w:name w:val="WW8Num34z0"/>
    <w:qFormat/>
    <w:rsid w:val="000C71AF"/>
  </w:style>
  <w:style w:type="character" w:customStyle="1" w:styleId="WW8Num34z1">
    <w:name w:val="WW8Num34z1"/>
    <w:qFormat/>
    <w:rsid w:val="000C71AF"/>
  </w:style>
  <w:style w:type="character" w:customStyle="1" w:styleId="WW8Num34z2">
    <w:name w:val="WW8Num34z2"/>
    <w:qFormat/>
    <w:rsid w:val="000C71AF"/>
  </w:style>
  <w:style w:type="character" w:customStyle="1" w:styleId="WW8Num34z3">
    <w:name w:val="WW8Num34z3"/>
    <w:qFormat/>
    <w:rsid w:val="000C71AF"/>
  </w:style>
  <w:style w:type="character" w:customStyle="1" w:styleId="WW8Num34z4">
    <w:name w:val="WW8Num34z4"/>
    <w:qFormat/>
    <w:rsid w:val="000C71AF"/>
  </w:style>
  <w:style w:type="character" w:customStyle="1" w:styleId="WW8Num34z5">
    <w:name w:val="WW8Num34z5"/>
    <w:qFormat/>
    <w:rsid w:val="000C71AF"/>
  </w:style>
  <w:style w:type="character" w:customStyle="1" w:styleId="WW8Num34z6">
    <w:name w:val="WW8Num34z6"/>
    <w:qFormat/>
    <w:rsid w:val="000C71AF"/>
  </w:style>
  <w:style w:type="character" w:customStyle="1" w:styleId="WW8Num34z7">
    <w:name w:val="WW8Num34z7"/>
    <w:qFormat/>
    <w:rsid w:val="000C71AF"/>
  </w:style>
  <w:style w:type="character" w:customStyle="1" w:styleId="WW8Num34z8">
    <w:name w:val="WW8Num34z8"/>
    <w:qFormat/>
    <w:rsid w:val="000C71AF"/>
  </w:style>
  <w:style w:type="character" w:customStyle="1" w:styleId="WW8Num35z0">
    <w:name w:val="WW8Num35z0"/>
    <w:qFormat/>
    <w:rsid w:val="000C71AF"/>
    <w:rPr>
      <w:rFonts w:ascii="Symbol" w:hAnsi="Symbol" w:cs="Symbol" w:hint="default"/>
      <w:b/>
      <w:bCs w:val="0"/>
      <w:sz w:val="24"/>
      <w:szCs w:val="24"/>
    </w:rPr>
  </w:style>
  <w:style w:type="character" w:customStyle="1" w:styleId="WW8Num35z1">
    <w:name w:val="WW8Num35z1"/>
    <w:qFormat/>
    <w:rsid w:val="000C71AF"/>
  </w:style>
  <w:style w:type="character" w:customStyle="1" w:styleId="WW8Num35z2">
    <w:name w:val="WW8Num35z2"/>
    <w:qFormat/>
    <w:rsid w:val="000C71AF"/>
  </w:style>
  <w:style w:type="character" w:customStyle="1" w:styleId="WW8Num35z3">
    <w:name w:val="WW8Num35z3"/>
    <w:qFormat/>
    <w:rsid w:val="000C71AF"/>
  </w:style>
  <w:style w:type="character" w:customStyle="1" w:styleId="WW8Num35z4">
    <w:name w:val="WW8Num35z4"/>
    <w:qFormat/>
    <w:rsid w:val="000C71AF"/>
  </w:style>
  <w:style w:type="character" w:customStyle="1" w:styleId="WW8Num35z5">
    <w:name w:val="WW8Num35z5"/>
    <w:qFormat/>
    <w:rsid w:val="000C71AF"/>
  </w:style>
  <w:style w:type="character" w:customStyle="1" w:styleId="WW8Num35z6">
    <w:name w:val="WW8Num35z6"/>
    <w:qFormat/>
    <w:rsid w:val="000C71AF"/>
  </w:style>
  <w:style w:type="character" w:customStyle="1" w:styleId="WW8Num35z7">
    <w:name w:val="WW8Num35z7"/>
    <w:qFormat/>
    <w:rsid w:val="000C71AF"/>
  </w:style>
  <w:style w:type="character" w:customStyle="1" w:styleId="WW8Num35z8">
    <w:name w:val="WW8Num35z8"/>
    <w:qFormat/>
    <w:rsid w:val="000C71AF"/>
  </w:style>
  <w:style w:type="character" w:customStyle="1" w:styleId="WW8Num36z0">
    <w:name w:val="WW8Num36z0"/>
    <w:qFormat/>
    <w:rsid w:val="000C71AF"/>
    <w:rPr>
      <w:rFonts w:ascii="Symbol" w:hAnsi="Symbol" w:cs="OpenSymbol" w:hint="default"/>
      <w:b/>
      <w:bCs w:val="0"/>
      <w:sz w:val="24"/>
    </w:rPr>
  </w:style>
  <w:style w:type="character" w:customStyle="1" w:styleId="WW8Num36z1">
    <w:name w:val="WW8Num36z1"/>
    <w:qFormat/>
    <w:rsid w:val="000C71AF"/>
    <w:rPr>
      <w:rFonts w:ascii="OpenSymbol" w:hAnsi="OpenSymbol" w:cs="OpenSymbol" w:hint="default"/>
      <w:b/>
      <w:bCs w:val="0"/>
      <w:sz w:val="24"/>
    </w:rPr>
  </w:style>
  <w:style w:type="character" w:customStyle="1" w:styleId="WW8Num37z0">
    <w:name w:val="WW8Num37z0"/>
    <w:qFormat/>
    <w:rsid w:val="000C71AF"/>
    <w:rPr>
      <w:rFonts w:ascii="Symbol" w:hAnsi="Symbol" w:cs="Symbol" w:hint="default"/>
      <w:b/>
      <w:bCs w:val="0"/>
      <w:sz w:val="24"/>
      <w:szCs w:val="24"/>
    </w:rPr>
  </w:style>
  <w:style w:type="character" w:customStyle="1" w:styleId="WW8Num37z1">
    <w:name w:val="WW8Num37z1"/>
    <w:qFormat/>
    <w:rsid w:val="000C71AF"/>
  </w:style>
  <w:style w:type="character" w:customStyle="1" w:styleId="WW8Num37z2">
    <w:name w:val="WW8Num37z2"/>
    <w:qFormat/>
    <w:rsid w:val="000C71AF"/>
  </w:style>
  <w:style w:type="character" w:customStyle="1" w:styleId="WW8Num37z3">
    <w:name w:val="WW8Num37z3"/>
    <w:qFormat/>
    <w:rsid w:val="000C71AF"/>
  </w:style>
  <w:style w:type="character" w:customStyle="1" w:styleId="WW8Num37z4">
    <w:name w:val="WW8Num37z4"/>
    <w:qFormat/>
    <w:rsid w:val="000C71AF"/>
  </w:style>
  <w:style w:type="character" w:customStyle="1" w:styleId="WW8Num37z5">
    <w:name w:val="WW8Num37z5"/>
    <w:qFormat/>
    <w:rsid w:val="000C71AF"/>
  </w:style>
  <w:style w:type="character" w:customStyle="1" w:styleId="WW8Num37z6">
    <w:name w:val="WW8Num37z6"/>
    <w:qFormat/>
    <w:rsid w:val="000C71AF"/>
  </w:style>
  <w:style w:type="character" w:customStyle="1" w:styleId="WW8Num37z7">
    <w:name w:val="WW8Num37z7"/>
    <w:qFormat/>
    <w:rsid w:val="000C71AF"/>
  </w:style>
  <w:style w:type="character" w:customStyle="1" w:styleId="WW8Num37z8">
    <w:name w:val="WW8Num37z8"/>
    <w:qFormat/>
    <w:rsid w:val="000C71AF"/>
  </w:style>
  <w:style w:type="character" w:customStyle="1" w:styleId="WW8Num38z0">
    <w:name w:val="WW8Num38z0"/>
    <w:qFormat/>
    <w:rsid w:val="000C71AF"/>
    <w:rPr>
      <w:rFonts w:ascii="Symbol" w:hAnsi="Symbol" w:cs="Symbol" w:hint="default"/>
    </w:rPr>
  </w:style>
  <w:style w:type="character" w:customStyle="1" w:styleId="WW8Num38z1">
    <w:name w:val="WW8Num38z1"/>
    <w:qFormat/>
    <w:rsid w:val="000C71AF"/>
    <w:rPr>
      <w:rFonts w:ascii="Courier New" w:hAnsi="Courier New" w:cs="Courier New" w:hint="default"/>
    </w:rPr>
  </w:style>
  <w:style w:type="character" w:customStyle="1" w:styleId="WW8Num38z2">
    <w:name w:val="WW8Num38z2"/>
    <w:qFormat/>
    <w:rsid w:val="000C71AF"/>
    <w:rPr>
      <w:rFonts w:ascii="Wingdings" w:hAnsi="Wingdings" w:cs="Wingdings" w:hint="default"/>
    </w:rPr>
  </w:style>
  <w:style w:type="character" w:customStyle="1" w:styleId="WW8Num39z0">
    <w:name w:val="WW8Num39z0"/>
    <w:qFormat/>
    <w:rsid w:val="000C71AF"/>
    <w:rPr>
      <w:rFonts w:ascii="Symbol" w:hAnsi="Symbol" w:cs="OpenSymbol" w:hint="default"/>
      <w:b/>
      <w:bCs w:val="0"/>
      <w:sz w:val="24"/>
    </w:rPr>
  </w:style>
  <w:style w:type="character" w:customStyle="1" w:styleId="WW8Num39z1">
    <w:name w:val="WW8Num39z1"/>
    <w:qFormat/>
    <w:rsid w:val="000C71AF"/>
    <w:rPr>
      <w:rFonts w:ascii="OpenSymbol" w:hAnsi="OpenSymbol" w:cs="OpenSymbol" w:hint="default"/>
      <w:b/>
      <w:bCs w:val="0"/>
      <w:sz w:val="24"/>
    </w:rPr>
  </w:style>
  <w:style w:type="character" w:customStyle="1" w:styleId="WW8Num40z0">
    <w:name w:val="WW8Num40z0"/>
    <w:qFormat/>
    <w:rsid w:val="000C71AF"/>
    <w:rPr>
      <w:rFonts w:ascii="Symbol" w:hAnsi="Symbol" w:cs="Symbol" w:hint="default"/>
    </w:rPr>
  </w:style>
  <w:style w:type="character" w:customStyle="1" w:styleId="WW8Num40z1">
    <w:name w:val="WW8Num40z1"/>
    <w:qFormat/>
    <w:rsid w:val="000C71AF"/>
    <w:rPr>
      <w:rFonts w:ascii="Courier New" w:hAnsi="Courier New" w:cs="Courier New" w:hint="default"/>
    </w:rPr>
  </w:style>
  <w:style w:type="character" w:customStyle="1" w:styleId="WW8Num40z2">
    <w:name w:val="WW8Num40z2"/>
    <w:qFormat/>
    <w:rsid w:val="000C71AF"/>
    <w:rPr>
      <w:rFonts w:ascii="Wingdings" w:hAnsi="Wingdings" w:cs="Wingdings" w:hint="default"/>
    </w:rPr>
  </w:style>
  <w:style w:type="character" w:customStyle="1" w:styleId="Fontepargpadro1">
    <w:name w:val="Fonte parág. padrão1"/>
    <w:qFormat/>
    <w:rsid w:val="000C71AF"/>
  </w:style>
  <w:style w:type="character" w:customStyle="1" w:styleId="st">
    <w:name w:val="st"/>
    <w:basedOn w:val="Fontepargpadro1"/>
    <w:qFormat/>
    <w:rsid w:val="000C71AF"/>
  </w:style>
  <w:style w:type="character" w:customStyle="1" w:styleId="HiperlinkVisitado1">
    <w:name w:val="HiperlinkVisitado1"/>
    <w:qFormat/>
    <w:rsid w:val="000C71AF"/>
    <w:rPr>
      <w:color w:val="800080"/>
      <w:u w:val="single"/>
    </w:rPr>
  </w:style>
  <w:style w:type="character" w:customStyle="1" w:styleId="Fontepargpadro2">
    <w:name w:val="Fonte parág. padrão2"/>
    <w:qFormat/>
    <w:rsid w:val="000C71AF"/>
  </w:style>
  <w:style w:type="character" w:customStyle="1" w:styleId="Fontepargpadro3">
    <w:name w:val="Fonte parág. padrão3"/>
    <w:qFormat/>
    <w:rsid w:val="000C71AF"/>
  </w:style>
  <w:style w:type="character" w:customStyle="1" w:styleId="Marcas">
    <w:name w:val="Marcas"/>
    <w:qFormat/>
    <w:rsid w:val="000C71AF"/>
    <w:rPr>
      <w:rFonts w:ascii="OpenSymbol" w:eastAsia="OpenSymbol" w:hAnsi="OpenSymbol" w:cs="OpenSymbol" w:hint="default"/>
    </w:rPr>
  </w:style>
  <w:style w:type="character" w:customStyle="1" w:styleId="MenoPendente1">
    <w:name w:val="Menção Pendente1"/>
    <w:uiPriority w:val="99"/>
    <w:qFormat/>
    <w:rsid w:val="000C71AF"/>
    <w:rPr>
      <w:color w:val="605E5C"/>
      <w:shd w:val="clear" w:color="auto" w:fill="E1DFDD"/>
    </w:rPr>
  </w:style>
  <w:style w:type="character" w:customStyle="1" w:styleId="Hyperlink1">
    <w:name w:val="Hyperlink1"/>
    <w:qFormat/>
    <w:rsid w:val="000C71AF"/>
    <w:rPr>
      <w:color w:val="0000FF"/>
      <w:u w:val="single"/>
    </w:rPr>
  </w:style>
  <w:style w:type="character" w:customStyle="1" w:styleId="MenoPendente2">
    <w:name w:val="Menção Pendente2"/>
    <w:qFormat/>
    <w:rsid w:val="000C71AF"/>
    <w:rPr>
      <w:color w:val="605E5C"/>
      <w:shd w:val="clear" w:color="auto" w:fill="E1DFDD"/>
    </w:rPr>
  </w:style>
  <w:style w:type="character" w:customStyle="1" w:styleId="SubttuloChar1">
    <w:name w:val="Subtítulo Char1"/>
    <w:basedOn w:val="Fontepargpadro"/>
    <w:link w:val="Subttulo"/>
    <w:uiPriority w:val="11"/>
    <w:qFormat/>
    <w:locked/>
    <w:rsid w:val="000C71AF"/>
    <w:rPr>
      <w:rFonts w:eastAsiaTheme="minorEastAsia"/>
      <w:color w:val="5A5A5A" w:themeColor="text1" w:themeTint="A5"/>
      <w:spacing w:val="15"/>
      <w:lang w:val="pt-BR" w:eastAsia="zh-CN"/>
    </w:rPr>
  </w:style>
  <w:style w:type="character" w:customStyle="1" w:styleId="TtuloChar2">
    <w:name w:val="Título Char2"/>
    <w:basedOn w:val="Fontepargpadro"/>
    <w:qFormat/>
    <w:rsid w:val="000C71AF"/>
    <w:rPr>
      <w:rFonts w:asciiTheme="majorHAnsi" w:eastAsiaTheme="majorEastAsia" w:hAnsiTheme="majorHAnsi" w:cstheme="majorBidi" w:hint="default"/>
      <w:spacing w:val="-10"/>
      <w:kern w:val="2"/>
      <w:sz w:val="56"/>
      <w:szCs w:val="56"/>
      <w:lang w:val="pt-BR" w:eastAsia="zh-CN"/>
    </w:rPr>
  </w:style>
  <w:style w:type="character" w:customStyle="1" w:styleId="TtuloChar3">
    <w:name w:val="Título Char3"/>
    <w:basedOn w:val="Fontepargpadro"/>
    <w:uiPriority w:val="10"/>
    <w:rsid w:val="000C71AF"/>
    <w:rPr>
      <w:rFonts w:asciiTheme="majorHAnsi" w:eastAsiaTheme="majorEastAsia" w:hAnsiTheme="majorHAnsi" w:cstheme="majorBidi" w:hint="default"/>
      <w:spacing w:val="-10"/>
      <w:kern w:val="28"/>
      <w:sz w:val="56"/>
      <w:szCs w:val="56"/>
      <w:lang w:val="pt-PT"/>
    </w:rPr>
  </w:style>
  <w:style w:type="character" w:customStyle="1" w:styleId="CorpodetextoChar2">
    <w:name w:val="Corpo de texto Char2"/>
    <w:basedOn w:val="Fontepargpadro"/>
    <w:uiPriority w:val="99"/>
    <w:semiHidden/>
    <w:rsid w:val="000C71AF"/>
    <w:rPr>
      <w:rFonts w:ascii="Arial MT" w:eastAsia="Arial MT" w:hAnsi="Arial MT" w:cs="Arial MT" w:hint="default"/>
      <w:lang w:val="pt-PT"/>
    </w:rPr>
  </w:style>
  <w:style w:type="character" w:customStyle="1" w:styleId="CabealhoChar2">
    <w:name w:val="Cabeçalho Char2"/>
    <w:basedOn w:val="Fontepargpadro"/>
    <w:uiPriority w:val="99"/>
    <w:semiHidden/>
    <w:rsid w:val="000C71AF"/>
    <w:rPr>
      <w:rFonts w:ascii="Arial MT" w:eastAsia="Arial MT" w:hAnsi="Arial MT" w:cs="Arial MT" w:hint="default"/>
      <w:lang w:val="pt-PT"/>
    </w:rPr>
  </w:style>
  <w:style w:type="character" w:customStyle="1" w:styleId="RodapChar2">
    <w:name w:val="Rodapé Char2"/>
    <w:basedOn w:val="Fontepargpadro"/>
    <w:uiPriority w:val="99"/>
    <w:semiHidden/>
    <w:rsid w:val="000C71AF"/>
    <w:rPr>
      <w:rFonts w:ascii="Arial MT" w:eastAsia="Arial MT" w:hAnsi="Arial MT" w:cs="Arial MT" w:hint="default"/>
      <w:lang w:val="pt-PT"/>
    </w:rPr>
  </w:style>
  <w:style w:type="character" w:customStyle="1" w:styleId="TextodenotaderodapChar2">
    <w:name w:val="Texto de nota de rodapé Char2"/>
    <w:basedOn w:val="Fontepargpadro"/>
    <w:uiPriority w:val="99"/>
    <w:semiHidden/>
    <w:rsid w:val="000C71AF"/>
    <w:rPr>
      <w:rFonts w:ascii="Arial MT" w:eastAsia="Arial MT" w:hAnsi="Arial MT" w:cs="Arial MT" w:hint="default"/>
      <w:sz w:val="20"/>
      <w:szCs w:val="20"/>
      <w:lang w:val="pt-PT"/>
    </w:rPr>
  </w:style>
  <w:style w:type="character" w:customStyle="1" w:styleId="TextodecomentrioChar2">
    <w:name w:val="Texto de comentário Char2"/>
    <w:basedOn w:val="Fontepargpadro"/>
    <w:uiPriority w:val="99"/>
    <w:semiHidden/>
    <w:rsid w:val="000C71AF"/>
    <w:rPr>
      <w:rFonts w:ascii="Arial MT" w:eastAsia="Arial MT" w:hAnsi="Arial MT" w:cs="Arial MT" w:hint="default"/>
      <w:sz w:val="20"/>
      <w:szCs w:val="20"/>
      <w:lang w:val="pt-PT"/>
    </w:rPr>
  </w:style>
  <w:style w:type="character" w:customStyle="1" w:styleId="RecuodecorpodetextoChar2">
    <w:name w:val="Recuo de corpo de texto Char2"/>
    <w:basedOn w:val="Fontepargpadro"/>
    <w:uiPriority w:val="99"/>
    <w:semiHidden/>
    <w:rsid w:val="000C71AF"/>
    <w:rPr>
      <w:rFonts w:ascii="Arial MT" w:eastAsia="Arial MT" w:hAnsi="Arial MT" w:cs="Arial MT" w:hint="default"/>
      <w:lang w:val="pt-PT"/>
    </w:rPr>
  </w:style>
  <w:style w:type="character" w:customStyle="1" w:styleId="TextodebaloChar2">
    <w:name w:val="Texto de balão Char2"/>
    <w:basedOn w:val="Fontepargpadro"/>
    <w:uiPriority w:val="99"/>
    <w:semiHidden/>
    <w:rsid w:val="000C71AF"/>
    <w:rPr>
      <w:rFonts w:ascii="Segoe UI" w:eastAsia="Arial MT" w:hAnsi="Segoe UI" w:cs="Segoe UI" w:hint="default"/>
      <w:sz w:val="18"/>
      <w:szCs w:val="18"/>
      <w:lang w:val="pt-PT"/>
    </w:rPr>
  </w:style>
  <w:style w:type="character" w:customStyle="1" w:styleId="SubttuloChar2">
    <w:name w:val="Subtítulo Char2"/>
    <w:basedOn w:val="Fontepargpadro"/>
    <w:uiPriority w:val="11"/>
    <w:rsid w:val="000C71AF"/>
    <w:rPr>
      <w:rFonts w:ascii="Calibri" w:eastAsiaTheme="minorEastAsia" w:hAnsi="Calibri" w:cs="Calibri" w:hint="default"/>
      <w:color w:val="5A5A5A" w:themeColor="text1" w:themeTint="A5"/>
      <w:spacing w:val="15"/>
      <w:lang w:val="pt-PT"/>
    </w:rPr>
  </w:style>
  <w:style w:type="character" w:styleId="Forte">
    <w:name w:val="Strong"/>
    <w:uiPriority w:val="22"/>
    <w:qFormat/>
    <w:rsid w:val="00BC640B"/>
    <w:rPr>
      <w:b/>
      <w:bCs/>
    </w:rPr>
  </w:style>
  <w:style w:type="character" w:styleId="CitaoHTML">
    <w:name w:val="HTML Cite"/>
    <w:uiPriority w:val="99"/>
    <w:semiHidden/>
    <w:qFormat/>
    <w:rsid w:val="00BC640B"/>
    <w:rPr>
      <w:i/>
      <w:iCs/>
    </w:rPr>
  </w:style>
  <w:style w:type="character" w:styleId="nfase">
    <w:name w:val="Emphasis"/>
    <w:uiPriority w:val="20"/>
    <w:qFormat/>
    <w:rsid w:val="00BC640B"/>
    <w:rPr>
      <w:i/>
      <w:iCs/>
    </w:rPr>
  </w:style>
  <w:style w:type="character" w:customStyle="1" w:styleId="MenoPendente3">
    <w:name w:val="Menção Pendente3"/>
    <w:basedOn w:val="Fontepargpadro"/>
    <w:uiPriority w:val="99"/>
    <w:semiHidden/>
    <w:unhideWhenUsed/>
    <w:rsid w:val="00BC640B"/>
    <w:rPr>
      <w:color w:val="605E5C"/>
      <w:shd w:val="clear" w:color="auto" w:fill="E1DFDD"/>
    </w:rPr>
  </w:style>
  <w:style w:type="paragraph" w:customStyle="1" w:styleId="Ttulo21">
    <w:name w:val="Título 21"/>
    <w:basedOn w:val="Normal"/>
    <w:next w:val="Normal"/>
    <w:qFormat/>
    <w:rsid w:val="00197423"/>
    <w:pPr>
      <w:keepNext/>
      <w:widowControl/>
      <w:autoSpaceDE/>
      <w:autoSpaceDN/>
      <w:jc w:val="center"/>
      <w:outlineLvl w:val="1"/>
    </w:pPr>
    <w:rPr>
      <w:rFonts w:ascii="Arial" w:eastAsia="Times New Roman" w:hAnsi="Arial" w:cs="Arial"/>
      <w:b/>
      <w:bCs/>
      <w:sz w:val="24"/>
      <w:szCs w:val="20"/>
      <w:lang w:val="pt-BR" w:eastAsia="pt-BR"/>
    </w:rPr>
  </w:style>
  <w:style w:type="paragraph" w:customStyle="1" w:styleId="Ttulo31">
    <w:name w:val="Título 31"/>
    <w:basedOn w:val="Normal"/>
    <w:next w:val="Normal"/>
    <w:qFormat/>
    <w:rsid w:val="00197423"/>
    <w:pPr>
      <w:keepNext/>
      <w:widowControl/>
      <w:autoSpaceDE/>
      <w:autoSpaceDN/>
      <w:outlineLvl w:val="2"/>
    </w:pPr>
    <w:rPr>
      <w:rFonts w:ascii="Arial" w:eastAsia="Times New Roman" w:hAnsi="Arial" w:cs="Arial"/>
      <w:b/>
      <w:bCs/>
      <w:sz w:val="20"/>
      <w:szCs w:val="20"/>
      <w:lang w:val="pt-BR" w:eastAsia="pt-BR"/>
    </w:rPr>
  </w:style>
  <w:style w:type="character" w:customStyle="1" w:styleId="apple-converted-space">
    <w:name w:val="apple-converted-space"/>
    <w:basedOn w:val="Fontepargpadro"/>
    <w:qFormat/>
    <w:rsid w:val="00197423"/>
  </w:style>
  <w:style w:type="paragraph" w:customStyle="1" w:styleId="Legenda1">
    <w:name w:val="Legenda1"/>
    <w:basedOn w:val="Normal"/>
    <w:qFormat/>
    <w:rsid w:val="00197423"/>
    <w:pPr>
      <w:widowControl/>
      <w:suppressLineNumbers/>
      <w:autoSpaceDE/>
      <w:autoSpaceDN/>
      <w:spacing w:before="120" w:after="120"/>
    </w:pPr>
    <w:rPr>
      <w:rFonts w:ascii="Times New Roman" w:eastAsia="Times New Roman" w:hAnsi="Times New Roman" w:cs="Mangal"/>
      <w:i/>
      <w:iCs/>
      <w:sz w:val="24"/>
      <w:szCs w:val="24"/>
      <w:lang w:val="pt-BR" w:eastAsia="pt-BR"/>
    </w:rPr>
  </w:style>
  <w:style w:type="paragraph" w:customStyle="1" w:styleId="Cabealho1">
    <w:name w:val="Cabeçalho1"/>
    <w:basedOn w:val="Normal"/>
    <w:rsid w:val="00197423"/>
    <w:pPr>
      <w:widowControl/>
      <w:tabs>
        <w:tab w:val="center" w:pos="4252"/>
        <w:tab w:val="right" w:pos="8504"/>
      </w:tabs>
      <w:autoSpaceDE/>
      <w:autoSpaceDN/>
    </w:pPr>
    <w:rPr>
      <w:rFonts w:ascii="Times New Roman" w:eastAsia="Times New Roman" w:hAnsi="Times New Roman" w:cs="Times New Roman"/>
      <w:sz w:val="32"/>
      <w:szCs w:val="20"/>
      <w:lang w:val="pt-BR" w:eastAsia="pt-BR"/>
    </w:rPr>
  </w:style>
  <w:style w:type="paragraph" w:customStyle="1" w:styleId="BodyText21">
    <w:name w:val="Body Text 21"/>
    <w:basedOn w:val="Normal"/>
    <w:qFormat/>
    <w:rsid w:val="00197423"/>
    <w:pPr>
      <w:widowControl/>
      <w:autoSpaceDE/>
      <w:autoSpaceDN/>
      <w:jc w:val="both"/>
      <w:textAlignment w:val="baseline"/>
    </w:pPr>
    <w:rPr>
      <w:rFonts w:ascii="Times New Roman" w:eastAsia="Times New Roman" w:hAnsi="Times New Roman" w:cs="Times New Roman"/>
      <w:sz w:val="24"/>
      <w:szCs w:val="20"/>
      <w:lang w:val="pt-BR" w:eastAsia="pt-BR"/>
    </w:rPr>
  </w:style>
  <w:style w:type="paragraph" w:styleId="Corpodetexto2">
    <w:name w:val="Body Text 2"/>
    <w:basedOn w:val="Normal"/>
    <w:link w:val="Corpodetexto2Char"/>
    <w:qFormat/>
    <w:rsid w:val="00197423"/>
    <w:pPr>
      <w:widowControl/>
      <w:autoSpaceDE/>
      <w:autoSpaceDN/>
      <w:spacing w:after="120" w:line="480" w:lineRule="auto"/>
    </w:pPr>
    <w:rPr>
      <w:rFonts w:ascii="Times New Roman" w:eastAsia="Times New Roman" w:hAnsi="Times New Roman" w:cs="Times New Roman"/>
      <w:sz w:val="24"/>
      <w:szCs w:val="24"/>
      <w:lang w:val="en-US"/>
    </w:rPr>
  </w:style>
  <w:style w:type="character" w:customStyle="1" w:styleId="Corpodetexto2Char">
    <w:name w:val="Corpo de texto 2 Char"/>
    <w:basedOn w:val="Fontepargpadro"/>
    <w:link w:val="Corpodetexto2"/>
    <w:rsid w:val="00197423"/>
    <w:rPr>
      <w:rFonts w:ascii="Times New Roman" w:eastAsia="Times New Roman" w:hAnsi="Times New Roman" w:cs="Times New Roman"/>
      <w:sz w:val="24"/>
      <w:szCs w:val="24"/>
    </w:rPr>
  </w:style>
  <w:style w:type="paragraph" w:styleId="Corpodetexto3">
    <w:name w:val="Body Text 3"/>
    <w:basedOn w:val="Normal"/>
    <w:link w:val="Corpodetexto3Char"/>
    <w:qFormat/>
    <w:rsid w:val="00197423"/>
    <w:pPr>
      <w:widowControl/>
      <w:autoSpaceDE/>
      <w:autoSpaceDN/>
      <w:spacing w:after="120"/>
    </w:pPr>
    <w:rPr>
      <w:rFonts w:ascii="Times New Roman" w:eastAsia="Times New Roman" w:hAnsi="Times New Roman" w:cs="Times New Roman"/>
      <w:sz w:val="16"/>
      <w:szCs w:val="16"/>
      <w:lang w:val="en-US"/>
    </w:rPr>
  </w:style>
  <w:style w:type="character" w:customStyle="1" w:styleId="Corpodetexto3Char">
    <w:name w:val="Corpo de texto 3 Char"/>
    <w:basedOn w:val="Fontepargpadro"/>
    <w:link w:val="Corpodetexto3"/>
    <w:rsid w:val="00197423"/>
    <w:rPr>
      <w:rFonts w:ascii="Times New Roman" w:eastAsia="Times New Roman" w:hAnsi="Times New Roman" w:cs="Times New Roman"/>
      <w:sz w:val="16"/>
      <w:szCs w:val="16"/>
    </w:rPr>
  </w:style>
  <w:style w:type="paragraph" w:customStyle="1" w:styleId="SemEspaamento1">
    <w:name w:val="Sem Espaçamento1"/>
    <w:qFormat/>
    <w:rsid w:val="00197423"/>
    <w:pPr>
      <w:widowControl/>
      <w:autoSpaceDE/>
      <w:autoSpaceDN/>
    </w:pPr>
    <w:rPr>
      <w:rFonts w:ascii="Calibri" w:eastAsia="Times New Roman" w:hAnsi="Calibri" w:cs="Times New Roman"/>
      <w:lang w:val="pt-BR"/>
    </w:rPr>
  </w:style>
  <w:style w:type="character" w:styleId="Refdecomentrio">
    <w:name w:val="annotation reference"/>
    <w:basedOn w:val="Fontepargpadro"/>
    <w:semiHidden/>
    <w:unhideWhenUsed/>
    <w:rsid w:val="00197423"/>
    <w:rPr>
      <w:sz w:val="16"/>
      <w:szCs w:val="16"/>
    </w:rPr>
  </w:style>
  <w:style w:type="paragraph" w:styleId="Assuntodocomentrio">
    <w:name w:val="annotation subject"/>
    <w:basedOn w:val="Textodecomentrio"/>
    <w:next w:val="Textodecomentrio"/>
    <w:link w:val="AssuntodocomentrioChar"/>
    <w:semiHidden/>
    <w:unhideWhenUsed/>
    <w:rsid w:val="00197423"/>
    <w:pPr>
      <w:keepNext w:val="0"/>
      <w:widowControl/>
      <w:jc w:val="left"/>
    </w:pPr>
    <w:rPr>
      <w:rFonts w:eastAsia="Times New Roman"/>
      <w:b/>
      <w:bCs/>
      <w:lang w:eastAsia="pt-BR"/>
    </w:rPr>
  </w:style>
  <w:style w:type="character" w:customStyle="1" w:styleId="AssuntodocomentrioChar">
    <w:name w:val="Assunto do comentário Char"/>
    <w:basedOn w:val="TextodecomentrioChar"/>
    <w:link w:val="Assuntodocomentrio"/>
    <w:semiHidden/>
    <w:rsid w:val="00197423"/>
    <w:rPr>
      <w:rFonts w:ascii="Times New Roman" w:eastAsia="Times New Roman" w:hAnsi="Times New Roman" w:cs="Times New Roman"/>
      <w:b/>
      <w:bCs/>
      <w:sz w:val="20"/>
      <w:szCs w:val="20"/>
      <w:lang w:val="pt-BR" w:eastAsia="pt-BR"/>
    </w:rPr>
  </w:style>
  <w:style w:type="character" w:customStyle="1" w:styleId="MenoPendente20">
    <w:name w:val="Menção Pendente2"/>
    <w:basedOn w:val="Fontepargpadro"/>
    <w:uiPriority w:val="99"/>
    <w:semiHidden/>
    <w:unhideWhenUsed/>
    <w:rsid w:val="001974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340888">
      <w:bodyDiv w:val="1"/>
      <w:marLeft w:val="0"/>
      <w:marRight w:val="0"/>
      <w:marTop w:val="0"/>
      <w:marBottom w:val="0"/>
      <w:divBdr>
        <w:top w:val="none" w:sz="0" w:space="0" w:color="auto"/>
        <w:left w:val="none" w:sz="0" w:space="0" w:color="auto"/>
        <w:bottom w:val="none" w:sz="0" w:space="0" w:color="auto"/>
        <w:right w:val="none" w:sz="0" w:space="0" w:color="auto"/>
      </w:divBdr>
    </w:div>
    <w:div w:id="426779085">
      <w:bodyDiv w:val="1"/>
      <w:marLeft w:val="0"/>
      <w:marRight w:val="0"/>
      <w:marTop w:val="0"/>
      <w:marBottom w:val="0"/>
      <w:divBdr>
        <w:top w:val="none" w:sz="0" w:space="0" w:color="auto"/>
        <w:left w:val="none" w:sz="0" w:space="0" w:color="auto"/>
        <w:bottom w:val="none" w:sz="0" w:space="0" w:color="auto"/>
        <w:right w:val="none" w:sz="0" w:space="0" w:color="auto"/>
      </w:divBdr>
    </w:div>
    <w:div w:id="489101118">
      <w:bodyDiv w:val="1"/>
      <w:marLeft w:val="0"/>
      <w:marRight w:val="0"/>
      <w:marTop w:val="0"/>
      <w:marBottom w:val="0"/>
      <w:divBdr>
        <w:top w:val="none" w:sz="0" w:space="0" w:color="auto"/>
        <w:left w:val="none" w:sz="0" w:space="0" w:color="auto"/>
        <w:bottom w:val="none" w:sz="0" w:space="0" w:color="auto"/>
        <w:right w:val="none" w:sz="0" w:space="0" w:color="auto"/>
      </w:divBdr>
    </w:div>
    <w:div w:id="820730171">
      <w:bodyDiv w:val="1"/>
      <w:marLeft w:val="0"/>
      <w:marRight w:val="0"/>
      <w:marTop w:val="0"/>
      <w:marBottom w:val="0"/>
      <w:divBdr>
        <w:top w:val="none" w:sz="0" w:space="0" w:color="auto"/>
        <w:left w:val="none" w:sz="0" w:space="0" w:color="auto"/>
        <w:bottom w:val="none" w:sz="0" w:space="0" w:color="auto"/>
        <w:right w:val="none" w:sz="0" w:space="0" w:color="auto"/>
      </w:divBdr>
    </w:div>
    <w:div w:id="982275609">
      <w:bodyDiv w:val="1"/>
      <w:marLeft w:val="0"/>
      <w:marRight w:val="0"/>
      <w:marTop w:val="0"/>
      <w:marBottom w:val="0"/>
      <w:divBdr>
        <w:top w:val="none" w:sz="0" w:space="0" w:color="auto"/>
        <w:left w:val="none" w:sz="0" w:space="0" w:color="auto"/>
        <w:bottom w:val="none" w:sz="0" w:space="0" w:color="auto"/>
        <w:right w:val="none" w:sz="0" w:space="0" w:color="auto"/>
      </w:divBdr>
    </w:div>
    <w:div w:id="1199007697">
      <w:bodyDiv w:val="1"/>
      <w:marLeft w:val="0"/>
      <w:marRight w:val="0"/>
      <w:marTop w:val="0"/>
      <w:marBottom w:val="0"/>
      <w:divBdr>
        <w:top w:val="none" w:sz="0" w:space="0" w:color="auto"/>
        <w:left w:val="none" w:sz="0" w:space="0" w:color="auto"/>
        <w:bottom w:val="none" w:sz="0" w:space="0" w:color="auto"/>
        <w:right w:val="none" w:sz="0" w:space="0" w:color="auto"/>
      </w:divBdr>
    </w:div>
    <w:div w:id="1584022568">
      <w:bodyDiv w:val="1"/>
      <w:marLeft w:val="0"/>
      <w:marRight w:val="0"/>
      <w:marTop w:val="0"/>
      <w:marBottom w:val="0"/>
      <w:divBdr>
        <w:top w:val="none" w:sz="0" w:space="0" w:color="auto"/>
        <w:left w:val="none" w:sz="0" w:space="0" w:color="auto"/>
        <w:bottom w:val="none" w:sz="0" w:space="0" w:color="auto"/>
        <w:right w:val="none" w:sz="0" w:space="0" w:color="auto"/>
      </w:divBdr>
    </w:div>
    <w:div w:id="1853640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b.saude.gov.br/portaldab/biblioteca.php" TargetMode="External"/><Relationship Id="rId3" Type="http://schemas.openxmlformats.org/officeDocument/2006/relationships/settings" Target="settings.xml"/><Relationship Id="rId7" Type="http://schemas.openxmlformats.org/officeDocument/2006/relationships/hyperlink" Target="file:///C:\C:\Users\Usuario\Downloads\www.conscamweb.com.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contato@conscamweb.com.br" TargetMode="External"/><Relationship Id="rId2" Type="http://schemas.openxmlformats.org/officeDocument/2006/relationships/hyperlink" Target="http://www.conscamweb.com.br/" TargetMode="External"/><Relationship Id="rId1" Type="http://schemas.openxmlformats.org/officeDocument/2006/relationships/hyperlink" Target="mailto:contato@conscamweb.com.br" TargetMode="External"/><Relationship Id="rId4" Type="http://schemas.openxmlformats.org/officeDocument/2006/relationships/hyperlink" Target="http://www.conscamweb.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76</Pages>
  <Words>33761</Words>
  <Characters>182314</Characters>
  <Application>Microsoft Office Word</Application>
  <DocSecurity>0</DocSecurity>
  <Lines>1519</Lines>
  <Paragraphs>431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CONSCAM</dc:creator>
  <cp:lastModifiedBy>Prefeitura Divinolandia</cp:lastModifiedBy>
  <cp:revision>2</cp:revision>
  <cp:lastPrinted>2023-10-23T19:40:00Z</cp:lastPrinted>
  <dcterms:created xsi:type="dcterms:W3CDTF">2023-11-08T18:00:00Z</dcterms:created>
  <dcterms:modified xsi:type="dcterms:W3CDTF">2023-11-08T18:00:00Z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2022-01-14T00:00:00Z</vt:filetime>
  </property>
</Properties>
</file>